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27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July 28, 2025</w:t>
      </w:r>
    </w:p>
    <w:p w:rsidR="00000000" w:rsidDel="00000000" w:rsidP="00000000" w:rsidRDefault="00000000" w:rsidRPr="00000000" w14:paraId="00000002">
      <w:pPr>
        <w:spacing w:after="0" w:line="240" w:lineRule="auto"/>
        <w:ind w:left="-270" w:firstLine="0"/>
        <w:rPr>
          <w:rFonts w:ascii="Times New Roman" w:cs="Times New Roman" w:eastAsia="Times New Roman" w:hAnsi="Times New Roman"/>
          <w:b w:val="1"/>
          <w:color w:val="ff0000"/>
        </w:rPr>
      </w:pPr>
      <w:r w:rsidDel="00000000" w:rsidR="00000000" w:rsidRPr="00000000">
        <w:rPr>
          <w:rtl w:val="0"/>
        </w:rPr>
      </w:r>
    </w:p>
    <w:p w:rsidR="00000000" w:rsidDel="00000000" w:rsidP="00000000" w:rsidRDefault="00000000" w:rsidRPr="00000000" w14:paraId="00000003">
      <w:pPr>
        <w:spacing w:after="0" w:line="240" w:lineRule="auto"/>
        <w:ind w:left="-270" w:firstLine="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Dr. LORISSA JOANA E. BUENAS</w:t>
      </w:r>
    </w:p>
    <w:p w:rsidR="00000000" w:rsidDel="00000000" w:rsidP="00000000" w:rsidRDefault="00000000" w:rsidRPr="00000000" w14:paraId="00000004">
      <w:pPr>
        <w:spacing w:after="0" w:line="240" w:lineRule="auto"/>
        <w:ind w:left="-27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Vice Chancellor for Academic Affairs</w:t>
      </w:r>
    </w:p>
    <w:p w:rsidR="00000000" w:rsidDel="00000000" w:rsidP="00000000" w:rsidRDefault="00000000" w:rsidRPr="00000000" w14:paraId="00000005">
      <w:pPr>
        <w:spacing w:after="0" w:line="240" w:lineRule="auto"/>
        <w:ind w:left="-27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This Campus</w:t>
      </w:r>
    </w:p>
    <w:p w:rsidR="00000000" w:rsidDel="00000000" w:rsidP="00000000" w:rsidRDefault="00000000" w:rsidRPr="00000000" w14:paraId="00000006">
      <w:pPr>
        <w:spacing w:after="0" w:line="240" w:lineRule="auto"/>
        <w:ind w:left="-27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r>
    </w:p>
    <w:p w:rsidR="00000000" w:rsidDel="00000000" w:rsidP="00000000" w:rsidRDefault="00000000" w:rsidRPr="00000000" w14:paraId="00000007">
      <w:pPr>
        <w:spacing w:after="0" w:line="240" w:lineRule="auto"/>
        <w:ind w:left="-270" w:firstLine="0"/>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color w:val="ff0000"/>
          <w:rtl w:val="0"/>
        </w:rPr>
        <w:tab/>
        <w:t xml:space="preserve">Thru: </w:t>
        <w:tab/>
      </w:r>
      <w:r w:rsidDel="00000000" w:rsidR="00000000" w:rsidRPr="00000000">
        <w:rPr>
          <w:rFonts w:ascii="Times New Roman" w:cs="Times New Roman" w:eastAsia="Times New Roman" w:hAnsi="Times New Roman"/>
          <w:b w:val="1"/>
          <w:color w:val="ff0000"/>
          <w:rtl w:val="0"/>
        </w:rPr>
        <w:t xml:space="preserve">Mr. RAFEL D. SERMANIA</w:t>
      </w:r>
    </w:p>
    <w:p w:rsidR="00000000" w:rsidDel="00000000" w:rsidP="00000000" w:rsidRDefault="00000000" w:rsidRPr="00000000" w14:paraId="00000008">
      <w:pPr>
        <w:spacing w:after="0" w:line="240" w:lineRule="auto"/>
        <w:ind w:left="450" w:firstLine="27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OIC-Head, Health Services</w:t>
      </w:r>
    </w:p>
    <w:p w:rsidR="00000000" w:rsidDel="00000000" w:rsidP="00000000" w:rsidRDefault="00000000" w:rsidRPr="00000000" w14:paraId="00000009">
      <w:pPr>
        <w:ind w:left="-270" w:firstLine="0"/>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0A">
      <w:pPr>
        <w:ind w:left="-27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Greetings!</w:t>
      </w:r>
    </w:p>
    <w:p w:rsidR="00000000" w:rsidDel="00000000" w:rsidP="00000000" w:rsidRDefault="00000000" w:rsidRPr="00000000" w14:paraId="0000000B">
      <w:pPr>
        <w:ind w:left="-270" w:firstLine="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Dear Dr. Buenas:</w:t>
      </w:r>
    </w:p>
    <w:p w:rsidR="00000000" w:rsidDel="00000000" w:rsidP="00000000" w:rsidRDefault="00000000" w:rsidRPr="00000000" w14:paraId="0000000C">
      <w:pPr>
        <w:spacing w:after="240" w:before="240" w:lineRule="auto"/>
        <w:ind w:left="-27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The</w:t>
      </w:r>
      <w:r w:rsidDel="00000000" w:rsidR="00000000" w:rsidRPr="00000000">
        <w:rPr>
          <w:rFonts w:ascii="Times New Roman" w:cs="Times New Roman" w:eastAsia="Times New Roman" w:hAnsi="Times New Roman"/>
          <w:b w:val="1"/>
          <w:color w:val="ff0000"/>
          <w:rtl w:val="0"/>
        </w:rPr>
        <w:t xml:space="preserve"> </w:t>
      </w:r>
      <w:r w:rsidDel="00000000" w:rsidR="00000000" w:rsidRPr="00000000">
        <w:rPr>
          <w:rFonts w:ascii="Times New Roman" w:cs="Times New Roman" w:eastAsia="Times New Roman" w:hAnsi="Times New Roman"/>
          <w:color w:val="ff0000"/>
          <w:rtl w:val="0"/>
        </w:rPr>
        <w:t xml:space="preserve">Supreme Student Council (SSC) of BatStateU The NEU ARASOF-Nasugbu Campus serves as the highest governing body within our esteemed campus community. Committed to the principles of leadership, service, and representation, the council is composed of student leaders dedicated to promoting the welfare, rights, and active engagement of the student body.</w:t>
      </w:r>
    </w:p>
    <w:p w:rsidR="00000000" w:rsidDel="00000000" w:rsidP="00000000" w:rsidRDefault="00000000" w:rsidRPr="00000000" w14:paraId="0000000D">
      <w:pPr>
        <w:spacing w:after="240" w:before="240" w:lineRule="auto"/>
        <w:ind w:left="-27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In line with this, the SSC BatStateU The NEU ARASOF-Nasugbu Campus will be participating in the</w:t>
      </w:r>
      <w:r w:rsidDel="00000000" w:rsidR="00000000" w:rsidRPr="00000000">
        <w:rPr>
          <w:rFonts w:ascii="Times New Roman" w:cs="Times New Roman" w:eastAsia="Times New Roman" w:hAnsi="Times New Roman"/>
          <w:b w:val="1"/>
          <w:color w:val="ff0000"/>
          <w:rtl w:val="0"/>
        </w:rPr>
        <w:t xml:space="preserve"> University Student Council (USC) Elections</w:t>
      </w:r>
      <w:r w:rsidDel="00000000" w:rsidR="00000000" w:rsidRPr="00000000">
        <w:rPr>
          <w:rFonts w:ascii="Times New Roman" w:cs="Times New Roman" w:eastAsia="Times New Roman" w:hAnsi="Times New Roman"/>
          <w:color w:val="ff0000"/>
          <w:rtl w:val="0"/>
        </w:rPr>
        <w:t xml:space="preserve"> on </w:t>
      </w:r>
      <w:r w:rsidDel="00000000" w:rsidR="00000000" w:rsidRPr="00000000">
        <w:rPr>
          <w:rFonts w:ascii="Times New Roman" w:cs="Times New Roman" w:eastAsia="Times New Roman" w:hAnsi="Times New Roman"/>
          <w:b w:val="1"/>
          <w:color w:val="ff0000"/>
          <w:rtl w:val="0"/>
        </w:rPr>
        <w:t xml:space="preserve">August 08, 2025</w:t>
      </w:r>
      <w:r w:rsidDel="00000000" w:rsidR="00000000" w:rsidRPr="00000000">
        <w:rPr>
          <w:rFonts w:ascii="Times New Roman" w:cs="Times New Roman" w:eastAsia="Times New Roman" w:hAnsi="Times New Roman"/>
          <w:color w:val="ff0000"/>
          <w:rtl w:val="0"/>
        </w:rPr>
        <w:t xml:space="preserve">, to be held at </w:t>
      </w:r>
      <w:r w:rsidDel="00000000" w:rsidR="00000000" w:rsidRPr="00000000">
        <w:rPr>
          <w:rFonts w:ascii="Times New Roman" w:cs="Times New Roman" w:eastAsia="Times New Roman" w:hAnsi="Times New Roman"/>
          <w:b w:val="1"/>
          <w:color w:val="ff0000"/>
          <w:rtl w:val="0"/>
        </w:rPr>
        <w:t xml:space="preserve">Batangas State University, The National Engineering University, Pablo Borbon</w:t>
      </w:r>
      <w:r w:rsidDel="00000000" w:rsidR="00000000" w:rsidRPr="00000000">
        <w:rPr>
          <w:rFonts w:ascii="Times New Roman" w:cs="Times New Roman" w:eastAsia="Times New Roman" w:hAnsi="Times New Roman"/>
          <w:color w:val="ff0000"/>
          <w:rtl w:val="0"/>
        </w:rPr>
        <w:t xml:space="preserve">. This university-wide activity aims to strengthen the leadership of student representatives and provide meaningful opportunities for inter-campus collaboration and development.</w:t>
      </w:r>
    </w:p>
    <w:p w:rsidR="00000000" w:rsidDel="00000000" w:rsidP="00000000" w:rsidRDefault="00000000" w:rsidRPr="00000000" w14:paraId="0000000E">
      <w:pPr>
        <w:spacing w:after="240" w:before="240" w:lineRule="auto"/>
        <w:ind w:left="-27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To comply with the requirements of the Commission on Higher Education (CHED) for off-campus activities, and to ensure the health, safety, and well-being of our official delegate, we respectfully endorse the following student for medical examination to be facilitated by the Health Services Office:</w:t>
      </w:r>
    </w:p>
    <w:tbl>
      <w:tblPr>
        <w:tblStyle w:val="Table1"/>
        <w:tblW w:w="949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20"/>
        <w:gridCol w:w="3480"/>
        <w:gridCol w:w="1320"/>
        <w:gridCol w:w="1875"/>
        <w:tblGridChange w:id="0">
          <w:tblGrid>
            <w:gridCol w:w="2820"/>
            <w:gridCol w:w="3480"/>
            <w:gridCol w:w="1320"/>
            <w:gridCol w:w="1875"/>
          </w:tblGrid>
        </w:tblGridChange>
      </w:tblGrid>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0F">
            <w:pPr>
              <w:widowControl w:val="0"/>
              <w:spacing w:after="0" w:line="240" w:lineRule="auto"/>
              <w:ind w:left="-270" w:firstLine="0"/>
              <w:jc w:val="cente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Name</w:t>
            </w:r>
          </w:p>
        </w:tc>
        <w:tc>
          <w:tcPr>
            <w:tcBorders>
              <w:top w:color="ff0000" w:space="0" w:sz="8" w:val="single"/>
              <w:left w:color="ff0000" w:space="0" w:sz="8" w:val="single"/>
              <w:bottom w:color="ff0000" w:space="0" w:sz="7"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10">
            <w:pPr>
              <w:widowControl w:val="0"/>
              <w:spacing w:after="0" w:line="240" w:lineRule="auto"/>
              <w:ind w:left="-270" w:firstLine="0"/>
              <w:jc w:val="cente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Position</w:t>
            </w:r>
          </w:p>
        </w:tc>
        <w:tc>
          <w:tcPr>
            <w:tcBorders>
              <w:top w:color="ff0000" w:space="0" w:sz="8" w:val="single"/>
              <w:left w:color="ff0000" w:space="0" w:sz="8"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11">
            <w:pPr>
              <w:widowControl w:val="0"/>
              <w:spacing w:after="0" w:line="240" w:lineRule="auto"/>
              <w:ind w:left="-270" w:firstLine="0"/>
              <w:jc w:val="cente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SR Code</w:t>
            </w:r>
          </w:p>
        </w:tc>
        <w:tc>
          <w:tcPr>
            <w:tcBorders>
              <w:top w:color="ff0000" w:space="0" w:sz="8" w:val="single"/>
              <w:left w:color="ff0000" w:space="0" w:sz="8"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12">
            <w:pPr>
              <w:widowControl w:val="0"/>
              <w:spacing w:after="0" w:line="240" w:lineRule="auto"/>
              <w:ind w:left="-270" w:firstLine="0"/>
              <w:jc w:val="center"/>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Year and Section</w:t>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13">
            <w:pPr>
              <w:widowControl w:val="0"/>
              <w:spacing w:after="0" w:line="276" w:lineRule="auto"/>
              <w:ind w:left="-27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14">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15">
            <w:pPr>
              <w:widowControl w:val="0"/>
              <w:spacing w:after="0" w:line="240" w:lineRule="auto"/>
              <w:ind w:left="-270" w:firstLine="0"/>
              <w:jc w:val="center"/>
              <w:rPr>
                <w:rFonts w:ascii="Times New Roman" w:cs="Times New Roman" w:eastAsia="Times New Roman" w:hAnsi="Times New Roman"/>
                <w:color w:val="ff000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16">
            <w:pPr>
              <w:spacing w:after="0" w:line="240" w:lineRule="auto"/>
              <w:ind w:left="-27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17">
            <w:pPr>
              <w:widowControl w:val="0"/>
              <w:spacing w:after="0" w:line="276" w:lineRule="auto"/>
              <w:ind w:left="-27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18">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19">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1A">
            <w:pPr>
              <w:spacing w:after="0" w:line="240" w:lineRule="auto"/>
              <w:ind w:left="-27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1B">
            <w:pPr>
              <w:widowControl w:val="0"/>
              <w:spacing w:after="0" w:line="276" w:lineRule="auto"/>
              <w:ind w:left="-27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1C">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1D">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1E">
            <w:pPr>
              <w:spacing w:after="0" w:line="240" w:lineRule="auto"/>
              <w:ind w:left="-27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1F">
            <w:pPr>
              <w:widowControl w:val="0"/>
              <w:spacing w:after="0" w:line="276" w:lineRule="auto"/>
              <w:ind w:left="-27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20">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1">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22">
            <w:pPr>
              <w:spacing w:after="0" w:line="240" w:lineRule="auto"/>
              <w:ind w:left="-27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23">
            <w:pPr>
              <w:widowControl w:val="0"/>
              <w:spacing w:after="0" w:line="276" w:lineRule="auto"/>
              <w:ind w:left="-27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24">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25">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26">
            <w:pPr>
              <w:spacing w:after="0" w:line="240" w:lineRule="auto"/>
              <w:ind w:left="-27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7">
            <w:pPr>
              <w:widowControl w:val="0"/>
              <w:spacing w:after="0" w:line="276" w:lineRule="auto"/>
              <w:ind w:left="-27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28">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ffffff" w:val="clear"/>
            <w:tcMar>
              <w:top w:w="0.0" w:type="dxa"/>
              <w:left w:w="40.0" w:type="dxa"/>
              <w:bottom w:w="0.0" w:type="dxa"/>
              <w:right w:w="40.0" w:type="dxa"/>
            </w:tcMar>
            <w:vAlign w:val="bottom"/>
          </w:tcPr>
          <w:p w:rsidR="00000000" w:rsidDel="00000000" w:rsidP="00000000" w:rsidRDefault="00000000" w:rsidRPr="00000000" w14:paraId="00000029">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2A">
            <w:pPr>
              <w:spacing w:after="0" w:line="240" w:lineRule="auto"/>
              <w:ind w:left="-270" w:firstLine="0"/>
              <w:jc w:val="center"/>
              <w:rPr>
                <w:rFonts w:ascii="Times New Roman" w:cs="Times New Roman" w:eastAsia="Times New Roman" w:hAnsi="Times New Roman"/>
                <w:color w:val="ff0000"/>
                <w:sz w:val="20"/>
                <w:szCs w:val="20"/>
              </w:rPr>
            </w:pPr>
            <w:r w:rsidDel="00000000" w:rsidR="00000000" w:rsidRPr="00000000">
              <w:rPr>
                <w:rtl w:val="0"/>
              </w:rPr>
            </w:r>
          </w:p>
        </w:tc>
      </w:tr>
      <w:tr>
        <w:trPr>
          <w:cantSplit w:val="0"/>
          <w:trHeight w:val="347" w:hRule="atLeast"/>
          <w:tblHeader w:val="0"/>
        </w:trPr>
        <w:tc>
          <w:tcPr>
            <w:tcBorders>
              <w:top w:color="ff0000" w:space="0" w:sz="8" w:val="single"/>
              <w:left w:color="ff0000" w:space="0" w:sz="8" w:val="single"/>
              <w:bottom w:color="ff0000" w:space="0" w:sz="8" w:val="single"/>
              <w:right w:color="ff0000" w:space="0" w:sz="8" w:val="single"/>
            </w:tcBorders>
            <w:shd w:fill="f8f9fa" w:val="clear"/>
            <w:tcMar>
              <w:top w:w="0.0" w:type="dxa"/>
              <w:left w:w="40.0" w:type="dxa"/>
              <w:bottom w:w="0.0" w:type="dxa"/>
              <w:right w:w="40.0" w:type="dxa"/>
            </w:tcMar>
            <w:vAlign w:val="bottom"/>
          </w:tcPr>
          <w:p w:rsidR="00000000" w:rsidDel="00000000" w:rsidP="00000000" w:rsidRDefault="00000000" w:rsidRPr="00000000" w14:paraId="0000002B">
            <w:pPr>
              <w:widowControl w:val="0"/>
              <w:spacing w:after="0" w:line="276" w:lineRule="auto"/>
              <w:ind w:left="-270" w:firstLine="0"/>
              <w:jc w:val="center"/>
              <w:rPr>
                <w:rFonts w:ascii="Arial" w:cs="Arial" w:eastAsia="Arial" w:hAnsi="Arial"/>
                <w:color w:val="ff0000"/>
                <w:sz w:val="18"/>
                <w:szCs w:val="18"/>
              </w:rPr>
            </w:pPr>
            <w:r w:rsidDel="00000000" w:rsidR="00000000" w:rsidRPr="00000000">
              <w:rPr>
                <w:rtl w:val="0"/>
              </w:rPr>
            </w:r>
          </w:p>
        </w:tc>
        <w:tc>
          <w:tcPr>
            <w:tcBorders>
              <w:top w:color="ff0000" w:space="0" w:sz="7" w:val="single"/>
              <w:left w:color="ff0000" w:space="0" w:sz="8" w:val="single"/>
              <w:bottom w:color="ff0000" w:space="0" w:sz="7" w:val="single"/>
              <w:right w:color="ff0000" w:space="0" w:sz="7" w:val="single"/>
            </w:tcBorders>
            <w:tcMar>
              <w:top w:w="0.0" w:type="dxa"/>
              <w:left w:w="40.0" w:type="dxa"/>
              <w:bottom w:w="0.0" w:type="dxa"/>
              <w:right w:w="40.0" w:type="dxa"/>
            </w:tcMar>
            <w:vAlign w:val="bottom"/>
          </w:tcPr>
          <w:p w:rsidR="00000000" w:rsidDel="00000000" w:rsidP="00000000" w:rsidRDefault="00000000" w:rsidRPr="00000000" w14:paraId="0000002C">
            <w:pPr>
              <w:widowControl w:val="0"/>
              <w:spacing w:after="0" w:line="276" w:lineRule="auto"/>
              <w:ind w:left="-270" w:firstLine="0"/>
              <w:jc w:val="center"/>
              <w:rPr>
                <w:rFonts w:ascii="Arial" w:cs="Arial" w:eastAsia="Arial" w:hAnsi="Arial"/>
                <w:color w:val="ff0000"/>
                <w:sz w:val="20"/>
                <w:szCs w:val="20"/>
              </w:rPr>
            </w:pPr>
            <w:r w:rsidDel="00000000" w:rsidR="00000000" w:rsidRPr="00000000">
              <w:rPr>
                <w:rtl w:val="0"/>
              </w:rPr>
            </w:r>
          </w:p>
        </w:tc>
        <w:tc>
          <w:tcPr>
            <w:tcBorders>
              <w:top w:color="ff0000" w:space="0" w:sz="8" w:val="single"/>
              <w:left w:color="ff0000" w:space="0" w:sz="7" w:val="single"/>
              <w:bottom w:color="ff0000" w:space="0" w:sz="8" w:val="single"/>
              <w:right w:color="ff0000" w:space="0" w:sz="8" w:val="single"/>
            </w:tcBorders>
            <w:shd w:fill="auto" w:val="clear"/>
            <w:tcMar>
              <w:top w:w="-44.0" w:type="dxa"/>
              <w:left w:w="-44.0" w:type="dxa"/>
              <w:bottom w:w="-44.0" w:type="dxa"/>
              <w:right w:w="-44.0" w:type="dxa"/>
            </w:tcMar>
          </w:tcPr>
          <w:p w:rsidR="00000000" w:rsidDel="00000000" w:rsidP="00000000" w:rsidRDefault="00000000" w:rsidRPr="00000000" w14:paraId="0000002D">
            <w:pPr>
              <w:widowControl w:val="0"/>
              <w:spacing w:after="0" w:line="240" w:lineRule="auto"/>
              <w:ind w:left="-270" w:firstLine="0"/>
              <w:jc w:val="center"/>
              <w:rPr>
                <w:rFonts w:ascii="Times New Roman" w:cs="Times New Roman" w:eastAsia="Times New Roman" w:hAnsi="Times New Roman"/>
                <w:color w:val="ff0000"/>
              </w:rPr>
            </w:pPr>
            <w:r w:rsidDel="00000000" w:rsidR="00000000" w:rsidRPr="00000000">
              <w:rPr>
                <w:rtl w:val="0"/>
              </w:rPr>
            </w:r>
          </w:p>
        </w:tc>
        <w:tc>
          <w:tcPr>
            <w:tcBorders>
              <w:top w:color="ff0000" w:space="0" w:sz="8" w:val="single"/>
              <w:left w:color="ff0000" w:space="0" w:sz="8" w:val="single"/>
              <w:bottom w:color="ff0000" w:space="0" w:sz="8" w:val="single"/>
              <w:right w:color="ff0000" w:space="0" w:sz="8" w:val="single"/>
            </w:tcBorders>
            <w:tcMar>
              <w:top w:w="-44.64" w:type="dxa"/>
              <w:left w:w="-44.64" w:type="dxa"/>
              <w:bottom w:w="-44.64" w:type="dxa"/>
              <w:right w:w="-44.64" w:type="dxa"/>
            </w:tcMar>
            <w:vAlign w:val="center"/>
          </w:tcPr>
          <w:p w:rsidR="00000000" w:rsidDel="00000000" w:rsidP="00000000" w:rsidRDefault="00000000" w:rsidRPr="00000000" w14:paraId="0000002E">
            <w:pPr>
              <w:spacing w:after="0" w:line="240" w:lineRule="auto"/>
              <w:ind w:left="-270" w:firstLine="0"/>
              <w:jc w:val="center"/>
              <w:rPr>
                <w:rFonts w:ascii="Times New Roman" w:cs="Times New Roman" w:eastAsia="Times New Roman" w:hAnsi="Times New Roman"/>
                <w:color w:val="ff0000"/>
                <w:sz w:val="20"/>
                <w:szCs w:val="20"/>
              </w:rPr>
            </w:pPr>
            <w:r w:rsidDel="00000000" w:rsidR="00000000" w:rsidRPr="00000000">
              <w:rPr>
                <w:rtl w:val="0"/>
              </w:rPr>
            </w:r>
          </w:p>
        </w:tc>
      </w:tr>
    </w:tbl>
    <w:p w:rsidR="00000000" w:rsidDel="00000000" w:rsidP="00000000" w:rsidRDefault="00000000" w:rsidRPr="00000000" w14:paraId="0000002F">
      <w:pPr>
        <w:spacing w:after="0" w:line="240" w:lineRule="auto"/>
        <w:ind w:left="-27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We appreciate your continued support in accommodating this request and in promoting the well-being of our student leaders.</w:t>
        <w:br w:type="textWrapping"/>
        <w:br w:type="textWrapping"/>
        <w:t xml:space="preserve">Prepared by:</w:t>
        <w:tab/>
        <w:tab/>
        <w:tab/>
        <w:tab/>
        <w:tab/>
        <w:tab/>
        <w:t xml:space="preserve">Noted by:</w:t>
      </w:r>
    </w:p>
    <w:p w:rsidR="00000000" w:rsidDel="00000000" w:rsidP="00000000" w:rsidRDefault="00000000" w:rsidRPr="00000000" w14:paraId="00000030">
      <w:pPr>
        <w:spacing w:after="0" w:line="240" w:lineRule="auto"/>
        <w:ind w:left="-27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1">
      <w:pPr>
        <w:spacing w:after="0" w:line="240" w:lineRule="auto"/>
        <w:ind w:left="-27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ab/>
      </w:r>
    </w:p>
    <w:p w:rsidR="00000000" w:rsidDel="00000000" w:rsidP="00000000" w:rsidRDefault="00000000" w:rsidRPr="00000000" w14:paraId="00000032">
      <w:pPr>
        <w:widowControl w:val="0"/>
        <w:spacing w:after="0" w:line="240" w:lineRule="auto"/>
        <w:ind w:left="-270" w:firstLine="0"/>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HAROLD ALEXIS B. CONDICION</w:t>
        <w:tab/>
        <w:tab/>
        <w:t xml:space="preserve">            Dr. DYEMNAH INASIAH P. BENTIR</w:t>
      </w:r>
    </w:p>
    <w:p w:rsidR="00000000" w:rsidDel="00000000" w:rsidP="00000000" w:rsidRDefault="00000000" w:rsidRPr="00000000" w14:paraId="00000033">
      <w:pPr>
        <w:widowControl w:val="0"/>
        <w:tabs>
          <w:tab w:val="left" w:leader="none" w:pos="4982"/>
        </w:tabs>
        <w:spacing w:after="0" w:line="240" w:lineRule="auto"/>
        <w:ind w:left="-27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President, Supreme Student Council</w:t>
        <w:tab/>
        <w:t xml:space="preserve">Adviser, Supreme Student Council</w:t>
      </w:r>
    </w:p>
    <w:p w:rsidR="00000000" w:rsidDel="00000000" w:rsidP="00000000" w:rsidRDefault="00000000" w:rsidRPr="00000000" w14:paraId="00000034">
      <w:pPr>
        <w:widowControl w:val="0"/>
        <w:tabs>
          <w:tab w:val="left" w:leader="none" w:pos="4982"/>
        </w:tabs>
        <w:spacing w:after="0" w:line="240" w:lineRule="auto"/>
        <w:ind w:left="-27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5">
      <w:pPr>
        <w:widowControl w:val="0"/>
        <w:tabs>
          <w:tab w:val="left" w:leader="none" w:pos="4982"/>
        </w:tabs>
        <w:spacing w:after="0" w:line="240" w:lineRule="auto"/>
        <w:ind w:left="-27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Approved:</w:t>
      </w:r>
    </w:p>
    <w:p w:rsidR="00000000" w:rsidDel="00000000" w:rsidP="00000000" w:rsidRDefault="00000000" w:rsidRPr="00000000" w14:paraId="00000036">
      <w:pPr>
        <w:widowControl w:val="0"/>
        <w:tabs>
          <w:tab w:val="left" w:leader="none" w:pos="4982"/>
        </w:tabs>
        <w:spacing w:after="0" w:line="240" w:lineRule="auto"/>
        <w:ind w:left="-27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7">
      <w:pPr>
        <w:widowControl w:val="0"/>
        <w:tabs>
          <w:tab w:val="left" w:leader="none" w:pos="4982"/>
        </w:tabs>
        <w:spacing w:after="0" w:line="240" w:lineRule="auto"/>
        <w:ind w:left="-270" w:firstLine="0"/>
        <w:jc w:val="both"/>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38">
      <w:pPr>
        <w:widowControl w:val="0"/>
        <w:tabs>
          <w:tab w:val="left" w:leader="none" w:pos="4982"/>
        </w:tabs>
        <w:spacing w:after="0" w:line="240" w:lineRule="auto"/>
        <w:ind w:left="-270" w:firstLine="0"/>
        <w:jc w:val="both"/>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color w:val="ff0000"/>
          <w:rtl w:val="0"/>
        </w:rPr>
        <w:t xml:space="preserve">Dr. LORISSA JOANA E. BUENAS</w:t>
      </w:r>
    </w:p>
    <w:p w:rsidR="00000000" w:rsidDel="00000000" w:rsidP="00000000" w:rsidRDefault="00000000" w:rsidRPr="00000000" w14:paraId="00000039">
      <w:pPr>
        <w:widowControl w:val="0"/>
        <w:tabs>
          <w:tab w:val="left" w:leader="none" w:pos="4982"/>
        </w:tabs>
        <w:spacing w:after="0" w:line="240" w:lineRule="auto"/>
        <w:ind w:left="-270" w:firstLine="0"/>
        <w:jc w:val="both"/>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rtl w:val="0"/>
        </w:rPr>
        <w:t xml:space="preserve">Vice Chancellor for Academic Affairs</w:t>
      </w:r>
      <w:r w:rsidDel="00000000" w:rsidR="00000000" w:rsidRPr="00000000">
        <w:rPr>
          <w:rtl w:val="0"/>
        </w:rPr>
      </w:r>
    </w:p>
    <w:sectPr>
      <w:headerReference r:id="rId6" w:type="default"/>
      <w:footerReference r:id="rId7" w:type="default"/>
      <w:pgSz w:h="18722" w:w="12240" w:orient="portrait"/>
      <w:pgMar w:bottom="1440" w:top="1440" w:left="1440" w:right="1440" w:header="288"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Bookman Old Style"/>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spacing w:after="0" w:line="240" w:lineRule="auto"/>
      <w:ind w:left="-180" w:right="-1170" w:firstLine="0"/>
      <w:rPr>
        <w:rFonts w:ascii="Times New Roman" w:cs="Times New Roman" w:eastAsia="Times New Roman" w:hAnsi="Times New Roman"/>
        <w:color w:val="ff0000"/>
        <w:sz w:val="18"/>
        <w:szCs w:val="18"/>
      </w:rPr>
    </w:pPr>
    <w:bookmarkStart w:colFirst="0" w:colLast="0" w:name="_30j0zll" w:id="0"/>
    <w:bookmarkEnd w:id="0"/>
    <w:r w:rsidDel="00000000" w:rsidR="00000000" w:rsidRPr="00000000">
      <w:rPr>
        <w:rtl w:val="0"/>
      </w:rPr>
    </w:r>
  </w:p>
  <w:p w:rsidR="00000000" w:rsidDel="00000000" w:rsidP="00000000" w:rsidRDefault="00000000" w:rsidRPr="00000000" w14:paraId="00000044">
    <w:pPr>
      <w:spacing w:after="0" w:line="240" w:lineRule="auto"/>
      <w:ind w:right="-1170"/>
      <w:rPr>
        <w:rFonts w:ascii="Times New Roman" w:cs="Times New Roman" w:eastAsia="Times New Roman" w:hAnsi="Times New Roman"/>
        <w:b w:val="1"/>
        <w:i w:val="1"/>
        <w:color w:val="ff0000"/>
        <w:sz w:val="18"/>
        <w:szCs w:val="18"/>
      </w:rPr>
    </w:pPr>
    <w:bookmarkStart w:colFirst="0" w:colLast="0" w:name="_6sfzg1z0n3v" w:id="2"/>
    <w:bookmarkEnd w:id="2"/>
    <w:r w:rsidDel="00000000" w:rsidR="00000000" w:rsidRPr="00000000">
      <w:rPr>
        <w:rtl w:val="0"/>
      </w:rPr>
    </w:r>
  </w:p>
  <w:p w:rsidR="00000000" w:rsidDel="00000000" w:rsidP="00000000" w:rsidRDefault="00000000" w:rsidRPr="00000000" w14:paraId="00000045">
    <w:pPr>
      <w:jc w:val="center"/>
      <w:rPr>
        <w:i w:val="1"/>
        <w:color w:val="ff0000"/>
      </w:rPr>
    </w:pPr>
    <w:r w:rsidDel="00000000" w:rsidR="00000000" w:rsidRPr="00000000">
      <w:rPr>
        <w:rFonts w:ascii="Century Gothic" w:cs="Century Gothic" w:eastAsia="Century Gothic" w:hAnsi="Century Gothic"/>
        <w:b w:val="1"/>
        <w:i w:val="1"/>
        <w:color w:val="ff0000"/>
        <w:sz w:val="24"/>
        <w:szCs w:val="24"/>
        <w:rtl w:val="0"/>
      </w:rPr>
      <w:t xml:space="preserve">Leading Innovations, Transforming Lives, Building the Nation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after="0" w:line="240" w:lineRule="auto"/>
      <w:ind w:right="-1170"/>
      <w:jc w:val="right"/>
      <w:rPr>
        <w:rFonts w:ascii="Times New Roman" w:cs="Times New Roman" w:eastAsia="Times New Roman" w:hAnsi="Times New Roman"/>
        <w:b w:val="1"/>
        <w:i w:val="1"/>
        <w:color w:val="666666"/>
        <w:sz w:val="16"/>
        <w:szCs w:val="16"/>
      </w:rPr>
    </w:pPr>
    <w:bookmarkStart w:colFirst="0" w:colLast="0" w:name="_30j0zll" w:id="0"/>
    <w:bookmarkEnd w:id="0"/>
    <w:r w:rsidDel="00000000" w:rsidR="00000000" w:rsidRPr="00000000">
      <w:rPr>
        <w:rFonts w:ascii="Times New Roman" w:cs="Times New Roman" w:eastAsia="Times New Roman" w:hAnsi="Times New Roman"/>
        <w:b w:val="1"/>
        <w:i w:val="1"/>
        <w:color w:val="666666"/>
        <w:sz w:val="16"/>
        <w:szCs w:val="16"/>
      </w:rPr>
      <w:drawing>
        <wp:anchor allowOverlap="1" behindDoc="1" distB="0" distT="0" distL="0" distR="0" hidden="0" layoutInCell="1" locked="0" relativeHeight="0" simplePos="0">
          <wp:simplePos x="0" y="0"/>
          <wp:positionH relativeFrom="page">
            <wp:posOffset>914400</wp:posOffset>
          </wp:positionH>
          <wp:positionV relativeFrom="page">
            <wp:posOffset>50800</wp:posOffset>
          </wp:positionV>
          <wp:extent cx="1219577" cy="115680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19577" cy="1156805"/>
                  </a:xfrm>
                  <a:prstGeom prst="rect"/>
                  <a:ln/>
                </pic:spPr>
              </pic:pic>
            </a:graphicData>
          </a:graphic>
        </wp:anchor>
      </w:drawing>
    </w:r>
    <w:r w:rsidDel="00000000" w:rsidR="00000000" w:rsidRPr="00000000">
      <w:rPr>
        <w:rtl w:val="0"/>
      </w:rPr>
    </w:r>
  </w:p>
  <w:p w:rsidR="00000000" w:rsidDel="00000000" w:rsidP="00000000" w:rsidRDefault="00000000" w:rsidRPr="00000000" w14:paraId="0000003B">
    <w:pPr>
      <w:spacing w:after="0" w:line="240" w:lineRule="auto"/>
      <w:ind w:right="2"/>
      <w:jc w:val="center"/>
      <w:rPr>
        <w:rFonts w:ascii="Times New Roman" w:cs="Times New Roman" w:eastAsia="Times New Roman" w:hAnsi="Times New Roman"/>
        <w:b w:val="1"/>
        <w:sz w:val="24"/>
        <w:szCs w:val="24"/>
      </w:rPr>
    </w:pPr>
    <w:bookmarkStart w:colFirst="0" w:colLast="0" w:name="_gjdgxs" w:id="1"/>
    <w:bookmarkEnd w:id="1"/>
    <w:r w:rsidDel="00000000" w:rsidR="00000000" w:rsidRPr="00000000">
      <w:rPr>
        <w:rFonts w:ascii="Times New Roman" w:cs="Times New Roman" w:eastAsia="Times New Roman" w:hAnsi="Times New Roman"/>
        <w:b w:val="1"/>
        <w:sz w:val="24"/>
        <w:szCs w:val="24"/>
        <w:rtl w:val="0"/>
      </w:rPr>
      <w:t xml:space="preserve">Republic of the Philippines</w:t>
    </w:r>
  </w:p>
  <w:p w:rsidR="00000000" w:rsidDel="00000000" w:rsidP="00000000" w:rsidRDefault="00000000" w:rsidRPr="00000000" w14:paraId="0000003C">
    <w:pPr>
      <w:spacing w:after="0" w:line="240" w:lineRule="auto"/>
      <w:ind w:right="2"/>
      <w:jc w:val="center"/>
      <w:rPr>
        <w:rFonts w:ascii="Times New Roman" w:cs="Times New Roman" w:eastAsia="Times New Roman" w:hAnsi="Times New Roman"/>
        <w:b w:val="1"/>
        <w:color w:val="000000"/>
        <w:sz w:val="32"/>
        <w:szCs w:val="32"/>
      </w:rPr>
    </w:pPr>
    <w:r w:rsidDel="00000000" w:rsidR="00000000" w:rsidRPr="00000000">
      <w:rPr>
        <w:rFonts w:ascii="Times New Roman" w:cs="Times New Roman" w:eastAsia="Times New Roman" w:hAnsi="Times New Roman"/>
        <w:b w:val="1"/>
        <w:color w:val="000000"/>
        <w:sz w:val="32"/>
        <w:szCs w:val="32"/>
        <w:rtl w:val="0"/>
      </w:rPr>
      <w:t xml:space="preserve">BATANGAS STATE UNIVERSITY</w:t>
    </w:r>
  </w:p>
  <w:p w:rsidR="00000000" w:rsidDel="00000000" w:rsidP="00000000" w:rsidRDefault="00000000" w:rsidRPr="00000000" w14:paraId="0000003D">
    <w:pPr>
      <w:spacing w:after="0" w:line="240" w:lineRule="auto"/>
      <w:ind w:right="2"/>
      <w:jc w:val="center"/>
      <w:rPr>
        <w:rFonts w:ascii="Arial" w:cs="Arial" w:eastAsia="Arial" w:hAnsi="Arial"/>
        <w:b w:val="1"/>
        <w:color w:val="d2363b"/>
        <w:sz w:val="28"/>
        <w:szCs w:val="28"/>
      </w:rPr>
    </w:pPr>
    <w:r w:rsidDel="00000000" w:rsidR="00000000" w:rsidRPr="00000000">
      <w:rPr>
        <w:rFonts w:ascii="Arial" w:cs="Arial" w:eastAsia="Arial" w:hAnsi="Arial"/>
        <w:b w:val="1"/>
        <w:color w:val="d2363b"/>
        <w:sz w:val="28"/>
        <w:szCs w:val="28"/>
        <w:rtl w:val="0"/>
      </w:rPr>
      <w:t xml:space="preserve">The National Engineering University</w:t>
    </w:r>
  </w:p>
  <w:p w:rsidR="00000000" w:rsidDel="00000000" w:rsidP="00000000" w:rsidRDefault="00000000" w:rsidRPr="00000000" w14:paraId="0000003E">
    <w:pPr>
      <w:spacing w:after="0" w:line="240" w:lineRule="auto"/>
      <w:ind w:right="2" w:firstLine="10"/>
      <w:jc w:val="center"/>
      <w:rPr>
        <w:rFonts w:ascii="Bookman Old Style" w:cs="Bookman Old Style" w:eastAsia="Bookman Old Style" w:hAnsi="Bookman Old Style"/>
        <w:color w:val="000000"/>
        <w:sz w:val="20"/>
        <w:szCs w:val="20"/>
      </w:rPr>
    </w:pPr>
    <w:r w:rsidDel="00000000" w:rsidR="00000000" w:rsidRPr="00000000">
      <w:rPr>
        <w:rFonts w:ascii="Times New Roman" w:cs="Times New Roman" w:eastAsia="Times New Roman" w:hAnsi="Times New Roman"/>
        <w:b w:val="1"/>
        <w:color w:val="000000"/>
        <w:sz w:val="24"/>
        <w:szCs w:val="24"/>
        <w:rtl w:val="0"/>
      </w:rPr>
      <w:t xml:space="preserve">ARASOF-Nasugbu Campus</w:t>
    </w:r>
    <w:r w:rsidDel="00000000" w:rsidR="00000000" w:rsidRPr="00000000">
      <w:rPr>
        <w:rtl w:val="0"/>
      </w:rPr>
    </w:r>
  </w:p>
  <w:p w:rsidR="00000000" w:rsidDel="00000000" w:rsidP="00000000" w:rsidRDefault="00000000" w:rsidRPr="00000000" w14:paraId="0000003F">
    <w:pPr>
      <w:spacing w:after="0" w:line="240" w:lineRule="auto"/>
      <w:ind w:right="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color w:val="000000"/>
        <w:sz w:val="20"/>
        <w:szCs w:val="20"/>
        <w:rtl w:val="0"/>
      </w:rPr>
      <w:t xml:space="preserve">R. Martinez </w:t>
    </w:r>
    <w:r w:rsidDel="00000000" w:rsidR="00000000" w:rsidRPr="00000000">
      <w:rPr>
        <w:rFonts w:ascii="Times New Roman" w:cs="Times New Roman" w:eastAsia="Times New Roman" w:hAnsi="Times New Roman"/>
        <w:b w:val="1"/>
        <w:sz w:val="20"/>
        <w:szCs w:val="20"/>
        <w:rtl w:val="0"/>
      </w:rPr>
      <w:t xml:space="preserve">St.,</w:t>
    </w:r>
    <w:r w:rsidDel="00000000" w:rsidR="00000000" w:rsidRPr="00000000">
      <w:rPr>
        <w:rFonts w:ascii="Times New Roman" w:cs="Times New Roman" w:eastAsia="Times New Roman" w:hAnsi="Times New Roman"/>
        <w:b w:val="1"/>
        <w:color w:val="000000"/>
        <w:sz w:val="20"/>
        <w:szCs w:val="20"/>
        <w:rtl w:val="0"/>
      </w:rPr>
      <w:t xml:space="preserve"> Brgy. Bucana, Nasugbu, Batangas, Philippines 4231</w:t>
    </w:r>
    <w:r w:rsidDel="00000000" w:rsidR="00000000" w:rsidRPr="00000000">
      <w:rPr>
        <w:rtl w:val="0"/>
      </w:rPr>
    </w:r>
  </w:p>
  <w:p w:rsidR="00000000" w:rsidDel="00000000" w:rsidP="00000000" w:rsidRDefault="00000000" w:rsidRPr="00000000" w14:paraId="00000040">
    <w:pPr>
      <w:spacing w:after="0" w:line="240" w:lineRule="auto"/>
      <w:ind w:right="2"/>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E-mail Address: </w:t>
    </w:r>
    <w:r w:rsidDel="00000000" w:rsidR="00000000" w:rsidRPr="00000000">
      <w:rPr>
        <w:rFonts w:ascii="Times New Roman" w:cs="Times New Roman" w:eastAsia="Times New Roman" w:hAnsi="Times New Roman"/>
        <w:color w:val="ff0000"/>
        <w:sz w:val="20"/>
        <w:szCs w:val="20"/>
        <w:rtl w:val="0"/>
      </w:rPr>
      <w:t xml:space="preserve">sscnasugbu</w:t>
    </w:r>
    <w:r w:rsidDel="00000000" w:rsidR="00000000" w:rsidRPr="00000000">
      <w:rPr>
        <w:rFonts w:ascii="Times New Roman" w:cs="Times New Roman" w:eastAsia="Times New Roman" w:hAnsi="Times New Roman"/>
        <w:sz w:val="20"/>
        <w:szCs w:val="20"/>
        <w:rtl w:val="0"/>
      </w:rPr>
      <w:t xml:space="preserve">@g.batstate-u.edu.ph </w:t>
    </w:r>
    <w:hyperlink r:id="rId2">
      <w:r w:rsidDel="00000000" w:rsidR="00000000" w:rsidRPr="00000000">
        <w:rPr>
          <w:rFonts w:ascii="Times New Roman" w:cs="Times New Roman" w:eastAsia="Times New Roman" w:hAnsi="Times New Roman"/>
          <w:sz w:val="20"/>
          <w:szCs w:val="20"/>
          <w:rtl w:val="0"/>
        </w:rPr>
        <w:t xml:space="preserve">| Website Address: </w:t>
      </w:r>
    </w:hyperlink>
    <w:r w:rsidDel="00000000" w:rsidR="00000000" w:rsidRPr="00000000">
      <w:rPr>
        <w:rFonts w:ascii="Times New Roman" w:cs="Times New Roman" w:eastAsia="Times New Roman" w:hAnsi="Times New Roman"/>
        <w:sz w:val="20"/>
        <w:szCs w:val="20"/>
        <w:rtl w:val="0"/>
      </w:rPr>
      <w:t xml:space="preserve">http://www.batstate-u.edu.ph</w:t>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720" w:right="-720" w:firstLine="0"/>
      <w:rPr>
        <w:color w:val="000000"/>
        <w:sz w:val="16"/>
        <w:szCs w:val="1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-628649</wp:posOffset>
              </wp:positionH>
              <wp:positionV relativeFrom="paragraph">
                <wp:posOffset>19050</wp:posOffset>
              </wp:positionV>
              <wp:extent cx="7315200" cy="19001"/>
              <wp:effectExtent b="0" l="0" r="0" t="0"/>
              <wp:wrapNone/>
              <wp:docPr id="1" name=""/>
              <a:graphic>
                <a:graphicData uri="http://schemas.microsoft.com/office/word/2010/wordprocessingShape">
                  <wps:wsp>
                    <wps:cNvCnPr/>
                    <wps:spPr>
                      <a:xfrm>
                        <a:off x="1688400" y="3780000"/>
                        <a:ext cx="7315200" cy="0"/>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-628649</wp:posOffset>
              </wp:positionH>
              <wp:positionV relativeFrom="paragraph">
                <wp:posOffset>19050</wp:posOffset>
              </wp:positionV>
              <wp:extent cx="7315200" cy="19001"/>
              <wp:effectExtent b="0" l="0" r="0" t="0"/>
              <wp:wrapNone/>
              <wp:docPr id="1"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7315200" cy="19001"/>
                      </a:xfrm>
                      <a:prstGeom prst="rect"/>
                      <a:ln/>
                    </pic:spPr>
                  </pic:pic>
                </a:graphicData>
              </a:graphic>
            </wp:anchor>
          </w:drawing>
        </mc:Fallback>
      </mc:AlternateContent>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center" w:leader="none" w:pos="4680"/>
        <w:tab w:val="right" w:leader="none" w:pos="9360"/>
      </w:tabs>
      <w:spacing w:after="240" w:line="240" w:lineRule="auto"/>
      <w:ind w:left="-45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Supreme Student Council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about:blank" TargetMode="External"/><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