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0A32" w14:textId="77777777" w:rsidR="00781D63" w:rsidRPr="001D1D35" w:rsidRDefault="00781D63">
      <w:pPr>
        <w:rPr>
          <w:b/>
          <w:bCs/>
        </w:rPr>
      </w:pPr>
      <w:r w:rsidRPr="001D1D35">
        <w:rPr>
          <w:b/>
          <w:bCs/>
        </w:rPr>
        <w:t>Sampling strategy</w:t>
      </w:r>
    </w:p>
    <w:p w14:paraId="48B644C1" w14:textId="06AB6030" w:rsidR="00781D63" w:rsidRPr="001D1D35" w:rsidRDefault="00781D63">
      <w:pPr>
        <w:rPr>
          <w:b/>
          <w:bCs/>
        </w:rPr>
      </w:pPr>
      <w:r w:rsidRPr="001D1D35">
        <w:rPr>
          <w:b/>
          <w:bCs/>
        </w:rPr>
        <w:t xml:space="preserve">Objective and reliability requirements </w:t>
      </w:r>
    </w:p>
    <w:p w14:paraId="5323B342" w14:textId="1C537AFD" w:rsidR="00D63ABB" w:rsidRDefault="00781D63">
      <w:r>
        <w:t>M</w:t>
      </w:r>
      <w:r>
        <w:t xml:space="preserve">ain objective of tastings to raise consumer awareness of a </w:t>
      </w:r>
      <w:r w:rsidR="001B6FCF">
        <w:t>new juice</w:t>
      </w:r>
      <w:r>
        <w:t xml:space="preserve"> product. Sampling can persuade a consumer to buy a product through a sensory product test before the purchase itself. At the same time, it helps build a positive perception of the brand, improves the product awareness at the point of sale and particularly, it leads customers to repeated purchasing</w:t>
      </w:r>
      <w:r>
        <w:t>.</w:t>
      </w:r>
    </w:p>
    <w:p w14:paraId="20D5CE17" w14:textId="45500845" w:rsidR="00781D63" w:rsidRDefault="00781D63"/>
    <w:p w14:paraId="27486D53" w14:textId="26021A37" w:rsidR="00087DA4" w:rsidRPr="001D1D35" w:rsidRDefault="00781D63">
      <w:pPr>
        <w:rPr>
          <w:b/>
          <w:bCs/>
        </w:rPr>
      </w:pPr>
      <w:r w:rsidRPr="001D1D35">
        <w:rPr>
          <w:b/>
          <w:bCs/>
        </w:rPr>
        <w:t>Target Population</w:t>
      </w:r>
    </w:p>
    <w:p w14:paraId="536B59E8" w14:textId="1A27C659" w:rsidR="00781D63" w:rsidRDefault="00781D63">
      <w:r>
        <w:t xml:space="preserve">The person is any customer who has engaged in testing new product </w:t>
      </w:r>
      <w:r w:rsidR="001B6FCF">
        <w:t xml:space="preserve">close to </w:t>
      </w:r>
      <w:r w:rsidR="00153B4F">
        <w:t>beverages shelf inside a supermarket</w:t>
      </w:r>
      <w:r w:rsidR="00BF3ADF">
        <w:t xml:space="preserve"> in kenya.</w:t>
      </w:r>
    </w:p>
    <w:p w14:paraId="0AEC0FD0" w14:textId="59BF1B7A" w:rsidR="00030525" w:rsidRDefault="001D1D35">
      <w:pPr>
        <w:rPr>
          <w:b/>
          <w:bCs/>
        </w:rPr>
      </w:pPr>
      <w:r w:rsidRPr="001D1D35">
        <w:rPr>
          <w:b/>
          <w:bCs/>
        </w:rPr>
        <w:t>Sampling Method.</w:t>
      </w:r>
    </w:p>
    <w:p w14:paraId="07528003" w14:textId="3C4C0E60" w:rsidR="00030525" w:rsidRDefault="00EE4E49">
      <w:r>
        <w:t>Purpos</w:t>
      </w:r>
      <w:r w:rsidR="009A17F8">
        <w:t>ive sampling</w:t>
      </w:r>
      <w:r w:rsidR="00B315E6">
        <w:t xml:space="preserve"> will be used for </w:t>
      </w:r>
      <w:r w:rsidR="00821A25">
        <w:t>the purpose</w:t>
      </w:r>
      <w:r w:rsidR="00715102">
        <w:t xml:space="preserve"> of this </w:t>
      </w:r>
      <w:r w:rsidR="00805313">
        <w:t>research, the</w:t>
      </w:r>
      <w:r w:rsidR="00030525">
        <w:t xml:space="preserve"> objective of the sampling is not only to influence the purchasing decisions but also gain popularity at the customers</w:t>
      </w:r>
      <w:r w:rsidR="00F96EC7">
        <w:t>.</w:t>
      </w:r>
      <w:r w:rsidR="00CA6914">
        <w:t xml:space="preserve"> The rese</w:t>
      </w:r>
      <w:r w:rsidR="00CF1A93">
        <w:t xml:space="preserve">archer will </w:t>
      </w:r>
      <w:r w:rsidR="006C63F2">
        <w:t>collect information from testers</w:t>
      </w:r>
      <w:r w:rsidR="00F86328">
        <w:t>.</w:t>
      </w:r>
    </w:p>
    <w:p w14:paraId="4CD03E09" w14:textId="6BE8ABD8" w:rsidR="0042569E" w:rsidRDefault="0042569E"/>
    <w:p w14:paraId="58156FBC" w14:textId="41F0A985" w:rsidR="0042569E" w:rsidRPr="00C86ED3" w:rsidRDefault="0042569E">
      <w:pPr>
        <w:rPr>
          <w:b/>
          <w:bCs/>
        </w:rPr>
      </w:pPr>
      <w:r w:rsidRPr="00C86ED3">
        <w:rPr>
          <w:b/>
          <w:bCs/>
        </w:rPr>
        <w:t>Sampling size</w:t>
      </w:r>
    </w:p>
    <w:p w14:paraId="48A42B22" w14:textId="2A66792A" w:rsidR="0042569E" w:rsidRDefault="00296998">
      <w:r>
        <w:t xml:space="preserve">The sample size will be between 300 </w:t>
      </w:r>
      <w:r w:rsidR="008F3FDB">
        <w:t>–</w:t>
      </w:r>
      <w:r>
        <w:t xml:space="preserve"> </w:t>
      </w:r>
      <w:r w:rsidR="006970E4">
        <w:t>600</w:t>
      </w:r>
      <w:r w:rsidR="008F3FDB">
        <w:t>,</w:t>
      </w:r>
      <w:r w:rsidR="00553A06">
        <w:t xml:space="preserve"> consider the </w:t>
      </w:r>
      <w:r w:rsidR="00D1077E">
        <w:t xml:space="preserve">researcher </w:t>
      </w:r>
      <w:r w:rsidR="00DD6993">
        <w:t>distribution of</w:t>
      </w:r>
      <w:r w:rsidR="007D6E6F">
        <w:t xml:space="preserve"> the </w:t>
      </w:r>
      <w:r w:rsidR="00080CA6">
        <w:t>research question</w:t>
      </w:r>
      <w:r w:rsidR="00AB32AB">
        <w:t xml:space="preserve"> is </w:t>
      </w:r>
      <w:r w:rsidR="00D40D1D">
        <w:t>physical interaction</w:t>
      </w:r>
      <w:r w:rsidR="00DD6993">
        <w:t xml:space="preserve"> with the testers across </w:t>
      </w:r>
      <w:r w:rsidR="008E5C92">
        <w:t>many branches.</w:t>
      </w:r>
      <w:r w:rsidR="0094612A">
        <w:t xml:space="preserve"> The minimum number will be 300 </w:t>
      </w:r>
      <w:r w:rsidR="007B35D9">
        <w:t xml:space="preserve">and the standard </w:t>
      </w:r>
      <w:r w:rsidR="00857A34">
        <w:t xml:space="preserve">ceiling </w:t>
      </w:r>
      <w:r w:rsidR="00914575">
        <w:t>of 600</w:t>
      </w:r>
      <w:r w:rsidR="00AE6841">
        <w:t>.</w:t>
      </w:r>
      <w:r w:rsidR="00823436">
        <w:t xml:space="preserve"> All the </w:t>
      </w:r>
      <w:r w:rsidR="000A389D">
        <w:t>sample</w:t>
      </w:r>
      <w:r w:rsidR="007271A7">
        <w:t xml:space="preserve">s received </w:t>
      </w:r>
      <w:r w:rsidR="00C86ED3">
        <w:t>after 600 will be ignored.</w:t>
      </w:r>
    </w:p>
    <w:p w14:paraId="742286FA" w14:textId="56BB2EE8" w:rsidR="00FB2240" w:rsidRPr="009870D0" w:rsidRDefault="00FB2240">
      <w:pPr>
        <w:rPr>
          <w:b/>
          <w:bCs/>
        </w:rPr>
      </w:pPr>
      <w:r w:rsidRPr="00FB2240">
        <w:rPr>
          <w:b/>
          <w:bCs/>
        </w:rPr>
        <w:t>Sampling Frame.</w:t>
      </w:r>
    </w:p>
    <w:p w14:paraId="12B20468" w14:textId="4BFF6DC4" w:rsidR="00D07368" w:rsidRPr="00FB2240" w:rsidRDefault="009C289B">
      <w:r>
        <w:t xml:space="preserve">Customers will be asked </w:t>
      </w:r>
      <w:r w:rsidR="00D07368">
        <w:t xml:space="preserve">six questions </w:t>
      </w:r>
      <w:r>
        <w:t>for</w:t>
      </w:r>
      <w:r w:rsidR="00D07368">
        <w:t xml:space="preserve"> </w:t>
      </w:r>
      <w:r w:rsidR="009870D0">
        <w:t>evaluated</w:t>
      </w:r>
      <w:r w:rsidR="00D07368">
        <w:t xml:space="preserve"> question</w:t>
      </w:r>
      <w:r w:rsidR="003113CC">
        <w:t xml:space="preserve">s will </w:t>
      </w:r>
      <w:r w:rsidR="00D07368">
        <w:t xml:space="preserve">to be marked on the Likert scale 1-5 (1 very negative to 5 very positive). The Likert scale was used to express the attitude of the customers and their preferences to the sampling placed in the store. The other questions were marked with a yes / no choice based on the nature of the </w:t>
      </w:r>
      <w:r w:rsidR="009870D0">
        <w:t>taste.</w:t>
      </w:r>
    </w:p>
    <w:p w14:paraId="79E7C207" w14:textId="68D099E1" w:rsidR="00C86ED3" w:rsidRPr="00784A7E" w:rsidRDefault="00FD3712">
      <w:pPr>
        <w:rPr>
          <w:b/>
          <w:bCs/>
        </w:rPr>
      </w:pPr>
      <w:r w:rsidRPr="00784A7E">
        <w:rPr>
          <w:b/>
          <w:bCs/>
        </w:rPr>
        <w:t>Data</w:t>
      </w:r>
    </w:p>
    <w:p w14:paraId="71B33CAB" w14:textId="5F044C30" w:rsidR="00DD6993" w:rsidRPr="00A42017" w:rsidRDefault="00707669">
      <w:pPr>
        <w:rPr>
          <w:b/>
          <w:bCs/>
        </w:rPr>
      </w:pPr>
      <w:r w:rsidRPr="00784A7E">
        <w:rPr>
          <w:b/>
          <w:bCs/>
        </w:rPr>
        <w:t>Field requirements.</w:t>
      </w:r>
    </w:p>
    <w:p w14:paraId="24AE359B" w14:textId="63D2CC81" w:rsidR="00030525" w:rsidRDefault="002E7DED">
      <w:r>
        <w:t>Q1: When you see a sampling stand the shop, how do you perceive it on the scale from 1 to 5?</w:t>
      </w:r>
    </w:p>
    <w:p w14:paraId="28FC5605" w14:textId="4D25DB54" w:rsidR="002E7DED" w:rsidRDefault="002E7DED"/>
    <w:p w14:paraId="405C1229" w14:textId="5E99994A" w:rsidR="009A510E" w:rsidRDefault="009A510E">
      <w:r>
        <w:t>Q2: In case you pass a sampling stand in a store and the promoter address you, what do you usually do?</w:t>
      </w:r>
    </w:p>
    <w:p w14:paraId="459A9010" w14:textId="5CB328A0" w:rsidR="00741AD1" w:rsidRPr="00250399" w:rsidRDefault="00741AD1">
      <w:pPr>
        <w:rPr>
          <w:i/>
          <w:iCs/>
        </w:rPr>
      </w:pPr>
      <w:r>
        <w:tab/>
      </w:r>
      <w:r w:rsidRPr="00250399">
        <w:rPr>
          <w:i/>
          <w:iCs/>
        </w:rPr>
        <w:t xml:space="preserve">Answers should be </w:t>
      </w:r>
      <w:r w:rsidR="00273D74" w:rsidRPr="00250399">
        <w:rPr>
          <w:i/>
          <w:iCs/>
        </w:rPr>
        <w:t>“I do Stop” or “I do not Stop”</w:t>
      </w:r>
    </w:p>
    <w:p w14:paraId="602A6272" w14:textId="5C8EE7F3" w:rsidR="00273D74" w:rsidRDefault="00250399">
      <w:r>
        <w:t>Q3: On the contrary, if you pass a sampling stand in the store and the promoter does not address you, what do you usually do?</w:t>
      </w:r>
    </w:p>
    <w:p w14:paraId="71652EAA" w14:textId="635FD703" w:rsidR="00250399" w:rsidRDefault="00DD44BA">
      <w:r w:rsidRPr="00DD44BA">
        <w:rPr>
          <w:i/>
          <w:iCs/>
        </w:rPr>
        <w:lastRenderedPageBreak/>
        <w:t xml:space="preserve">This question </w:t>
      </w:r>
      <w:r w:rsidR="000F7328" w:rsidRPr="00DD44BA">
        <w:rPr>
          <w:i/>
          <w:iCs/>
        </w:rPr>
        <w:t>focus</w:t>
      </w:r>
      <w:r w:rsidRPr="00DD44BA">
        <w:rPr>
          <w:i/>
          <w:iCs/>
        </w:rPr>
        <w:t>es</w:t>
      </w:r>
      <w:r w:rsidR="000F7328" w:rsidRPr="00DD44BA">
        <w:rPr>
          <w:i/>
          <w:iCs/>
        </w:rPr>
        <w:t xml:space="preserve"> in detail on the difference in the condition of the absence of the promoter´s address during the sampling, which conditions the decision to stop at the sampling stand. The objective is to specify in </w:t>
      </w:r>
      <w:r w:rsidRPr="00DD44BA">
        <w:rPr>
          <w:i/>
          <w:iCs/>
        </w:rPr>
        <w:t>details</w:t>
      </w:r>
      <w:r w:rsidR="000F7328" w:rsidRPr="00DD44BA">
        <w:rPr>
          <w:i/>
          <w:iCs/>
        </w:rPr>
        <w:t xml:space="preserve"> the </w:t>
      </w:r>
      <w:r w:rsidRPr="00DD44BA">
        <w:rPr>
          <w:i/>
          <w:iCs/>
        </w:rPr>
        <w:t>behaviors</w:t>
      </w:r>
      <w:r w:rsidR="000F7328" w:rsidRPr="00DD44BA">
        <w:rPr>
          <w:i/>
          <w:iCs/>
        </w:rPr>
        <w:t xml:space="preserve"> of customers in case of address or lack of speech by the promoter</w:t>
      </w:r>
      <w:r w:rsidR="000F7328">
        <w:t>.</w:t>
      </w:r>
    </w:p>
    <w:p w14:paraId="6EC8818D" w14:textId="0A64A561" w:rsidR="009D735F" w:rsidRDefault="009D735F">
      <w:r>
        <w:t xml:space="preserve">Q4. On the scale of </w:t>
      </w:r>
      <w:r w:rsidR="00B21DC9">
        <w:t>1 -5 rate the taste of product below</w:t>
      </w:r>
      <w:r w:rsidR="00B21DC9">
        <w:tab/>
      </w:r>
    </w:p>
    <w:p w14:paraId="2AABAC52" w14:textId="6A911AED" w:rsidR="00B21DC9" w:rsidRPr="00567E82" w:rsidRDefault="00B21DC9">
      <w:pPr>
        <w:rPr>
          <w:i/>
          <w:iCs/>
        </w:rPr>
      </w:pPr>
      <w:r>
        <w:tab/>
      </w:r>
      <w:r w:rsidRPr="00567E82">
        <w:rPr>
          <w:i/>
          <w:iCs/>
        </w:rPr>
        <w:t>Product 1</w:t>
      </w:r>
      <w:r w:rsidRPr="00567E82">
        <w:rPr>
          <w:i/>
          <w:iCs/>
        </w:rPr>
        <w:br/>
      </w:r>
      <w:r w:rsidRPr="00567E82">
        <w:rPr>
          <w:i/>
          <w:iCs/>
        </w:rPr>
        <w:tab/>
        <w:t>Product 2</w:t>
      </w:r>
      <w:r w:rsidRPr="00567E82">
        <w:rPr>
          <w:i/>
          <w:iCs/>
        </w:rPr>
        <w:br/>
      </w:r>
      <w:r w:rsidRPr="00567E82">
        <w:rPr>
          <w:i/>
          <w:iCs/>
        </w:rPr>
        <w:tab/>
        <w:t>Product 3.</w:t>
      </w:r>
    </w:p>
    <w:p w14:paraId="5BC2DFBF" w14:textId="71D9F706" w:rsidR="00B21DC9" w:rsidRDefault="004B4958">
      <w:r>
        <w:t>Q</w:t>
      </w:r>
      <w:r>
        <w:t>5</w:t>
      </w:r>
      <w:r>
        <w:t>: If you do not like the tasted product, do you answer truthfully on the question about the taste?</w:t>
      </w:r>
    </w:p>
    <w:p w14:paraId="51E68E93" w14:textId="7B536C01" w:rsidR="000B5A6B" w:rsidRPr="002B0658" w:rsidRDefault="000B5A6B">
      <w:pPr>
        <w:rPr>
          <w:i/>
          <w:iCs/>
        </w:rPr>
      </w:pPr>
      <w:r>
        <w:tab/>
      </w:r>
      <w:r w:rsidRPr="002B0658">
        <w:rPr>
          <w:i/>
          <w:iCs/>
        </w:rPr>
        <w:t>I</w:t>
      </w:r>
      <w:r w:rsidRPr="002B0658">
        <w:rPr>
          <w:i/>
          <w:iCs/>
        </w:rPr>
        <w:t>t is essential to have in mind and to work with the following,</w:t>
      </w:r>
    </w:p>
    <w:p w14:paraId="4A636C28" w14:textId="475AFC2B" w:rsidR="002B0658" w:rsidRPr="002B0658" w:rsidRDefault="002B0658">
      <w:pPr>
        <w:rPr>
          <w:i/>
          <w:iCs/>
        </w:rPr>
      </w:pPr>
      <w:r w:rsidRPr="002B0658">
        <w:rPr>
          <w:i/>
          <w:iCs/>
        </w:rPr>
        <w:t>T</w:t>
      </w:r>
      <w:r w:rsidRPr="002B0658">
        <w:rPr>
          <w:i/>
          <w:iCs/>
        </w:rPr>
        <w:t>hat it is necessary to point out various benefits of the offer and concentrate on what the customers are interested in. It is essential to know the opinions of the customers, to ask about their experience because sometimes the most unsatisfied customer give the best tips for improvements.</w:t>
      </w:r>
    </w:p>
    <w:p w14:paraId="6F628282" w14:textId="6F25E0B5" w:rsidR="000B5A6B" w:rsidRDefault="000B5A6B"/>
    <w:p w14:paraId="1B2A8547" w14:textId="4C693BE0" w:rsidR="0058275E" w:rsidRPr="00155C8C" w:rsidRDefault="0058275E">
      <w:pPr>
        <w:rPr>
          <w:b/>
          <w:bCs/>
        </w:rPr>
      </w:pPr>
      <w:r w:rsidRPr="00155C8C">
        <w:rPr>
          <w:b/>
          <w:bCs/>
        </w:rPr>
        <w:t xml:space="preserve">Quality </w:t>
      </w:r>
      <w:r w:rsidR="00924512" w:rsidRPr="00155C8C">
        <w:rPr>
          <w:b/>
          <w:bCs/>
        </w:rPr>
        <w:t xml:space="preserve">assurance </w:t>
      </w:r>
      <w:r w:rsidR="004A3620" w:rsidRPr="00155C8C">
        <w:rPr>
          <w:b/>
          <w:bCs/>
        </w:rPr>
        <w:t xml:space="preserve">/Quality </w:t>
      </w:r>
      <w:r w:rsidR="006A4764" w:rsidRPr="00155C8C">
        <w:rPr>
          <w:b/>
          <w:bCs/>
        </w:rPr>
        <w:t>Control.</w:t>
      </w:r>
    </w:p>
    <w:p w14:paraId="7C2AD14B" w14:textId="039E1FF2" w:rsidR="006A4764" w:rsidRDefault="001E11CA">
      <w:r>
        <w:t xml:space="preserve">All answers </w:t>
      </w:r>
      <w:r w:rsidR="002E1A87">
        <w:t>are section</w:t>
      </w:r>
      <w:r w:rsidR="00B64EFB">
        <w:t>s</w:t>
      </w:r>
      <w:r w:rsidR="00C604B0">
        <w:t xml:space="preserve"> determin</w:t>
      </w:r>
      <w:r w:rsidR="00DD09DC">
        <w:t xml:space="preserve">ed </w:t>
      </w:r>
      <w:r w:rsidR="00F1054F">
        <w:t>by the rese</w:t>
      </w:r>
      <w:r w:rsidR="00122A64">
        <w:t xml:space="preserve">archer </w:t>
      </w:r>
      <w:r w:rsidR="0045618B">
        <w:t xml:space="preserve">to </w:t>
      </w:r>
      <w:r w:rsidR="00E87FFA">
        <w:t xml:space="preserve">represent all </w:t>
      </w:r>
      <w:r w:rsidR="00957A38">
        <w:t>possible answers.</w:t>
      </w:r>
    </w:p>
    <w:p w14:paraId="643C3657" w14:textId="61D1439C" w:rsidR="00DA1569" w:rsidRPr="004A7858" w:rsidRDefault="00376EE9">
      <w:pPr>
        <w:rPr>
          <w:b/>
          <w:bCs/>
        </w:rPr>
      </w:pPr>
      <w:r w:rsidRPr="004A7858">
        <w:rPr>
          <w:b/>
          <w:bCs/>
        </w:rPr>
        <w:t>Analysis</w:t>
      </w:r>
    </w:p>
    <w:p w14:paraId="341BAC09" w14:textId="47750E02" w:rsidR="00376EE9" w:rsidRDefault="008C4827">
      <w:r>
        <w:t xml:space="preserve">The </w:t>
      </w:r>
      <w:r w:rsidR="009E5381">
        <w:t xml:space="preserve">question will be used </w:t>
      </w:r>
      <w:r w:rsidR="006F4791">
        <w:t xml:space="preserve">to determine </w:t>
      </w:r>
      <w:r w:rsidR="00E76E87">
        <w:t xml:space="preserve">the </w:t>
      </w:r>
      <w:r w:rsidR="008D25F6">
        <w:t>demography</w:t>
      </w:r>
      <w:r w:rsidR="001D0970">
        <w:t xml:space="preserve"> </w:t>
      </w:r>
      <w:r w:rsidR="009A3379">
        <w:t xml:space="preserve">of the </w:t>
      </w:r>
      <w:r w:rsidR="00F32EC6">
        <w:t>respondent</w:t>
      </w:r>
      <w:r w:rsidR="00E2089B">
        <w:t xml:space="preserve">s </w:t>
      </w:r>
      <w:r w:rsidR="00CD7092">
        <w:t xml:space="preserve">and their uptake on </w:t>
      </w:r>
      <w:r w:rsidR="008C7F24">
        <w:t>sampling products in the supermarket.</w:t>
      </w:r>
    </w:p>
    <w:p w14:paraId="62027828" w14:textId="5055AF73" w:rsidR="007D6680" w:rsidRDefault="00A34683">
      <w:r>
        <w:t xml:space="preserve">The age and </w:t>
      </w:r>
      <w:r w:rsidR="000F667A">
        <w:t>gender</w:t>
      </w:r>
      <w:r w:rsidR="006A0B26">
        <w:t xml:space="preserve"> will allow researchers </w:t>
      </w:r>
      <w:r w:rsidR="00593418">
        <w:t xml:space="preserve">to cluster </w:t>
      </w:r>
      <w:r w:rsidR="00186DB7">
        <w:t>the research data</w:t>
      </w:r>
      <w:r w:rsidR="004A7858">
        <w:t>, t</w:t>
      </w:r>
      <w:r w:rsidR="007D6680">
        <w:t>he questions below</w:t>
      </w:r>
      <w:r w:rsidR="008B27B8">
        <w:t xml:space="preserve"> will measure customer experience.</w:t>
      </w:r>
    </w:p>
    <w:p w14:paraId="3B6FC2B3" w14:textId="17A05E92" w:rsidR="008D25F6" w:rsidRDefault="008B27B8" w:rsidP="004A7858">
      <w:pPr>
        <w:ind w:firstLine="720"/>
      </w:pPr>
      <w:r>
        <w:t xml:space="preserve">Q1 </w:t>
      </w:r>
      <w:r w:rsidR="008D25F6">
        <w:t xml:space="preserve">It is essential to know the opinions of the customers, to ask about their experience because sometimes the most unsatisfied customer give the best tips for improvements. </w:t>
      </w:r>
    </w:p>
    <w:p w14:paraId="7E58BB7C" w14:textId="15981E25" w:rsidR="00A662F3" w:rsidRDefault="00F567F0" w:rsidP="004A7858">
      <w:pPr>
        <w:ind w:firstLine="720"/>
      </w:pPr>
      <w:r>
        <w:t>Q2 T</w:t>
      </w:r>
      <w:r>
        <w:t xml:space="preserve">hat customers' purchasing decisions largely depend on the level of ethical </w:t>
      </w:r>
      <w:r>
        <w:t>behaviors</w:t>
      </w:r>
      <w:r>
        <w:t xml:space="preserve"> of the society, respectively on the promoter itself during the sampling.</w:t>
      </w:r>
    </w:p>
    <w:p w14:paraId="4EB0EA29" w14:textId="1431F8CC" w:rsidR="00882A22" w:rsidRPr="00516C0E" w:rsidRDefault="00516C0E" w:rsidP="00516C0E">
      <w:pPr>
        <w:rPr>
          <w:b/>
          <w:bCs/>
        </w:rPr>
      </w:pPr>
      <w:r w:rsidRPr="00516C0E">
        <w:rPr>
          <w:b/>
          <w:bCs/>
        </w:rPr>
        <w:t>Implementation plan</w:t>
      </w:r>
    </w:p>
    <w:p w14:paraId="3371C773" w14:textId="4CCEEC6B" w:rsidR="009A510E" w:rsidRDefault="00516C0E">
      <w:r>
        <w:t>Th</w:t>
      </w:r>
      <w:r>
        <w:t xml:space="preserve">e objective of </w:t>
      </w:r>
      <w:r w:rsidR="00471997">
        <w:t>this is to</w:t>
      </w:r>
      <w:r>
        <w:t xml:space="preserve"> find out, using the questionnaire survey determined for the participants of sampling in the </w:t>
      </w:r>
      <w:r w:rsidR="00464226">
        <w:t>supermarket</w:t>
      </w:r>
      <w:r>
        <w:t>, how they perceive the sampling and how they react in case they are addressed or not addressed by a promoter</w:t>
      </w:r>
    </w:p>
    <w:p w14:paraId="4654CF61" w14:textId="7D5A4FBB" w:rsidR="00A8470E" w:rsidRPr="00A8470E" w:rsidRDefault="00464226" w:rsidP="00A8470E">
      <w:r>
        <w:t>T</w:t>
      </w:r>
      <w:r w:rsidR="00A8470E" w:rsidRPr="00A8470E">
        <w:t xml:space="preserve">he researcher will send this </w:t>
      </w:r>
      <w:r w:rsidR="00A8470E" w:rsidRPr="00A8470E">
        <w:t>questioners</w:t>
      </w:r>
      <w:r w:rsidR="00A8470E" w:rsidRPr="00A8470E">
        <w:t xml:space="preserve"> to </w:t>
      </w:r>
      <w:r w:rsidRPr="00A8470E">
        <w:t>supermarket</w:t>
      </w:r>
      <w:r w:rsidR="00A8470E" w:rsidRPr="00A8470E">
        <w:t xml:space="preserve"> agents</w:t>
      </w:r>
      <w:r w:rsidR="00F26C48">
        <w:t xml:space="preserve"> after o</w:t>
      </w:r>
      <w:r w:rsidR="005C7ED8">
        <w:t>r</w:t>
      </w:r>
      <w:r w:rsidR="00F26C48">
        <w:t xml:space="preserve"> </w:t>
      </w:r>
      <w:r>
        <w:t>before</w:t>
      </w:r>
      <w:r w:rsidRPr="00A8470E">
        <w:t xml:space="preserve"> product</w:t>
      </w:r>
      <w:r w:rsidR="00A8470E" w:rsidRPr="00A8470E">
        <w:t xml:space="preserve"> sampling over the research period. </w:t>
      </w:r>
    </w:p>
    <w:p w14:paraId="65AB1E65" w14:textId="393CE854" w:rsidR="00A42017" w:rsidRPr="00A8470E" w:rsidRDefault="00A8470E" w:rsidP="00A8470E">
      <w:r w:rsidRPr="00A8470E">
        <w:t xml:space="preserve">when the </w:t>
      </w:r>
      <w:r w:rsidR="005C7ED8" w:rsidRPr="00A8470E">
        <w:t>questionnaire</w:t>
      </w:r>
      <w:r w:rsidRPr="00A8470E">
        <w:t xml:space="preserve"> is </w:t>
      </w:r>
      <w:r w:rsidR="00464226" w:rsidRPr="00A8470E">
        <w:t>submitted</w:t>
      </w:r>
      <w:r w:rsidRPr="00A8470E">
        <w:t xml:space="preserve">, </w:t>
      </w:r>
      <w:r w:rsidR="00464226">
        <w:t>the data will be entered into</w:t>
      </w:r>
      <w:r w:rsidRPr="00A8470E">
        <w:t xml:space="preserve"> the database from which </w:t>
      </w:r>
      <w:r w:rsidR="00464226" w:rsidRPr="00A8470E">
        <w:t>researcher</w:t>
      </w:r>
      <w:r w:rsidRPr="00A8470E">
        <w:t xml:space="preserve"> can download and conduct </w:t>
      </w:r>
      <w:r w:rsidR="00464226" w:rsidRPr="00A8470E">
        <w:t>analysis</w:t>
      </w:r>
      <w:r w:rsidRPr="00A8470E">
        <w:t>.</w:t>
      </w:r>
    </w:p>
    <w:p w14:paraId="61FA3A02" w14:textId="445386E8" w:rsidR="00781D63" w:rsidRDefault="00781D63">
      <w:r>
        <w:t xml:space="preserve"> </w:t>
      </w:r>
    </w:p>
    <w:sectPr w:rsidR="00781D6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95206" w14:textId="77777777" w:rsidR="004B0C29" w:rsidRDefault="004B0C29" w:rsidP="004B0C29">
      <w:pPr>
        <w:spacing w:after="0" w:line="240" w:lineRule="auto"/>
      </w:pPr>
      <w:r>
        <w:separator/>
      </w:r>
    </w:p>
  </w:endnote>
  <w:endnote w:type="continuationSeparator" w:id="0">
    <w:p w14:paraId="6E302245" w14:textId="77777777" w:rsidR="004B0C29" w:rsidRDefault="004B0C29" w:rsidP="004B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4FFC" w14:textId="4E36775C" w:rsidR="004B0C29" w:rsidRDefault="004B0C29">
    <w:pPr>
      <w:pStyle w:val="Footer"/>
    </w:pPr>
    <w:r>
      <w:rPr>
        <w:noProof/>
      </w:rPr>
      <mc:AlternateContent>
        <mc:Choice Requires="wps">
          <w:drawing>
            <wp:anchor distT="0" distB="0" distL="114300" distR="114300" simplePos="0" relativeHeight="251659264" behindDoc="0" locked="0" layoutInCell="0" allowOverlap="1" wp14:anchorId="1A8DDDF7" wp14:editId="4E80EEE9">
              <wp:simplePos x="0" y="0"/>
              <wp:positionH relativeFrom="page">
                <wp:posOffset>0</wp:posOffset>
              </wp:positionH>
              <wp:positionV relativeFrom="page">
                <wp:posOffset>9594215</wp:posOffset>
              </wp:positionV>
              <wp:extent cx="7772400" cy="273050"/>
              <wp:effectExtent l="0" t="0" r="0" b="12700"/>
              <wp:wrapNone/>
              <wp:docPr id="1" name="MSIPCM49244c138fa51e5807610475" descr="{&quot;HashCode&quot;:-1483902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F05AEB" w14:textId="01108420" w:rsidR="004B0C29" w:rsidRPr="004B0C29" w:rsidRDefault="004B0C29" w:rsidP="004B0C29">
                          <w:pPr>
                            <w:spacing w:after="0"/>
                            <w:jc w:val="right"/>
                            <w:rPr>
                              <w:rFonts w:ascii="Calibri" w:hAnsi="Calibri" w:cs="Calibri"/>
                              <w:color w:val="000000"/>
                              <w:sz w:val="20"/>
                            </w:rPr>
                          </w:pPr>
                          <w:r w:rsidRPr="004B0C29">
                            <w:rPr>
                              <w:rFonts w:ascii="Calibri" w:hAnsi="Calibri" w:cs="Calibri"/>
                              <w:color w:val="000000"/>
                              <w:sz w:val="20"/>
                            </w:rPr>
                            <w:t>C2 - Safaricom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A8DDDF7" id="_x0000_t202" coordsize="21600,21600" o:spt="202" path="m,l,21600r21600,l21600,xe">
              <v:stroke joinstyle="miter"/>
              <v:path gradientshapeok="t" o:connecttype="rect"/>
            </v:shapetype>
            <v:shape id="MSIPCM49244c138fa51e5807610475" o:spid="_x0000_s1026" type="#_x0000_t202" alt="{&quot;HashCode&quot;:-14839027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fill o:detectmouseclick="t"/>
              <v:textbox inset=",0,20pt,0">
                <w:txbxContent>
                  <w:p w14:paraId="79F05AEB" w14:textId="01108420" w:rsidR="004B0C29" w:rsidRPr="004B0C29" w:rsidRDefault="004B0C29" w:rsidP="004B0C29">
                    <w:pPr>
                      <w:spacing w:after="0"/>
                      <w:jc w:val="right"/>
                      <w:rPr>
                        <w:rFonts w:ascii="Calibri" w:hAnsi="Calibri" w:cs="Calibri"/>
                        <w:color w:val="000000"/>
                        <w:sz w:val="20"/>
                      </w:rPr>
                    </w:pPr>
                    <w:r w:rsidRPr="004B0C29">
                      <w:rPr>
                        <w:rFonts w:ascii="Calibri" w:hAnsi="Calibri" w:cs="Calibri"/>
                        <w:color w:val="000000"/>
                        <w:sz w:val="20"/>
                      </w:rPr>
                      <w:t>C2 - Safaricom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C4E8" w14:textId="77777777" w:rsidR="004B0C29" w:rsidRDefault="004B0C29" w:rsidP="004B0C29">
      <w:pPr>
        <w:spacing w:after="0" w:line="240" w:lineRule="auto"/>
      </w:pPr>
      <w:r>
        <w:separator/>
      </w:r>
    </w:p>
  </w:footnote>
  <w:footnote w:type="continuationSeparator" w:id="0">
    <w:p w14:paraId="6B057B37" w14:textId="77777777" w:rsidR="004B0C29" w:rsidRDefault="004B0C29" w:rsidP="004B0C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63"/>
    <w:rsid w:val="00030525"/>
    <w:rsid w:val="00076792"/>
    <w:rsid w:val="00080CA6"/>
    <w:rsid w:val="00087DA4"/>
    <w:rsid w:val="000A389D"/>
    <w:rsid w:val="000B5A6B"/>
    <w:rsid w:val="000F667A"/>
    <w:rsid w:val="000F7328"/>
    <w:rsid w:val="00122A64"/>
    <w:rsid w:val="00153B4F"/>
    <w:rsid w:val="00155C8C"/>
    <w:rsid w:val="00186DB7"/>
    <w:rsid w:val="001B6FCF"/>
    <w:rsid w:val="001D0970"/>
    <w:rsid w:val="001D1D35"/>
    <w:rsid w:val="001E11CA"/>
    <w:rsid w:val="00250399"/>
    <w:rsid w:val="00273D74"/>
    <w:rsid w:val="00296998"/>
    <w:rsid w:val="002B0658"/>
    <w:rsid w:val="002E1A87"/>
    <w:rsid w:val="002E7DED"/>
    <w:rsid w:val="003113CC"/>
    <w:rsid w:val="00376EE9"/>
    <w:rsid w:val="0042569E"/>
    <w:rsid w:val="0045618B"/>
    <w:rsid w:val="00464226"/>
    <w:rsid w:val="00471997"/>
    <w:rsid w:val="004A3620"/>
    <w:rsid w:val="004A7858"/>
    <w:rsid w:val="004B0C29"/>
    <w:rsid w:val="004B4958"/>
    <w:rsid w:val="00516C0E"/>
    <w:rsid w:val="00553A06"/>
    <w:rsid w:val="00567E82"/>
    <w:rsid w:val="0058275E"/>
    <w:rsid w:val="00593418"/>
    <w:rsid w:val="005C7ED8"/>
    <w:rsid w:val="006970E4"/>
    <w:rsid w:val="006A0B26"/>
    <w:rsid w:val="006A4764"/>
    <w:rsid w:val="006C63F2"/>
    <w:rsid w:val="006F4791"/>
    <w:rsid w:val="00707669"/>
    <w:rsid w:val="00715102"/>
    <w:rsid w:val="007271A7"/>
    <w:rsid w:val="00741AD1"/>
    <w:rsid w:val="00781D63"/>
    <w:rsid w:val="00784A7E"/>
    <w:rsid w:val="007B35D9"/>
    <w:rsid w:val="007D6680"/>
    <w:rsid w:val="007D6E6F"/>
    <w:rsid w:val="00805313"/>
    <w:rsid w:val="00821A25"/>
    <w:rsid w:val="00823436"/>
    <w:rsid w:val="00857A34"/>
    <w:rsid w:val="008656C6"/>
    <w:rsid w:val="00882A22"/>
    <w:rsid w:val="008B27B8"/>
    <w:rsid w:val="008C4827"/>
    <w:rsid w:val="008C7F24"/>
    <w:rsid w:val="008D25F6"/>
    <w:rsid w:val="008E5C92"/>
    <w:rsid w:val="008F3FDB"/>
    <w:rsid w:val="00914575"/>
    <w:rsid w:val="00924512"/>
    <w:rsid w:val="0094612A"/>
    <w:rsid w:val="00957A38"/>
    <w:rsid w:val="009870D0"/>
    <w:rsid w:val="009A17F8"/>
    <w:rsid w:val="009A3379"/>
    <w:rsid w:val="009A510E"/>
    <w:rsid w:val="009C289B"/>
    <w:rsid w:val="009D735F"/>
    <w:rsid w:val="009E5381"/>
    <w:rsid w:val="00A34683"/>
    <w:rsid w:val="00A42017"/>
    <w:rsid w:val="00A662F3"/>
    <w:rsid w:val="00A8470E"/>
    <w:rsid w:val="00AB32AB"/>
    <w:rsid w:val="00AE6841"/>
    <w:rsid w:val="00B21DC9"/>
    <w:rsid w:val="00B315E6"/>
    <w:rsid w:val="00B64EFB"/>
    <w:rsid w:val="00BF3ADF"/>
    <w:rsid w:val="00C604B0"/>
    <w:rsid w:val="00C86ED3"/>
    <w:rsid w:val="00CA6914"/>
    <w:rsid w:val="00CD7092"/>
    <w:rsid w:val="00CF1A93"/>
    <w:rsid w:val="00D07368"/>
    <w:rsid w:val="00D1077E"/>
    <w:rsid w:val="00D40D1D"/>
    <w:rsid w:val="00D63ABB"/>
    <w:rsid w:val="00DA1569"/>
    <w:rsid w:val="00DD09DC"/>
    <w:rsid w:val="00DD44BA"/>
    <w:rsid w:val="00DD6993"/>
    <w:rsid w:val="00E2089B"/>
    <w:rsid w:val="00E76E87"/>
    <w:rsid w:val="00E87FFA"/>
    <w:rsid w:val="00EE4E49"/>
    <w:rsid w:val="00F1054F"/>
    <w:rsid w:val="00F13A93"/>
    <w:rsid w:val="00F26C48"/>
    <w:rsid w:val="00F32EC6"/>
    <w:rsid w:val="00F567F0"/>
    <w:rsid w:val="00F86328"/>
    <w:rsid w:val="00F96EC7"/>
    <w:rsid w:val="00FB2240"/>
    <w:rsid w:val="00FB351E"/>
    <w:rsid w:val="00FD3712"/>
    <w:rsid w:val="00FE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ACDA"/>
  <w15:chartTrackingRefBased/>
  <w15:docId w15:val="{39570321-D0A8-4EFE-9A71-C201AB4B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C29"/>
  </w:style>
  <w:style w:type="paragraph" w:styleId="Footer">
    <w:name w:val="footer"/>
    <w:basedOn w:val="Normal"/>
    <w:link w:val="FooterChar"/>
    <w:uiPriority w:val="99"/>
    <w:unhideWhenUsed/>
    <w:rsid w:val="004B0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8550A7AC9E14C98D44021EADC70D4" ma:contentTypeVersion="10" ma:contentTypeDescription="Create a new document." ma:contentTypeScope="" ma:versionID="8892ab9f2205e666204881f4f9c02d5b">
  <xsd:schema xmlns:xsd="http://www.w3.org/2001/XMLSchema" xmlns:xs="http://www.w3.org/2001/XMLSchema" xmlns:p="http://schemas.microsoft.com/office/2006/metadata/properties" xmlns:ns3="eef111d7-7afd-4d19-a509-a0e21d037b5f" xmlns:ns4="8e9f29fa-7273-412c-af6d-4ebe184caa65" targetNamespace="http://schemas.microsoft.com/office/2006/metadata/properties" ma:root="true" ma:fieldsID="3e2ce027c62e375eb4415b799be3ae05" ns3:_="" ns4:_="">
    <xsd:import namespace="eef111d7-7afd-4d19-a509-a0e21d037b5f"/>
    <xsd:import namespace="8e9f29fa-7273-412c-af6d-4ebe184caa6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111d7-7afd-4d19-a509-a0e21d037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9f29fa-7273-412c-af6d-4ebe184caa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B6AA02-DDBB-4C18-8B3D-309BB6329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111d7-7afd-4d19-a509-a0e21d037b5f"/>
    <ds:schemaRef ds:uri="8e9f29fa-7273-412c-af6d-4ebe184ca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DD7B7-97B5-4AE7-9795-9FA5297A1ED5}">
  <ds:schemaRefs>
    <ds:schemaRef ds:uri="http://schemas.microsoft.com/sharepoint/v3/contenttype/forms"/>
  </ds:schemaRefs>
</ds:datastoreItem>
</file>

<file path=customXml/itemProps3.xml><?xml version="1.0" encoding="utf-8"?>
<ds:datastoreItem xmlns:ds="http://schemas.openxmlformats.org/officeDocument/2006/customXml" ds:itemID="{3FD24051-DAA2-43B8-87B6-A2696D750C21}">
  <ds:schemaRefs>
    <ds:schemaRef ds:uri="http://purl.org/dc/terms/"/>
    <ds:schemaRef ds:uri="http://purl.org/dc/elements/1.1/"/>
    <ds:schemaRef ds:uri="http://schemas.microsoft.com/office/2006/documentManagement/types"/>
    <ds:schemaRef ds:uri="http://schemas.microsoft.com/office/2006/metadata/properties"/>
    <ds:schemaRef ds:uri="eef111d7-7afd-4d19-a509-a0e21d037b5f"/>
    <ds:schemaRef ds:uri="http://www.w3.org/XML/1998/namespace"/>
    <ds:schemaRef ds:uri="http://schemas.openxmlformats.org/package/2006/metadata/core-properties"/>
    <ds:schemaRef ds:uri="http://schemas.microsoft.com/office/infopath/2007/PartnerControls"/>
    <ds:schemaRef ds:uri="8e9f29fa-7273-412c-af6d-4ebe184caa6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Kibagendi Ndemo</dc:creator>
  <cp:keywords/>
  <dc:description/>
  <cp:lastModifiedBy>Charles Kibagendi Ndemo</cp:lastModifiedBy>
  <cp:revision>2</cp:revision>
  <dcterms:created xsi:type="dcterms:W3CDTF">2022-01-23T19:24:00Z</dcterms:created>
  <dcterms:modified xsi:type="dcterms:W3CDTF">2022-01-23T19:24:00Z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0x010100A198550A7AC9E14C98D44021EADC70D4</vt:lpwstr>
  </property>
  <property fmtid="{D5CDD505-2E9C-101B-9397-08002B2CF9AE}" pid="3" name="MSIP_Label_6926a360-01f4-41de-a997-796697102599_Enabled">
    <vt:lpwstr>true</vt:lpwstr>
  </property>
  <property fmtid="{D5CDD505-2E9C-101B-9397-08002B2CF9AE}" pid="4" name="MSIP_Label_6926a360-01f4-41de-a997-796697102599_SetDate">
    <vt:lpwstr>2022-01-23T19:24:42Z</vt:lpwstr>
  </property>
  <property fmtid="{D5CDD505-2E9C-101B-9397-08002B2CF9AE}" pid="5" name="MSIP_Label_6926a360-01f4-41de-a997-796697102599_Method">
    <vt:lpwstr>Standard</vt:lpwstr>
  </property>
  <property fmtid="{D5CDD505-2E9C-101B-9397-08002B2CF9AE}" pid="6" name="MSIP_Label_6926a360-01f4-41de-a997-796697102599_Name">
    <vt:lpwstr>6926a360-01f4-41de-a997-796697102599</vt:lpwstr>
  </property>
  <property fmtid="{D5CDD505-2E9C-101B-9397-08002B2CF9AE}" pid="7" name="MSIP_Label_6926a360-01f4-41de-a997-796697102599_SiteId">
    <vt:lpwstr>19a4db07-607d-475f-a518-0e3b699ac7d0</vt:lpwstr>
  </property>
  <property fmtid="{D5CDD505-2E9C-101B-9397-08002B2CF9AE}" pid="8" name="MSIP_Label_6926a360-01f4-41de-a997-796697102599_ActionId">
    <vt:lpwstr>346da43d-ece3-49c9-9fc7-e9f20d41f00b</vt:lpwstr>
  </property>
  <property fmtid="{D5CDD505-2E9C-101B-9397-08002B2CF9AE}" pid="9" name="MSIP_Label_6926a360-01f4-41de-a997-796697102599_ContentBits">
    <vt:lpwstr>2</vt:lpwstr>
  </property>
</Properties>
</file>