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4crji5rdcvq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08th OCT Panel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40" w:before="240" w:lineRule="auto"/>
        <w:rPr>
          <w:rFonts w:ascii="Merriweather" w:cs="Merriweather" w:eastAsia="Merriweather" w:hAnsi="Merriweather"/>
          <w:sz w:val="24"/>
          <w:szCs w:val="24"/>
          <w:u w:val="single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u w:val="single"/>
          <w:rtl w:val="0"/>
        </w:rPr>
        <w:t xml:space="preserve">Lead Report - </w:t>
      </w:r>
      <w:r w:rsidDel="00000000" w:rsidR="00000000" w:rsidRPr="00000000">
        <w:rPr>
          <w:rFonts w:ascii="Merriweather" w:cs="Merriweather" w:eastAsia="Merriweather" w:hAnsi="Merriweather"/>
          <w:color w:val="232333"/>
          <w:sz w:val="24"/>
          <w:szCs w:val="24"/>
          <w:u w:val="single"/>
          <w:rtl w:val="0"/>
        </w:rPr>
        <w:t xml:space="preserve">Veterinary Culture &amp; Leadership Panel: From Stuck to Thriving: Redefining Leadership, Communication, and Culture in Modern Veterinary Practices on 08th October 2025.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Dear Team,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Attached is the lead report and key details from the </w:t>
      </w:r>
      <w:r w:rsidDel="00000000" w:rsidR="00000000" w:rsidRPr="00000000">
        <w:rPr>
          <w:rFonts w:ascii="Merriweather" w:cs="Merriweather" w:eastAsia="Merriweather" w:hAnsi="Merriweather"/>
          <w:color w:val="232333"/>
          <w:sz w:val="24"/>
          <w:szCs w:val="24"/>
          <w:rtl w:val="0"/>
        </w:rPr>
        <w:t xml:space="preserve">From Stuck to Thriving: Redefining Leadership, Communication, and Culture in Modern Veterinary Practices </w:t>
      </w:r>
      <w:r w:rsidDel="00000000" w:rsidR="00000000" w:rsidRPr="00000000">
        <w:rPr>
          <w:rFonts w:ascii="Merriweather" w:cs="Merriweather" w:eastAsia="Merriweather" w:hAnsi="Merriweather"/>
          <w:i w:val="1"/>
          <w:color w:val="23233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Live Event held on 08th October 2025, from 8:00 pm EST to 9:00 pm EST.</w:t>
      </w:r>
    </w:p>
    <w:p w:rsidR="00000000" w:rsidDel="00000000" w:rsidP="00000000" w:rsidRDefault="00000000" w:rsidRPr="00000000" w14:paraId="00000006">
      <w:pPr>
        <w:numPr>
          <w:ilvl w:val="0"/>
          <w:numId w:val="5"/>
        </w:numPr>
        <w:spacing w:after="0" w:afterAutospacing="0" w:before="240" w:lineRule="auto"/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Event Overview:</w:t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spacing w:after="0" w:afterAutospacing="0" w:before="0" w:beforeAutospacing="0" w:lineRule="auto"/>
        <w:ind w:left="144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Agenda: </w:t>
      </w:r>
      <w:hyperlink r:id="rId6">
        <w:r w:rsidDel="00000000" w:rsidR="00000000" w:rsidRPr="00000000">
          <w:rPr>
            <w:rFonts w:ascii="Merriweather" w:cs="Merriweather" w:eastAsia="Merriweather" w:hAnsi="Merriweather"/>
            <w:color w:val="1155cc"/>
            <w:sz w:val="24"/>
            <w:szCs w:val="24"/>
            <w:u w:val="single"/>
            <w:rtl w:val="0"/>
          </w:rPr>
          <w:t xml:space="preserve">Calendar Notes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spacing w:after="0" w:afterAutospacing="0" w:before="0" w:beforeAutospacing="0" w:lineRule="auto"/>
        <w:ind w:left="144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Zoom Registrant Report: </w:t>
      </w:r>
      <w:hyperlink r:id="rId7">
        <w:r w:rsidDel="00000000" w:rsidR="00000000" w:rsidRPr="00000000">
          <w:rPr>
            <w:rFonts w:ascii="Merriweather" w:cs="Merriweather" w:eastAsia="Merriweather" w:hAnsi="Merriweather"/>
            <w:color w:val="1155cc"/>
            <w:sz w:val="24"/>
            <w:szCs w:val="24"/>
            <w:u w:val="single"/>
            <w:rtl w:val="0"/>
          </w:rPr>
          <w:t xml:space="preserve">Registration Report</w:t>
        </w:r>
      </w:hyperlink>
      <w:r w:rsidDel="00000000" w:rsidR="00000000" w:rsidRPr="00000000">
        <w:rPr>
          <w:rFonts w:ascii="Merriweather" w:cs="Merriweather" w:eastAsia="Merriweather" w:hAnsi="Merriweather"/>
          <w:sz w:val="24"/>
          <w:szCs w:val="24"/>
          <w:shd w:fill="ff9900" w:val="clear"/>
          <w:rtl w:val="0"/>
        </w:rPr>
        <w:br w:type="textWrapping"/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Zoom Attendee Report: </w:t>
      </w:r>
      <w:hyperlink r:id="rId8">
        <w:r w:rsidDel="00000000" w:rsidR="00000000" w:rsidRPr="00000000">
          <w:rPr>
            <w:rFonts w:ascii="Merriweather" w:cs="Merriweather" w:eastAsia="Merriweather" w:hAnsi="Merriweather"/>
            <w:color w:val="1155cc"/>
            <w:sz w:val="24"/>
            <w:szCs w:val="24"/>
            <w:u w:val="single"/>
            <w:rtl w:val="0"/>
          </w:rPr>
          <w:t xml:space="preserve">Attendee Report</w:t>
        </w:r>
      </w:hyperlink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ab/>
        <w:t xml:space="preserve"> </w:t>
        <w:tab/>
        <w:tab/>
        <w:tab/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spacing w:after="0" w:afterAutospacing="0" w:before="0" w:beforeAutospacing="0" w:lineRule="auto"/>
        <w:ind w:left="144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Title:  </w:t>
      </w:r>
      <w:r w:rsidDel="00000000" w:rsidR="00000000" w:rsidRPr="00000000">
        <w:rPr>
          <w:rFonts w:ascii="Merriweather" w:cs="Merriweather" w:eastAsia="Merriweather" w:hAnsi="Merriweather"/>
          <w:color w:val="232333"/>
          <w:sz w:val="24"/>
          <w:szCs w:val="24"/>
          <w:rtl w:val="0"/>
        </w:rPr>
        <w:t xml:space="preserve">From Stuck to Thriving: Redefining Leadership, Communication, and Culture in Modern Veterinary Practices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spacing w:after="0" w:afterAutospacing="0" w:before="0" w:beforeAutospacing="0" w:lineRule="auto"/>
        <w:ind w:left="144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Main Speakers:</w:t>
      </w:r>
    </w:p>
    <w:p w:rsidR="00000000" w:rsidDel="00000000" w:rsidP="00000000" w:rsidRDefault="00000000" w:rsidRPr="00000000" w14:paraId="0000000B">
      <w:pPr>
        <w:numPr>
          <w:ilvl w:val="1"/>
          <w:numId w:val="4"/>
        </w:numPr>
        <w:spacing w:after="0" w:afterAutospacing="0" w:before="0" w:beforeAutospacing="0" w:lineRule="auto"/>
        <w:ind w:left="216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Speaker 1: Dr Andrew Findlaytor</w:t>
      </w:r>
    </w:p>
    <w:p w:rsidR="00000000" w:rsidDel="00000000" w:rsidP="00000000" w:rsidRDefault="00000000" w:rsidRPr="00000000" w14:paraId="0000000C">
      <w:pPr>
        <w:numPr>
          <w:ilvl w:val="1"/>
          <w:numId w:val="4"/>
        </w:numPr>
        <w:spacing w:after="0" w:afterAutospacing="0" w:before="0" w:beforeAutospacing="0" w:lineRule="auto"/>
        <w:ind w:left="216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Speaker 2: Aaron Massecar</w:t>
      </w:r>
    </w:p>
    <w:p w:rsidR="00000000" w:rsidDel="00000000" w:rsidP="00000000" w:rsidRDefault="00000000" w:rsidRPr="00000000" w14:paraId="0000000D">
      <w:pPr>
        <w:numPr>
          <w:ilvl w:val="1"/>
          <w:numId w:val="4"/>
        </w:numPr>
        <w:spacing w:after="0" w:afterAutospacing="0" w:before="0" w:beforeAutospacing="0" w:lineRule="auto"/>
        <w:ind w:left="216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Speaker 3: Jennifer Edwards</w:t>
      </w:r>
    </w:p>
    <w:p w:rsidR="00000000" w:rsidDel="00000000" w:rsidP="00000000" w:rsidRDefault="00000000" w:rsidRPr="00000000" w14:paraId="0000000E">
      <w:pPr>
        <w:numPr>
          <w:ilvl w:val="1"/>
          <w:numId w:val="4"/>
        </w:numPr>
        <w:spacing w:after="0" w:afterAutospacing="0" w:before="0" w:beforeAutospacing="0" w:lineRule="auto"/>
        <w:ind w:left="2160" w:hanging="36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Speaker 4: Suzanne (De Salvo) Thomas </w:t>
      </w:r>
    </w:p>
    <w:p w:rsidR="00000000" w:rsidDel="00000000" w:rsidP="00000000" w:rsidRDefault="00000000" w:rsidRPr="00000000" w14:paraId="0000000F">
      <w:pPr>
        <w:numPr>
          <w:ilvl w:val="1"/>
          <w:numId w:val="4"/>
        </w:numPr>
        <w:spacing w:after="0" w:afterAutospacing="0" w:before="0" w:beforeAutospacing="0" w:lineRule="auto"/>
        <w:ind w:left="216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EKWA Representatives: Chehara  Bandara</w:t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spacing w:after="0" w:afterAutospacing="0" w:before="0" w:beforeAutospacing="0" w:lineRule="auto"/>
        <w:ind w:left="144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spacing w:after="0" w:afterAutospacing="0" w:before="0" w:beforeAutospacing="0" w:lineRule="auto"/>
        <w:ind w:left="144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MSM Link Shared: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highlight w:val="green"/>
          <w:rtl w:val="0"/>
        </w:rPr>
        <w:t xml:space="preserve"> </w:t>
      </w:r>
      <w:hyperlink r:id="rId9">
        <w:r w:rsidDel="00000000" w:rsidR="00000000" w:rsidRPr="00000000">
          <w:rPr>
            <w:rFonts w:ascii="Merriweather" w:cs="Merriweather" w:eastAsia="Merriweather" w:hAnsi="Merriweather"/>
            <w:color w:val="1155cc"/>
            <w:sz w:val="24"/>
            <w:szCs w:val="24"/>
            <w:highlight w:val="white"/>
            <w:u w:val="single"/>
            <w:rtl w:val="0"/>
          </w:rPr>
          <w:t xml:space="preserve">https://www.veterinarybusinessinstitute.com/msm/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spacing w:after="0" w:afterAutospacing="0" w:before="0" w:beforeAutospacing="0" w:lineRule="auto"/>
        <w:ind w:left="144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Slide Decks: </w:t>
      </w:r>
      <w:hyperlink r:id="rId10">
        <w:r w:rsidDel="00000000" w:rsidR="00000000" w:rsidRPr="00000000">
          <w:rPr>
            <w:rFonts w:ascii="Merriweather" w:cs="Merriweather" w:eastAsia="Merriweather" w:hAnsi="Merriweather"/>
            <w:color w:val="1155cc"/>
            <w:sz w:val="24"/>
            <w:szCs w:val="24"/>
            <w:u w:val="single"/>
            <w:rtl w:val="0"/>
          </w:rPr>
          <w:t xml:space="preserve">Slide Deck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spacing w:after="0" w:afterAutospacing="0" w:before="0" w:beforeAutospacing="0" w:lineRule="auto"/>
        <w:ind w:left="144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Webinar Recording:</w:t>
      </w:r>
      <w:hyperlink r:id="rId11">
        <w:r w:rsidDel="00000000" w:rsidR="00000000" w:rsidRPr="00000000">
          <w:rPr>
            <w:rFonts w:ascii="Merriweather" w:cs="Merriweather" w:eastAsia="Merriweather" w:hAnsi="Merriweather"/>
            <w:color w:val="1155cc"/>
            <w:sz w:val="24"/>
            <w:szCs w:val="24"/>
            <w:u w:val="single"/>
            <w:rtl w:val="0"/>
          </w:rPr>
          <w:t xml:space="preserve"> </w:t>
        </w:r>
      </w:hyperlink>
      <w:hyperlink r:id="rId12">
        <w:r w:rsidDel="00000000" w:rsidR="00000000" w:rsidRPr="00000000">
          <w:rPr>
            <w:rFonts w:ascii="Merriweather" w:cs="Merriweather" w:eastAsia="Merriweather" w:hAnsi="Merriweather"/>
            <w:color w:val="1155cc"/>
            <w:sz w:val="24"/>
            <w:szCs w:val="24"/>
            <w:u w:val="single"/>
            <w:rtl w:val="0"/>
          </w:rPr>
          <w:t xml:space="preserve">Zoom Recording</w:t>
          <w:tab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spacing w:after="0" w:afterAutospacing="0" w:before="0" w:beforeAutospacing="0" w:lineRule="auto"/>
        <w:ind w:left="144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Survey Form Responses: N/A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spacing w:after="0" w:afterAutospacing="0" w:before="0" w:beforeAutospacing="0" w:lineRule="auto"/>
        <w:ind w:left="144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Attendees Interested in MSM: N/A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spacing w:after="0" w:afterAutospacing="0" w:before="0" w:beforeAutospacing="0" w:lineRule="auto"/>
        <w:ind w:left="144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Direct MSMs Booked:</w:t>
      </w:r>
    </w:p>
    <w:p w:rsidR="00000000" w:rsidDel="00000000" w:rsidP="00000000" w:rsidRDefault="00000000" w:rsidRPr="00000000" w14:paraId="00000017">
      <w:pPr>
        <w:numPr>
          <w:ilvl w:val="1"/>
          <w:numId w:val="4"/>
        </w:numPr>
        <w:spacing w:after="240" w:before="0" w:beforeAutospacing="0" w:lineRule="auto"/>
        <w:ind w:left="216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MSM 1: N/A</w:t>
      </w:r>
    </w:p>
    <w:p w:rsidR="00000000" w:rsidDel="00000000" w:rsidP="00000000" w:rsidRDefault="00000000" w:rsidRPr="00000000" w14:paraId="00000018">
      <w:pPr>
        <w:spacing w:after="240" w:before="240" w:lineRule="auto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5"/>
        </w:numPr>
        <w:spacing w:after="0" w:afterAutospacing="0" w:before="240" w:lineRule="auto"/>
        <w:ind w:left="720" w:hanging="360"/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Key Webinar Points: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From Managing to Leading: How to move beyond task management and lead with vision, purpose, and trust.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The Power of Communication: Proven ways to create psychological safety, reduce turnover, and boost team morale through open dialogue.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Building Feedback-Driven Teams: How to foster a culture where feedback is not feared but embraced as a path to growth.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Values in Action: Aligning your practice’s mission and values with daily behaviors and decision-making.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hd w:fill="ffffff" w:val="clear"/>
        <w:spacing w:after="240" w:before="0" w:beforeAutospacing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Empathy Meets Accountability: Balancing compassion with high performance to build motivated, resilient teams.</w:t>
      </w:r>
    </w:p>
    <w:p w:rsidR="00000000" w:rsidDel="00000000" w:rsidP="00000000" w:rsidRDefault="00000000" w:rsidRPr="00000000" w14:paraId="0000001F">
      <w:pPr>
        <w:spacing w:after="240" w:before="240" w:lineRule="auto"/>
        <w:ind w:left="720" w:firstLine="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Potential Questions from Leads for BDRs: 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Merriweather" w:cs="Merriweather" w:eastAsia="Merriweather" w:hAnsi="Merriweather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highlight w:val="white"/>
          <w:rtl w:val="0"/>
        </w:rPr>
        <w:t xml:space="preserve">Requesting recordings 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Merriweather" w:cs="Merriweather" w:eastAsia="Merriweather" w:hAnsi="Merriweather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highlight w:val="white"/>
          <w:rtl w:val="0"/>
        </w:rPr>
        <w:t xml:space="preserve">Asking about CE credit </w:t>
      </w:r>
    </w:p>
    <w:p w:rsidR="00000000" w:rsidDel="00000000" w:rsidP="00000000" w:rsidRDefault="00000000" w:rsidRPr="00000000" w14:paraId="00000023">
      <w:pPr>
        <w:spacing w:after="240" w:before="240" w:lineRule="auto"/>
        <w:ind w:left="720" w:firstLine="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For any additional inquiries, please reach out using the contact details below: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Email:  </w:t>
      </w:r>
      <w:hyperlink r:id="rId13">
        <w:r w:rsidDel="00000000" w:rsidR="00000000" w:rsidRPr="00000000">
          <w:rPr>
            <w:rFonts w:ascii="Merriweather" w:cs="Merriweather" w:eastAsia="Merriweather" w:hAnsi="Merriweather"/>
            <w:color w:val="1155cc"/>
            <w:sz w:val="24"/>
            <w:szCs w:val="24"/>
            <w:u w:val="single"/>
            <w:rtl w:val="0"/>
          </w:rPr>
          <w:t xml:space="preserve">faith@ekwa.com</w:t>
        </w:r>
      </w:hyperlink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Slack:    Liyanna Faith</w:t>
      </w:r>
    </w:p>
    <w:p w:rsidR="00000000" w:rsidDel="00000000" w:rsidP="00000000" w:rsidRDefault="00000000" w:rsidRPr="00000000" w14:paraId="00000027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Thank you,</w:t>
      </w:r>
    </w:p>
    <w:p w:rsidR="00000000" w:rsidDel="00000000" w:rsidP="00000000" w:rsidRDefault="00000000" w:rsidRPr="00000000" w14:paraId="00000028">
      <w:pPr>
        <w:spacing w:after="240" w:before="240" w:lineRule="auto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Achini Karunanayake</w:t>
      </w:r>
    </w:p>
    <w:p w:rsidR="00000000" w:rsidDel="00000000" w:rsidP="00000000" w:rsidRDefault="00000000" w:rsidRPr="00000000" w14:paraId="00000029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Calibri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rive.google.com/file/d/1ElxlKDvPC7ucHlXFWvGeSh83CaiBesny/view?usp=drive_link" TargetMode="External"/><Relationship Id="rId10" Type="http://schemas.openxmlformats.org/officeDocument/2006/relationships/hyperlink" Target="https://docs.google.com/presentation/d/19U3s7e02UcsOcJPGJfvk6C3sHcQpeyMTVMA7taWWeWA/edit?usp=sharing" TargetMode="External"/><Relationship Id="rId13" Type="http://schemas.openxmlformats.org/officeDocument/2006/relationships/hyperlink" Target="mailto:faith@ekwa.com" TargetMode="External"/><Relationship Id="rId12" Type="http://schemas.openxmlformats.org/officeDocument/2006/relationships/hyperlink" Target="https://drive.google.com/drive/folders/116rSnvyQ6l3akDqS6bSvKMX4gOpOnRVe?usp=sharin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veterinarybusinessinstitute.com/msm/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spreadsheets/d/19Wy8b5HtqDEZRb_hPSkk_lsj4aaJxI0NLrfqda_s-9Y/edit?gid=0#gid=0" TargetMode="External"/><Relationship Id="rId7" Type="http://schemas.openxmlformats.org/officeDocument/2006/relationships/hyperlink" Target="https://docs.google.com/spreadsheets/d/14R53QK7cLAGmENQBGdieVjPrH2_Kw-rqAqDEOxYLuJ0/edit?gid=1747882585#gid=1747882585" TargetMode="External"/><Relationship Id="rId8" Type="http://schemas.openxmlformats.org/officeDocument/2006/relationships/hyperlink" Target="https://drive.google.com/file/d/1LrmMFiHx5doYstO_3IZuOoOgeZQOdsNl/view?usp=sharin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