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0EF0E" w14:textId="1B961E86" w:rsidR="003879AC" w:rsidRDefault="009249A7">
      <w:r>
        <w:t>Pahankanuwa Sermon #130</w:t>
      </w:r>
    </w:p>
    <w:p w14:paraId="512FB657" w14:textId="77777777" w:rsidR="003879AC" w:rsidRDefault="000671D5">
      <w:r>
        <w:t>English Translation</w:t>
      </w:r>
      <w:r>
        <w:br/>
        <w:t>Translated from Sinhala</w:t>
      </w:r>
      <w:r>
        <w:br/>
        <w:t>Author: Ven. Katukurunde Nanananda Thero</w:t>
      </w:r>
    </w:p>
    <w:p w14:paraId="2E7301AC" w14:textId="77777777" w:rsidR="003879AC" w:rsidRDefault="000671D5">
      <w:r>
        <w:t>(Pahankaṇuwa Sinhala Audio Dhamma Sermon No.127)</w:t>
      </w:r>
    </w:p>
    <w:p w14:paraId="0D13E3B4" w14:textId="77777777" w:rsidR="003879AC" w:rsidRDefault="000671D5">
      <w:r>
        <w:t>Namo tassa bhagavato arahato sammāsambuddhassa</w:t>
      </w:r>
      <w:r>
        <w:br/>
      </w:r>
      <w:r>
        <w:br/>
        <w:t>(Homage to the Blessed One, the Worthy One, the Fully Self-Enlightened One)</w:t>
      </w:r>
    </w:p>
    <w:p w14:paraId="7CEFE0DF" w14:textId="77777777" w:rsidR="003879AC" w:rsidRDefault="003879AC"/>
    <w:p w14:paraId="1992CC44" w14:textId="77777777" w:rsidR="003879AC" w:rsidRDefault="000671D5">
      <w:r/>
    </w:p>
    <w:p w14:paraId="2FB30CEB" w14:textId="77777777" w:rsidR="003879AC" w:rsidRDefault="003879AC"/>
    <w:p w14:paraId="03036067" w14:textId="77777777" w:rsidR="003879AC" w:rsidRDefault="000671D5">
      <w:r>
        <w:t>*Ve sappurisā cajanti na kāmakāmā lapayanti santo,*</w:t>
      </w:r>
    </w:p>
    <w:p w14:paraId="3395F868" w14:textId="77777777" w:rsidR="003879AC" w:rsidRDefault="000671D5">
      <w:r>
        <w:t>*sukhena phu</w:t>
      </w:r>
      <w:r>
        <w:t>ṭṭ</w:t>
      </w:r>
      <w:r>
        <w:t>hā atha vā dukhena, noccāvaca</w:t>
      </w:r>
      <w:r>
        <w:t>ṃ</w:t>
      </w:r>
      <w:r>
        <w:t xml:space="preserve"> pa</w:t>
      </w:r>
      <w:r>
        <w:t>ṇḍ</w:t>
      </w:r>
      <w:r>
        <w:t>itā dassayanti.*</w:t>
      </w:r>
    </w:p>
    <w:p w14:paraId="1B676EF9" w14:textId="77777777" w:rsidR="003879AC" w:rsidRDefault="000671D5">
      <w:r>
        <w:t>— *Dhammapada, Pa</w:t>
      </w:r>
      <w:r>
        <w:t>ṇḍ</w:t>
      </w:r>
      <w:r>
        <w:t>ita Vagga*</w:t>
      </w:r>
    </w:p>
    <w:p w14:paraId="6A1911FC" w14:textId="77777777" w:rsidR="003879AC" w:rsidRDefault="000671D5">
      <w:r>
        <w:t>Dear Listeners,</w:t>
      </w:r>
    </w:p>
    <w:p w14:paraId="5ED3CDFB" w14:textId="77777777" w:rsidR="003879AC" w:rsidRDefault="000671D5">
      <w:r>
        <w:t>The rare quality of equanimity, of remaining balanced in both pleasure and pain, is a valuable exemplar we receive from the life of the Buddha. Becoming elated in pleasure and depressed in pain (*dukkha* / suffering) is a weakness commonly seen in society. The Blessed One preached that remaining balanced in both these situations is a characteristic of the wise (*pa</w:t>
      </w:r>
      <w:r>
        <w:t>ṇḍ</w:t>
      </w:r>
      <w:r>
        <w:t>ita*), and that is the occasion we are presenting today.</w:t>
      </w:r>
    </w:p>
    <w:p w14:paraId="7E92036D" w14:textId="77777777" w:rsidR="003879AC" w:rsidRDefault="000671D5">
      <w:r>
        <w:t>We believe that on this Duruthu</w:t>
      </w:r>
      <w:r>
        <w:t xml:space="preserve"> Full Moon Poya day, as you commence a new year, you will be able to extract certain points from this verse and its background story that 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w:t>
      </w:r>
      <w:r>
        <w:t>ḷ</w:t>
      </w:r>
      <w:r>
        <w:t>eru margosa tree in Verañjā</w:t>
      </w:r>
      <w:r>
        <w:t xml:space="preserve">.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w:t>
      </w:r>
      <w:r>
        <w:t>during the rainy season. Along with this, there was a famine in Verañjā. When the monks did not receive any support from that Brahmin, even though they went on alms-round (*pi</w:t>
      </w:r>
      <w:r>
        <w:t>ṇḍ</w:t>
      </w:r>
      <w:r>
        <w:t xml:space="preserve">apāta*), the famine in Verañjā was so severe that they received nothing during their alms-round. Meanwhile, five hundred horse </w:t>
      </w:r>
      <w:r>
        <w:lastRenderedPageBreak/>
        <w:t>dealers traveling with five hundred horses from the Northern Route (Uttarāpatha) arrived in Verañjā. Those horse dealers wished to offer a measure (*pata*) of barley grain to each of the monks. The monks went</w:t>
      </w:r>
      <w:r>
        <w:t xml:space="preserve"> to the horse paddocks, received a measure of barley grain each, brought them back, pounded and powdered them in a mortar, and offered them to the Blessed One as well, sustaining themselves on this during those three months.</w:t>
      </w:r>
    </w:p>
    <w:p w14:paraId="429A665B" w14:textId="77777777" w:rsidR="003879AC" w:rsidRDefault="000671D5">
      <w:r>
        <w:t>The Blessed One asked Ven. Ānanda, “Ānanda</w:t>
      </w:r>
      <w:r>
        <w:t>,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w:t>
      </w:r>
      <w:r>
        <w:t>, and even when going on alms-round, they received nothing, and finally they were receiving this measure of barley grain.</w:t>
      </w:r>
    </w:p>
    <w:p w14:paraId="38559158" w14:textId="77777777" w:rsidR="003879AC" w:rsidRDefault="000671D5">
      <w:r>
        <w:t>After that was said, the Blessed One uttered a very deep and meaningful short statement: “Ānanda, sadhu, sadhu, Ānanda! It has been won by you, good men.” “Won” (*vijita</w:t>
      </w:r>
      <w:r>
        <w:t>*)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w:t>
      </w:r>
      <w:r>
        <w:t>,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w:t>
      </w:r>
      <w:r>
        <w:t xml:space="preserve"> remembered the matter. Then he said, “It is true, 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14:paraId="45B5A01B" w14:textId="77777777" w:rsidR="003879AC" w:rsidRDefault="000671D5">
      <w:r>
        <w:t>After this, the Blessed One journeyed by stages and returned to Sāvatthi</w:t>
      </w:r>
      <w:r>
        <w:t xml:space="preserve">.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w:t>
      </w:r>
      <w:r>
        <w:t>to the monks. Furthermore, those who served as attendants, described in the Dhamma as “eaters of leftovers” (*vighāsāda*), were also living on the remnants of the food offered to the monks.</w:t>
      </w:r>
    </w:p>
    <w:p w14:paraId="63CBFC0E" w14:textId="77777777" w:rsidR="003879AC" w:rsidRDefault="000671D5">
      <w:r>
        <w:t xml:space="preserve">Having eaten the delicious food received as leftovers, these people behaved in an extremely undisciplined manner; they went to the riverbank, where some slept soundly, while others engaged in wrestling and various absurd and improper behaviors, creating a great </w:t>
      </w:r>
      <w:r>
        <w:lastRenderedPageBreak/>
        <w:t>disturbance both in the monastery and on the riverbank. A discussion arose about this among the monks: “The monks, even during that famine in Verañjā, endured those difficulties in an extremely peaceful manner, and even now, when exquisite food is re</w:t>
      </w:r>
      <w:r>
        <w:t>ceived, they remain peaceful. But these undisciplined people are behaving in this manner.” Thus, a discussion arose in the Dhamma assembly. The Blessed One, having arrived there and asked about the discussion, said, “Indeed, monks, good men do not show highness or lowness in either pain (*dukkha* / suffering) or pleasure, but remain balanced.” And he uttered the verse we took as our theme:</w:t>
      </w:r>
    </w:p>
    <w:p w14:paraId="23919388" w14:textId="77777777" w:rsidR="003879AC" w:rsidRDefault="000671D5">
      <w:r>
        <w:t>*Ve sappurisā cajanti na kāmakāmā lapayanti santo,*</w:t>
      </w:r>
    </w:p>
    <w:p w14:paraId="22D59835" w14:textId="77777777" w:rsidR="003879AC" w:rsidRDefault="000671D5">
      <w:r>
        <w:t>*sukhena phu</w:t>
      </w:r>
      <w:r>
        <w:t>ṭṭ</w:t>
      </w:r>
      <w:r>
        <w:t>hā atha vā dukhena, noccāvaca</w:t>
      </w:r>
      <w:r>
        <w:t>ṃ</w:t>
      </w:r>
      <w:r>
        <w:t xml:space="preserve"> pa</w:t>
      </w:r>
      <w:r>
        <w:t>ṇḍ</w:t>
      </w:r>
      <w:r>
        <w:t>itā dassayanti.*</w:t>
      </w:r>
    </w:p>
    <w:p w14:paraId="773CEDE3" w14:textId="77777777" w:rsidR="003879AC" w:rsidRDefault="000671D5">
      <w:r>
        <w:t>“Indeed,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w:t>
      </w:r>
      <w:r>
        <w:t xml:space="preserve"> “when touched by happiness or indeed by suffering” (*sukhena athavā dukhena noccāvaca</w:t>
      </w:r>
      <w:r>
        <w:t>ṃ</w:t>
      </w:r>
      <w:r>
        <w:t xml:space="preserve"> pa</w:t>
      </w:r>
      <w:r>
        <w:t>ṇḍ</w:t>
      </w:r>
      <w:r>
        <w:t>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showing that those undisciplined individuals h</w:t>
      </w:r>
      <w:r>
        <w:t>ad behaved in this same way in the past as well. We will present that Jātaka only in brief on this occasion.</w:t>
      </w:r>
    </w:p>
    <w:p w14:paraId="777F05FD" w14:textId="77777777" w:rsidR="003879AC" w:rsidRDefault="000671D5">
      <w: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w:t>
      </w:r>
      <w:r>
        <w:t>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14:paraId="5F15A3BC" w14:textId="77777777" w:rsidR="003879AC" w:rsidRDefault="000671D5">
      <w:r>
        <w:t xml:space="preserve">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w:t>
      </w:r>
      <w:r>
        <w:t>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(*vijita</w:t>
      </w:r>
      <w:r>
        <w:t>*). From this, we can understand why the Blessed One used that word “conquered” (*vijita*). Indeed, if any monk had gone and said such a thing to the lay donor, it would have been a defeat.</w:t>
      </w:r>
    </w:p>
    <w:p w14:paraId="5C3741A1" w14:textId="77777777" w:rsidR="003879AC" w:rsidRDefault="000671D5">
      <w:r>
        <w:t>We must learn something from this. The Blessed One preached this verse as praise for the practice of the monks. He also made a certain prediction for future generations, saying that the monks who would arise in the future would be different. The dispensation (Sāsana</w:t>
      </w:r>
      <w:r>
        <w:t>)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14:paraId="4EDDB1A0" w14:textId="77777777" w:rsidR="003879AC" w:rsidRDefault="000671D5">
      <w:r>
        <w:t>There was an undisciplined group led by six monks known as the Chabbaggiya</w:t>
      </w:r>
      <w:r>
        <w:t>.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w:t>
      </w:r>
      <w:r>
        <w:t>ṅ</w:t>
      </w:r>
      <w:r>
        <w:t>gha to him in the Buddha's old age, subsequently caused a schism in the Sa</w:t>
      </w:r>
      <w:r>
        <w:t>ṅ</w:t>
      </w:r>
      <w:r>
        <w:t>gha</w:t>
      </w:r>
      <w:r>
        <w:t>,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14:paraId="29F435CC" w14:textId="77777777" w:rsidR="003879AC" w:rsidRDefault="000671D5">
      <w:r>
        <w:t>*Phala</w:t>
      </w:r>
      <w:r>
        <w:t>ṃ</w:t>
      </w:r>
      <w:r>
        <w:t xml:space="preserve"> ve kadali</w:t>
      </w:r>
      <w:r>
        <w:t>ṃ</w:t>
      </w:r>
      <w:r>
        <w:t xml:space="preserve"> hanti, phala</w:t>
      </w:r>
      <w:r>
        <w:t>ṃ</w:t>
      </w:r>
      <w:r>
        <w:t xml:space="preserve"> ve</w:t>
      </w:r>
      <w:r>
        <w:t>ḷ</w:t>
      </w:r>
      <w:r>
        <w:t>u</w:t>
      </w:r>
      <w:r>
        <w:t>ṃ</w:t>
      </w:r>
      <w:r>
        <w:t xml:space="preserve"> </w:t>
      </w:r>
      <w:r>
        <w:t>phala</w:t>
      </w:r>
      <w:r>
        <w:t>ṃ</w:t>
      </w:r>
      <w:r>
        <w:t xml:space="preserve"> na</w:t>
      </w:r>
      <w:r>
        <w:t>ḷ</w:t>
      </w:r>
      <w:r>
        <w:t>a</w:t>
      </w:r>
      <w:r>
        <w:t>ṃ</w:t>
      </w:r>
      <w:r>
        <w:t>,*</w:t>
      </w:r>
    </w:p>
    <w:p w14:paraId="18C09174" w14:textId="77777777" w:rsidR="003879AC" w:rsidRDefault="000671D5">
      <w:r>
        <w:t>*sakkāro kāpurisa</w:t>
      </w:r>
      <w:r>
        <w:t>ṃ</w:t>
      </w:r>
      <w:r>
        <w:t xml:space="preserve"> hanti, gabbho assatari</w:t>
      </w:r>
      <w:r>
        <w:t>ṃ</w:t>
      </w:r>
      <w:r>
        <w:t xml:space="preserve"> yathā.*</w:t>
      </w:r>
    </w:p>
    <w:p w14:paraId="2E98C76A" w14:textId="77777777" w:rsidR="003879AC" w:rsidRDefault="000671D5">
      <w:r>
        <w:t>“Indeed, its fruit destroys the banana tree; its fruit destroys the bamboo and the reed. Honor destroys the bad man, just as the embryo destroys the she-mule.”</w:t>
      </w:r>
    </w:p>
    <w:p w14:paraId="3626F0CB" w14:textId="77777777" w:rsidR="003879AC" w:rsidRDefault="000671D5">
      <w:r>
        <w:t xml:space="preserve">“Indeed, its fruit destroys the banana tree”—when the banana tree bears fruit, it is destroyed. Bearing fruit is a sign of the destruction of the banana tree. Likewise, if bamboo trees, reeds, etc., bear fruit, they too meet with destruction. “Honor destroys the bad man” (*sakkāro </w:t>
      </w:r>
      <w:r>
        <w:t>kāpurisa</w:t>
      </w:r>
      <w:r>
        <w:t>ṃ</w:t>
      </w:r>
      <w:r>
        <w:t xml:space="preserve">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w:t>
      </w:r>
      <w:r>
        <w:t>. But as time went on, due to the undisciplined actions of some monks and their greed for the four requisites, various corruptions occurred in the dispensation.</w:t>
      </w:r>
    </w:p>
    <w:p w14:paraId="0EF079EF" w14:textId="77777777" w:rsidR="003879AC" w:rsidRDefault="000671D5">
      <w:r>
        <w:t>Next, let us look at exemplary characters. The Blessed One constantly presented the great character of Ven. Mahā Kassapa to the monks as an example regarding the practice of gathering alms (*pi</w:t>
      </w:r>
      <w:r>
        <w:t>ṇḍ</w:t>
      </w:r>
      <w:r>
        <w:t>acaryā*), etc. Foremost among those who observed the ascetic practices (*dhuta</w:t>
      </w:r>
      <w:r>
        <w:t>ṅ</w:t>
      </w:r>
      <w:r>
        <w:t>ga*), the Ven. Mahā Kassapa</w:t>
      </w:r>
      <w:r>
        <w:t xml:space="preserve"> received high praise from the Blessed One in a manner that no other monk or Arahant received. He was held up as an exemplar to the monks.</w:t>
      </w:r>
    </w:p>
    <w:p w14:paraId="3A8285AA" w14:textId="3382BE33" w:rsidR="003879AC" w:rsidRDefault="000671D5">
      <w:r>
        <w:t>On such an occasion, the Blessed One said to the monks, “Monks, the nature of Mahā Kassapa is that he is content with whatever” (*santu</w:t>
      </w:r>
      <w:r>
        <w:t>ṭṭ</w:t>
      </w:r>
      <w:r>
        <w:t>ho itarītarena*)— “whatever” (*itarītara</w:t>
      </w:r>
      <w:r>
        <w:t>*)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w:t>
      </w:r>
      <w:r>
        <w:t>ṇ</w:t>
      </w:r>
      <w:r>
        <w:t>apañño*), which means with *</w:t>
      </w:r>
      <w:r w:rsidR="004037AE">
        <w:t>Nibbāna</w:t>
      </w:r>
      <w:r>
        <w:t xml:space="preserve"> as the goal.</w:t>
      </w:r>
    </w:p>
    <w:p w14:paraId="3C4E9B4E" w14:textId="77777777" w:rsidR="003879AC" w:rsidRDefault="000671D5">
      <w:r>
        <w:t>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Blessed One waved his hand in the air for a moment. In the preaching style of the Blessed One, you may have heard of such actions, like taking a little soil on his fingernail. On this occ</w:t>
      </w:r>
      <w:r>
        <w:t>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w:t>
      </w:r>
      <w:r>
        <w:t xml:space="preserve"> is seen everywhere. The reflection of the moon in the sky is seen in any body of water, yet no one can grasp it. Through various such similes, the limit of the connection between Arahant Mahā Kassapa and lay people was shown.</w:t>
      </w:r>
    </w:p>
    <w:p w14:paraId="2EA8E34B" w14:textId="77777777" w:rsidR="003879AC" w:rsidRDefault="000671D5">
      <w:r>
        <w:t>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respectfully; they cannot offer it disrespectfully'—if he goes with such thoughts beforehand, then if those lay devotees do not give alms-food at all, that monk becomes distressed and t</w:t>
      </w:r>
      <w:r>
        <w: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14:paraId="20247390" w14:textId="77777777" w:rsidR="003879AC" w:rsidRDefault="000671D5">
      <w:r>
        <w:t>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beforehand and goes on alms-round, then even if he receives n</w:t>
      </w:r>
      <w:r>
        <w:t>othing at all, or receives a little, or receives coarse food, or does not receive it quickly, or receives it unprepared, that monk does not become distressed. He remains balanced.”</w:t>
      </w:r>
    </w:p>
    <w:p w14:paraId="31722172" w14:textId="77777777" w:rsidR="003879AC" w:rsidRDefault="000671D5">
      <w:r>
        <w:t>Thus, in this way, the Blessed One pointed out certain valuable facts regarding the practice of gathering alms. All of this comes under that word “conquered” (*vijita*). There are valuable discourses (*sūtras</w:t>
      </w:r>
      <w:r>
        <w:t>*) that further explain this noble practice of the monks that the Blessed One declared. Especially, in explaining the practice of sagehood (*moneyya-pa</w:t>
      </w:r>
      <w:r>
        <w:t>ṭ</w:t>
      </w:r>
      <w:r>
        <w:t>ipadā*) to the ascetic Nālaka, valuable verses related to this are mentioned.</w:t>
      </w:r>
    </w:p>
    <w:p w14:paraId="0279ECDB" w14:textId="77777777" w:rsidR="003879AC" w:rsidRDefault="000671D5">
      <w:r>
        <w:t>In one verse, the attitude that a monk should cultivate when going for alms-round is described as follows:</w:t>
      </w:r>
    </w:p>
    <w:p w14:paraId="1A804A41" w14:textId="77777777" w:rsidR="003879AC" w:rsidRDefault="000671D5">
      <w:r>
        <w:t>*Alābhā yadi vā lābhā, ubhayeneva so tādī,*</w:t>
      </w:r>
    </w:p>
    <w:p w14:paraId="46AD5809" w14:textId="77777777" w:rsidR="003879AC" w:rsidRDefault="000671D5">
      <w:r>
        <w:t>*rukkha</w:t>
      </w:r>
      <w:r>
        <w:t>ṃ</w:t>
      </w:r>
      <w:r>
        <w:t>va pa</w:t>
      </w:r>
      <w:r>
        <w:t>ṭ</w:t>
      </w:r>
      <w:r>
        <w:t>inivattati.*</w:t>
      </w:r>
    </w:p>
    <w:p w14:paraId="03173980" w14:textId="77777777" w:rsidR="003879AC" w:rsidRDefault="000671D5">
      <w:r>
        <w:t>If he receives, it is well; if he does not receive, that too is well. In both cases, he is one who is “such” (*tādī*); he returns like one who approached a tree.</w:t>
      </w:r>
    </w:p>
    <w:p w14:paraId="2D058A04" w14:textId="77777777" w:rsidR="003879AC" w:rsidRDefault="000671D5">
      <w:r>
        <w:t>If he goes for alms-round and receives, that is good; if he does not receive, that too is good. “If he receives, it is well; if he does not receive, that too is suitable... In both cases, he is 'such' (*tādī*).” The word *tādī* is used. *Tādī</w:t>
      </w:r>
      <w:r>
        <w:t>* means “suchness” or “being as such.” This is a word with a special, deep meaning. It is a word indicating the quality of *tādī*, the quality of equanimity, shown in reference to Arahants and the Blessed One. In both situations, he is shown to be thus, as such. Next is</w:t>
      </w:r>
      <w:r>
        <w:t xml:space="preserve">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14:paraId="488C7CDE" w14:textId="77777777" w:rsidR="003879AC" w:rsidRDefault="000671D5">
      <w:r>
        <w:t>Now, the meaning of this quality of *tādī* is shown in relation to the eight worldly conditions (*a</w:t>
      </w:r>
      <w:r>
        <w:t>ṣṭ</w:t>
      </w:r>
      <w:r>
        <w:t>a loka dharma*). The simile used in ancient times for the eight worldly conditions is the balance-beam (*tulā-da</w:t>
      </w:r>
      <w:r>
        <w:t>ṇḍ</w:t>
      </w:r>
      <w:r>
        <w:t>a*). A balance-beam is like the beam of a weighing scale. Thus, in weighing equally, it is mentioned as “balanced like a scale in pleasure and pain” (*sukha-dukkhe tulābhūto*). In pleasure and pain (*dukkha*), it is like a scale; it remains perfectly level.</w:t>
      </w:r>
    </w:p>
    <w:p w14:paraId="509F3115" w14:textId="77777777" w:rsidR="003879AC" w:rsidRDefault="000671D5">
      <w: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w:t>
      </w:r>
      <w:r>
        <w:t>r indeed by suffering, they show neither elation nor depression”—they do not show highness or lowness. That is the meaning.</w:t>
      </w:r>
    </w:p>
    <w:p w14:paraId="062AC3B5" w14:textId="77777777" w:rsidR="003879AC" w:rsidRDefault="000671D5">
      <w:r>
        <w:t>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w:t>
      </w:r>
      <w:r>
        <w:t xml:space="preserve">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w:t>
      </w:r>
      <w:r>
        <w:t>ṃ</w:t>
      </w:r>
      <w:r>
        <w:t>, bhikkhave, jīvikāna</w:t>
      </w:r>
      <w:r>
        <w:t>ṃ</w:t>
      </w:r>
      <w:r>
        <w:t xml:space="preserve"> yadida</w:t>
      </w:r>
      <w:r>
        <w:t>ṃ</w:t>
      </w:r>
      <w:r>
        <w:t xml:space="preserve"> pi</w:t>
      </w:r>
      <w:r>
        <w:t>ṇḍ</w:t>
      </w:r>
      <w:r>
        <w:t>olya</w:t>
      </w:r>
      <w:r>
        <w:t>ṃ</w:t>
      </w:r>
      <w:r>
        <w:t>.”* Among all the livelihoods in the world, the lowest is begging. Yet, noble sons of good families enter even this begging for the deep purpose of fulfilling renunciation (*nekkhamma*).</w:t>
      </w:r>
    </w:p>
    <w:p w14:paraId="31A29866" w14:textId="77777777" w:rsidR="003879AC" w:rsidRDefault="000671D5">
      <w: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w:t>
      </w:r>
      <w:r>
        <w:t>ṇḍ</w:t>
      </w:r>
      <w:r>
        <w:t>acārikā</w:t>
      </w:r>
      <w:r>
        <w:t>*). However, we are shown here that they do not go and beg like a beggar. Unlike beggars and pleaders, they stand silently designated for alms (*uddhissa*). Going on alms-round (*pi</w:t>
      </w:r>
      <w:r>
        <w:t>ṇḍ</w:t>
      </w:r>
      <w:r>
        <w:t xml:space="preserve">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w:t>
      </w:r>
      <w:r>
        <w:t>in that manner. Or rather, there are no flattering, chit-chat, or pleasing conversations on alms-round. Where that practice is spoken of, it is also mentioned in this manner:</w:t>
      </w:r>
    </w:p>
    <w:p w14:paraId="45BD49E3" w14:textId="77777777" w:rsidR="003879AC" w:rsidRDefault="000671D5">
      <w:r>
        <w:t>*Sa pattapā</w:t>
      </w:r>
      <w:r>
        <w:t>ṇ</w:t>
      </w:r>
      <w:r>
        <w:t>i vicaranto, amūgo mūgasammatho,*</w:t>
      </w:r>
    </w:p>
    <w:p w14:paraId="09C85239" w14:textId="77777777" w:rsidR="003879AC" w:rsidRDefault="000671D5">
      <w:r>
        <w:t>*appa</w:t>
      </w:r>
      <w:r>
        <w:t>ṃ</w:t>
      </w:r>
      <w:r>
        <w:t xml:space="preserve"> dāna</w:t>
      </w:r>
      <w:r>
        <w:t>ṃ</w:t>
      </w:r>
      <w:r>
        <w:t xml:space="preserve"> na hī</w:t>
      </w:r>
      <w:r>
        <w:t>ḷ</w:t>
      </w:r>
      <w:r>
        <w:t>eyya, dātāra</w:t>
      </w:r>
      <w:r>
        <w:t>ṃ</w:t>
      </w:r>
      <w:r>
        <w:t xml:space="preserve"> nāvajāniya.*</w:t>
      </w:r>
    </w:p>
    <w:p w14:paraId="6507167E" w14:textId="77777777" w:rsidR="003879AC" w:rsidRDefault="000671D5">
      <w:r>
        <w:t>“Wandering with bowl in hand, though not mute, he is regarded as mute. He should not despise a small gift, nor look down on the giver.”</w:t>
      </w:r>
    </w:p>
    <w:p w14:paraId="5BF6CC0B" w14:textId="77777777" w:rsidR="003879AC" w:rsidRDefault="000671D5">
      <w:r>
        <w:t>A somewhat deep and meaningful verse is mentioned in that manner. “Wandering with bowl in hand” (*sa pattapā</w:t>
      </w:r>
      <w:r>
        <w:t>ṇ</w:t>
      </w:r>
      <w:r>
        <w:t>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w:t>
      </w:r>
      <w:r>
        <w:t>ṃ</w:t>
      </w:r>
      <w:r>
        <w:t xml:space="preserve"> dāna</w:t>
      </w:r>
      <w:r>
        <w:t>ṃ</w:t>
      </w:r>
      <w:r>
        <w:t xml:space="preserve"> na hī</w:t>
      </w:r>
      <w:r>
        <w:t>ḷ</w:t>
      </w:r>
      <w:r>
        <w:t>eyya*)—even if the gift is small, he does not look dow</w:t>
      </w:r>
      <w:r>
        <w:t>n on it, weaken his mind because of it, or find that offering repulsive. “Nor look down on the giver” (*dātāra</w:t>
      </w:r>
      <w:r>
        <w:t>ṃ</w:t>
      </w:r>
      <w:r>
        <w:t xml:space="preserve"> nāvajāniya*)—it is also mentioned that he does not show disregard or contempt toward the person who gives a small amount. This quality is shown in the character of the Arahant Mahā Kassapa, as well as in the incident in Verañjā we discussed.</w:t>
      </w:r>
    </w:p>
    <w:p w14:paraId="25FEADE5" w14:textId="77777777" w:rsidR="003879AC" w:rsidRDefault="000671D5">
      <w:r>
        <w:t>Similarly, another important incident is mentioned concerning the Blessed One. Perhaps you have heard the story of the slave-woman Pu</w:t>
      </w:r>
      <w:r>
        <w:t>ṇṇ</w:t>
      </w:r>
      <w:r>
        <w:t>ā</w:t>
      </w:r>
      <w:r>
        <w:t>. Let us consider this briefly, as it is a valuable story. There was a slave-woman named Pu</w:t>
      </w:r>
      <w:r>
        <w:t>ṇṇ</w:t>
      </w:r>
      <w:r>
        <w:t>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w:t>
      </w:r>
      <w:r>
        <w:t>ṇḍ</w:t>
      </w:r>
      <w:r>
        <w:t>apāta*).</w:t>
      </w:r>
    </w:p>
    <w:p w14:paraId="3661F33F" w14:textId="77777777" w:rsidR="003879AC" w:rsidRDefault="000671D5">
      <w:r>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w:t>
      </w:r>
      <w:r>
        <w:t xml:space="preserve"> accepted it in his bowl. This woman also paid homage and aspired, “May this be a supportive condition for me to attain that Dhamma which the Blessed One has attained!” The Blessed One blessed her, saying, “May it be so!”</w:t>
      </w:r>
    </w:p>
    <w:p w14:paraId="66BD958C" w14:textId="77777777" w:rsidR="003879AC" w:rsidRDefault="000671D5">
      <w:r>
        <w:t>However, this slave-woman thought, “Now, although the Blessed One accepted this out of compassion for me, perhaps he will give it to a crow and go to a royal palace or a treasurer's house on alms-round.” Just as this thought arose, the Blessed One, perceiving it, made a sign to Ven. Ānanda</w:t>
      </w:r>
      <w:r>
        <w:t>. Seeing a tree-root nearby, Ven. Ānanda spread a robe. The Blessed One sat down and consumed that very bran-cake as his meal for the day, so it is mentioned. There, we are shown that even from the life of the Buddha, he a</w:t>
      </w:r>
      <w:r>
        <w:t>ccepted even the small gift of the giver in that manner, without allowing any stain in his mind, helping them to give. As mentioned in the Dhamma, rather than modern economic principles, there is a different concept of gaining merit. The Blessed One pointed out that a true monk goes on alms-round with this kind of thought:</w:t>
      </w:r>
    </w:p>
    <w:p w14:paraId="121EF7A6" w14:textId="77777777" w:rsidR="003879AC" w:rsidRDefault="000671D5">
      <w:r>
        <w:t>“May those who seek gains of merit receive gains of merit! May those who desire merit (*pu</w:t>
      </w:r>
      <w:r>
        <w:t>ṇṇ</w:t>
      </w:r>
      <w:r>
        <w:t>akāmā*) perform merit!” with such a thought.</w:t>
      </w:r>
    </w:p>
    <w:p w14:paraId="490F6256" w14:textId="77777777" w:rsidR="003879AC" w:rsidRDefault="000671D5">
      <w:r>
        <w:t>Often, concerning characters like Mahā</w:t>
      </w:r>
      <w:r>
        <w:t xml:space="preserve"> Kassapa, it is mentioned that after rising from the attainment of cessation (*nirodha-samāpatti*), they go on alms-round (*pi</w:t>
      </w:r>
      <w:r>
        <w:t>ṇḍ</w:t>
      </w:r>
      <w:r>
        <w:t>apāta*) to poor huts. Why is that? According to modern thinking, one should go to places of abundance, not to places of lack. For the world considers taking from a place of lack to be wrong. But here, when looking at the concept of gaining merit, the Blessed One declared: *“Appasmā dakkhi</w:t>
      </w:r>
      <w:r>
        <w:t>ṇ</w:t>
      </w:r>
      <w:r>
        <w:t>ā dinnā</w:t>
      </w:r>
      <w:r>
        <w:t>...”*—offering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14:paraId="6E3C5E92" w14:textId="77777777" w:rsidR="003879AC" w:rsidRDefault="000671D5">
      <w:r>
        <w:t>Accordingly, we too must think of that: “They do not speak out of desire for sensual pleasures.” Concerning alms-food (*pi</w:t>
      </w:r>
      <w:r>
        <w:t>ṇḍ</w:t>
      </w:r>
      <w:r>
        <w:t>apāta*), they do not engage in various self-interested words, flattering words, or pleasant chit-chats for its sake. Furthermore, they do not look down on what is given, whether it is little or much. Especially, considering that when the Arahant Mahā Kassapa</w:t>
      </w:r>
      <w:r>
        <w:t xml:space="preserve"> rose from the attainment of cessation and someone got the chance to offer alms-food, it would be of great fruit and great benefit; giving that opportunity to poor people is a valuable example we see in the history of the dispensation.</w:t>
      </w:r>
    </w:p>
    <w:p w14:paraId="1D05055F" w14:textId="77777777" w:rsidR="003879AC" w:rsidRDefault="000671D5">
      <w:r>
        <w:t>Furthermore, the matters mentioned in this verse have been explained here only in relation to the community of monks or the monastic society. However, if we contemplate further with wisdom, the “good man” (*sappurisa</w:t>
      </w:r>
      <w:r>
        <w:t>*)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w:t>
      </w:r>
      <w:r>
        <w:t>”*—“Indeed,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w:t>
      </w:r>
      <w:r>
        <w:t>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14:paraId="64ABCA94" w14:textId="77777777" w:rsidR="003879AC" w:rsidRDefault="000671D5">
      <w:r>
        <w:t>Next, “when touched by happiness or indeed by suffering, the wise show neither elation nor depression”—this is the quality of remaining balanced in all things, 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w:t>
      </w:r>
      <w:r>
        <w:t>ith the karma performed in *sa</w:t>
      </w:r>
      <w:r>
        <w:t>ṃ</w:t>
      </w:r>
      <w:r>
        <w:t>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w:t>
      </w:r>
      <w:r>
        <w:t>ṃ</w:t>
      </w:r>
      <w:r>
        <w:t>sā*), pleasure (*sukha*) and pain (*dukkha*). There are these eight states. Thus, in these states, ordinary beings, in ti</w:t>
      </w:r>
      <w:r>
        <w:t>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w:t>
      </w:r>
      <w:r>
        <w:t xml:space="preserve"> situations.</w:t>
      </w:r>
    </w:p>
    <w:p w14:paraId="2D876B08" w14:textId="77777777" w:rsidR="003879AC" w:rsidRDefault="000671D5">
      <w:r>
        <w:t>So, when we think about how we will spend the coming year of our lives, and when we reflect on the sequence of events happening around us, we must be prepared for anything. There, a sacrifice of pleasure becomes necessary. As said in “Indeed, good men let go,” depending on the situation, even lay devotees have to sacrifice their pleasures for the well-being of the majority. Similarly, one must act in accordance with the Dhamma as much as possible, free from selfishness. For the main cause of these disasters</w:t>
      </w:r>
      <w:r>
        <w:t xml:space="preserve"> is one's own karma brought along in *sa</w:t>
      </w:r>
      <w:r>
        <w:t>ṃ</w:t>
      </w:r>
      <w:r>
        <w:t>sāra*. Those karmas yield their results through the eight worldly conditions. This wheel of karma, in accordance with karma, is what is shown to us through the worldly conditions—that the eight worldly conditions rotate.</w:t>
      </w:r>
    </w:p>
    <w:p w14:paraId="3F21CE86" w14:textId="77777777" w:rsidR="003879AC" w:rsidRDefault="000671D5">
      <w:r>
        <w:t>Thus, even the Blessed One had to face gain, loss, disrepute, fame, blame, praise, pleasure, and pain (*dukkha*). From stories like that of Ciñcā</w:t>
      </w:r>
      <w:r>
        <w:t xml:space="preserve">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w:t>
      </w:r>
      <w:r>
        <w:t>e spending this Poya day by letting go of various comforts and pleasures of the household life, leaning toward a very simple life, as a rehearsal for the life of the Arahants, a rehearsal for that way of living. In a manner fitting the eight-fold Uposatha precepts (*uposatha a</w:t>
      </w:r>
      <w:r>
        <w:t>ṭṭ</w:t>
      </w:r>
      <w:r>
        <w:t>ha</w:t>
      </w:r>
      <w:r>
        <w:t>ṅ</w:t>
      </w:r>
      <w:r>
        <w:t xml:space="preserve">ga sīla*), in accordance with various training rules, you separate yourself from entertainment like dancing, singing, and instrumental music, separate yourself from wearing various ornaments, and train in a simple life. There too </w:t>
      </w:r>
      <w:r>
        <w:t>lies letting go. Therefore, from the very beginning of this dispensation, one must train in that letting go. Lay devotees, instead of being drowned in household thoughts in their day-to-day lives, separate themselves from them, and indeed, keep even the Poya eight precepts as a training in renunciation (*nekkhamma*).</w:t>
      </w:r>
    </w:p>
    <w:p w14:paraId="0EFCC280" w14:textId="77777777" w:rsidR="003879AC" w:rsidRDefault="000671D5">
      <w:r>
        <w:t>The word *verama</w:t>
      </w:r>
      <w:r>
        <w:t>ṇ</w:t>
      </w:r>
      <w:r>
        <w:t>ī</w:t>
      </w:r>
      <w:r>
        <w:t>* (abstaining) present in every training rule is what is important there. That too is letting go. Killing living beings is easy; one likes it. But abstaining from it is difficult. In the Dhamma, concerning grasping (*upādāna* / holding / fuel), two types of desire are mentioned: sensual objects (*vatthu-kāma*) and sensual defilements (*kilesa-kāma*). In practicing generosity, first, to eliminate sensual objects, one trains in letting go of things belonging to oneself. Furthermore, to let go of defilements</w:t>
      </w:r>
      <w:r>
        <w:t>, one must take an even subtler course of action. In day-to-day life, we can understand the way the world behaves according to the habits of *sa</w:t>
      </w:r>
      <w:r>
        <w:t>ṃ</w:t>
      </w:r>
      <w:r>
        <w:t>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w:t>
      </w:r>
      <w:r>
        <w:t xml:space="preserve"> One has shown the danger (*ādīnava*) of these. Although they are easy, if we do not let go of them, we will have to face a great mass of suffering (*dukkha* / unsatisfactoriness / stress), and not only in this life.</w:t>
      </w:r>
    </w:p>
    <w:p w14:paraId="11BE577C" w14:textId="77777777" w:rsidR="003879AC" w:rsidRDefault="000671D5">
      <w:r>
        <w:t>You have heard of the four fears: the fear of self-reproach (*attānuvāda-bhaya*), the fear of reproach by others (*parānuvāda-bhaya*), the fear of punishment (*da</w:t>
      </w:r>
      <w:r>
        <w:t>ṇḍ</w:t>
      </w:r>
      <w:r>
        <w:t>a-bhaya*), and the fear of an unhappy destination (*duggati-bhaya</w:t>
      </w:r>
      <w:r>
        <w:t>*).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reproach by others—the blame of others. Next is the fear of punishment—getting caught in the grip of the state and the law, and ha</w:t>
      </w:r>
      <w:r>
        <w:t>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14:paraId="4E2EDF40" w14:textId="77777777" w:rsidR="003879AC" w:rsidRDefault="000671D5">
      <w: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w:t>
      </w:r>
      <w:r>
        <w:t>ṃ</w:t>
      </w:r>
      <w:r>
        <w:t>sāra*. It is for this that morality (*sīla*) is necessary. The Blessed One declared that as an effort to cleanse the mind from the unwholesome karma performed over a long time in *sa</w:t>
      </w:r>
      <w:r>
        <w:t>ṃ</w:t>
      </w:r>
      <w:r>
        <w:t>sāra</w:t>
      </w:r>
      <w:r>
        <w:t>* as animals, hungry ghosts (*preta*), demons (*yak</w:t>
      </w:r>
      <w:r>
        <w:t>ṣ</w:t>
      </w:r>
      <w:r>
        <w:t>a*), etc., one must observe the five precepts as permanent morality (*nicca-sīla*).</w:t>
      </w:r>
    </w:p>
    <w:p w14:paraId="773784B8" w14:textId="77777777" w:rsidR="003879AC" w:rsidRDefault="000671D5">
      <w:r>
        <w:t>While observing the five precepts, gradually going higher, you observe the Poya eight precepts or ten precepts on this Poya day, making a sacrifice of pleasure, as an effort to escape from this *sa</w:t>
      </w:r>
      <w:r>
        <w:t>ṃ</w:t>
      </w:r>
      <w:r>
        <w:t>sāra* with its terrifying fear of unhappy destinations, and as a training in the lifestyle of the Arahants. The word *verama</w:t>
      </w:r>
      <w:r>
        <w:t>ṇ</w:t>
      </w:r>
      <w:r>
        <w:t>ī</w:t>
      </w:r>
      <w:r>
        <w:t>* in every training rule reminds us of a letting go. Thus, that indeed is the quality of good men (*sappurisa*). The Blessed One has shown both the danger (*ādīnava*) side and the benefit (*āniśa</w:t>
      </w:r>
      <w:r>
        <w:t>ṃ</w:t>
      </w:r>
      <w:r>
        <w:t>sa*) side. The Blessed One constantly points out the benefit side. Generally, everyone enters into something after seeing its benefits. Similarly, when the danger side is shown, one becomes concerned and develops a sense of urgency (*sa</w:t>
      </w:r>
      <w:r>
        <w:t>ṃ</w:t>
      </w:r>
      <w:r>
        <w:t>vega*), realizing that a change must occur.</w:t>
      </w:r>
    </w:p>
    <w:p w14:paraId="27EB8B52" w14:textId="77777777" w:rsidR="003879AC" w:rsidRDefault="000671D5">
      <w:r>
        <w:t>As benefits, it often brings wealth and resources of becoming (*bhava* / existence).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w:t>
      </w:r>
      <w:r>
        <w:t xml:space="preserve">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w:t>
      </w:r>
      <w:r>
        <w:t>do not contribute to the task of developing the mind.” Therefore, one must develop the strength to let go of them.</w:t>
      </w:r>
    </w:p>
    <w:p w14:paraId="124C81AA" w14:textId="77777777" w:rsidR="003879AC" w:rsidRDefault="000671D5">
      <w:r>
        <w:t>Indeed, the very first problem for meditators is to break those bonds. Those bonds are things created due to attachment, due to craving (*ta</w:t>
      </w:r>
      <w:r>
        <w:t>ṇ</w:t>
      </w:r>
      <w:r>
        <w:t>hā* / thirst). Therefore, if one hopes to escape from this *sa</w:t>
      </w:r>
      <w:r>
        <w:t>ṃ</w:t>
      </w:r>
      <w:r>
        <w:t>sāra*, those too must be broken. Those are the defilements of desire (*kilesa-kāma</w:t>
      </w:r>
      <w:r>
        <w:t>*) in the mind. Therefore, one must conquer the attachments and conflicts regarding one's wives, children, wealth, etc.—the craving (*ta</w:t>
      </w:r>
      <w:r>
        <w:t>ṇ</w:t>
      </w:r>
      <w:r>
        <w:t>hā*) for them. Sometimes, unless one contemplates them with wisdom, the craving (*ta</w:t>
      </w:r>
      <w:r>
        <w:t>ṇ</w:t>
      </w:r>
      <w:r>
        <w:t>hā*) for them will not cease merely by giving them away. To assist in meditation, the Blessed One highlights the impermanence (*anicca*), the suffering (*dukkha*) nature, and the non-self (*anattā</w:t>
      </w:r>
      <w:r>
        <w:t>* / unsubstantial) nature of all these. The Blessed One has presented various such perceptions (*saññā*) from the perspective of insight (*vipassanā*).</w:t>
      </w:r>
    </w:p>
    <w:p w14:paraId="1C170511" w14:textId="77777777" w:rsidR="003879AC" w:rsidRDefault="000671D5">
      <w:r>
        <w:t>Lay devotees too must contemplate in some way this nature of suffering (*dukkha* / unsatisfactoriness / stress) in *sa</w:t>
      </w:r>
      <w:r>
        <w:t>ṃ</w:t>
      </w:r>
      <w:r>
        <w:t>sāra* highlighted by the Blessed One. Every time we recollect it, we understand the danger aspect of this *sa</w:t>
      </w:r>
      <w:r>
        <w:t>ṃ</w:t>
      </w:r>
      <w:r>
        <w:t>sāra*. By grasping things that have danger, we become further trapped in *sa</w:t>
      </w:r>
      <w:r>
        <w:t>ṃ</w:t>
      </w:r>
      <w:r>
        <w:t>sāra</w:t>
      </w:r>
      <w:r>
        <w:t>*.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w:t>
      </w:r>
      <w:r>
        <w:t>one is a good man, he must possess that collection of qualities within him. In any place, he must have the strength to let go and act altruistically. He must use words honestly without self-interested talk. Then, he must endure those pleasures and pains (*dukkha*). One must develop such strength.</w:t>
      </w:r>
    </w:p>
    <w:p w14:paraId="3A2A1A65" w14:textId="77777777" w:rsidR="003879AC" w:rsidRDefault="000671D5">
      <w:r>
        <w:t>The Blessed One declared: “I do not see a single thing in this *sa</w:t>
      </w:r>
      <w:r>
        <w:t>ṃ</w:t>
      </w:r>
      <w:r>
        <w:t>sāra* that is not a bond,” let alone even the meditative absorptions (*jhāna</w:t>
      </w:r>
      <w:r>
        <w:t>*).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formations (*sa</w:t>
      </w:r>
      <w:r>
        <w:t>ṅ</w:t>
      </w:r>
      <w:r>
        <w:t>khāra* / preparations / formations) in this entire becoming (*bhava* / existence).</w:t>
      </w:r>
    </w:p>
    <w:p w14:paraId="7C435786" w14:textId="77777777" w:rsidR="003879AC" w:rsidRDefault="000671D5">
      <w:r>
        <w:t>You have heard many times: *“Sabbe sa</w:t>
      </w:r>
      <w:r>
        <w:t>ṅ</w:t>
      </w:r>
      <w:r>
        <w:t>khārā aniccā</w:t>
      </w:r>
      <w:r>
        <w:t>”*—“All formations (*sa</w:t>
      </w:r>
      <w:r>
        <w:t>ṅ</w:t>
      </w:r>
      <w:r>
        <w:t>khāra*) are impermanent (*anicca*).” Often, we recollect such things at funeral houses, etc. But we must constantly recollect this collection of formations (*sa</w:t>
      </w:r>
      <w:r>
        <w:t>ṅ</w:t>
      </w:r>
      <w:r>
        <w:t>khāra*) related to this *sa</w:t>
      </w:r>
      <w:r>
        <w:t>ṃ</w:t>
      </w:r>
      <w:r>
        <w:t>sāra*, seeing them as formations (*sa</w:t>
      </w:r>
      <w:r>
        <w:t>ṅ</w:t>
      </w:r>
      <w:r>
        <w:t xml:space="preserve">khāra*), and realizing: “These are not mine; there is nothing here that can be taken as 'I' or 'mine'.” It is by constantly instilling this understanding in the mind that one can develop that strength. One who hopes for concentration (*samādhi*) in </w:t>
      </w:r>
      <w:r>
        <w:t>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w:t>
      </w:r>
      <w:r>
        <w:t>essed One has declared four wrong perceptions—perverted 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w:t>
      </w:r>
      <w:r>
        <w:t>ṃ</w:t>
      </w:r>
      <w:r>
        <w:t xml:space="preserve">sāra*. Similarly, the perception of beauty in the foul (*asubhe subha-saññā*), considering foul things as beautiful; the perception of pleasure in the </w:t>
      </w:r>
      <w:r>
        <w:t>painful (*dukkhe 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14:paraId="3E81B0C8" w14:textId="34D4EB57" w:rsidR="003879AC" w:rsidRDefault="000671D5">
      <w:r>
        <w:t>But instead of that, in discourses such as the Girimānanda Sutta, the Blessed One highlights Dhamma-conforming perceptions (*saññā</w:t>
      </w:r>
      <w:r>
        <w:t>*)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formations (*</w:t>
      </w:r>
      <w:r>
        <w:t>sabba-sa</w:t>
      </w:r>
      <w:r>
        <w:t>ṅ</w:t>
      </w:r>
      <w:r>
        <w:t>khāresu anicca-saññā*). You constantly deal with perceptions (*saññā*). However, those perceptions (*saññā*) are often things that cause one to remain in *sa</w:t>
      </w:r>
      <w:r>
        <w:t>ṃ</w:t>
      </w:r>
      <w:r>
        <w:t>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w:t>
      </w:r>
      <w:r w:rsidR="004037AE">
        <w:t>Nibbāna</w:t>
      </w:r>
      <w:r>
        <w:t>.</w:t>
      </w:r>
    </w:p>
    <w:p w14:paraId="1067C14D" w14:textId="77777777" w:rsidR="003879AC" w:rsidRDefault="000671D5">
      <w: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w:t>
      </w:r>
      <w:r>
        <w:t>*).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w:t>
      </w:r>
      <w:r>
        <w:t>*), that “nowhere is there a self,” is the perception of non-self (*anattā-saññā*).</w:t>
      </w:r>
    </w:p>
    <w:p w14:paraId="776F55E0" w14:textId="77777777" w:rsidR="003879AC" w:rsidRDefault="000671D5">
      <w:r>
        <w:t xml:space="preserve">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w:t>
      </w:r>
      <w:r>
        <w:t>time is not enough; we have to extend it further when we think about the diseases of this day and age. The Girimānanda Sutta is especially 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w:t>
      </w:r>
      <w:r>
        <w:t>ṃ</w:t>
      </w:r>
      <w:r>
        <w:t>sāra</w:t>
      </w:r>
      <w:r>
        <w:t>*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understands from this that it is something that cannot be kept under one's control. Next, what is shown by the perception of abandoning (*pahāna-saññā</w:t>
      </w:r>
      <w:r>
        <w:t>*), etc., is the strength to eliminate those defilements at the very moment they arise.</w:t>
      </w:r>
    </w:p>
    <w:p w14:paraId="053E6758" w14:textId="463B2B41" w:rsidR="003879AC" w:rsidRDefault="000671D5">
      <w:r>
        <w:t>Next is the perception of dispassion (*virāga-saññā*). With *</w:t>
      </w:r>
      <w:r w:rsidR="004037AE">
        <w:t>Nibbāna</w:t>
      </w:r>
      <w:r>
        <w:t xml:space="preserve"> as the object, it is shown as the impermanent nature of all formations (*sa</w:t>
      </w:r>
      <w:r>
        <w:t>ṅ</w:t>
      </w:r>
      <w:r>
        <w:t>khāra*), and their pacification alone being pleasant. The perception of *</w:t>
      </w:r>
      <w:r w:rsidR="004037AE">
        <w:t>Nibbāna</w:t>
      </w:r>
      <w:r>
        <w:t xml:space="preserve"> is there. This itself is peaceful: *“Eta</w:t>
      </w:r>
      <w:r>
        <w:t>ṃ</w:t>
      </w:r>
      <w:r>
        <w:t xml:space="preserve"> santa</w:t>
      </w:r>
      <w:r>
        <w:t>ṃ</w:t>
      </w:r>
      <w:r>
        <w:t xml:space="preserve"> eta</w:t>
      </w:r>
      <w:r>
        <w:t>ṃ</w:t>
      </w:r>
      <w:r>
        <w:t xml:space="preserve"> pa</w:t>
      </w:r>
      <w:r>
        <w:t>ṇ</w:t>
      </w:r>
      <w:r>
        <w:t>īta</w:t>
      </w:r>
      <w:r>
        <w:t>ṃ</w:t>
      </w:r>
      <w:r>
        <w:t xml:space="preserve"> yadida</w:t>
      </w:r>
      <w:r>
        <w:t>ṃ</w:t>
      </w:r>
      <w:r>
        <w:t xml:space="preserve"> sabbasa</w:t>
      </w:r>
      <w:r>
        <w:t>ṅ</w:t>
      </w:r>
      <w:r>
        <w:t>khārasamatho sabbūpadhipa</w:t>
      </w:r>
      <w:r>
        <w:t>ṭ</w:t>
      </w:r>
      <w:r>
        <w:t>inissaggo ta</w:t>
      </w:r>
      <w:r>
        <w:t>ṇ</w:t>
      </w:r>
      <w:r>
        <w:t>hakkhayo virāgo nirodho nibbāna</w:t>
      </w:r>
      <w:r>
        <w:t>ṃ</w:t>
      </w:r>
      <w:r>
        <w:t>”*—“This is peaceful, this is sublime, namely, the stilling of all formations (*sa</w:t>
      </w:r>
      <w:r>
        <w:t>ṅ</w:t>
      </w:r>
      <w:r>
        <w:t>khāra*), the relinquishment of all assets (*upadhi*), the destruction of craving (*ta</w:t>
      </w:r>
      <w:r>
        <w:t>ṇ</w:t>
      </w:r>
      <w:r>
        <w:t>hā* / thirst), dispassion, cessation, *Nibbāna*.” In every single word, there is letting go. *“Eta</w:t>
      </w:r>
      <w:r>
        <w:t>ṃ</w:t>
      </w:r>
      <w:r>
        <w:t xml:space="preserve"> santa</w:t>
      </w:r>
      <w:r>
        <w:t>ṃ</w:t>
      </w:r>
      <w:r>
        <w:t xml:space="preserve"> eta</w:t>
      </w:r>
      <w:r>
        <w:t>ṃ</w:t>
      </w:r>
      <w:r>
        <w:t xml:space="preserve"> pa</w:t>
      </w:r>
      <w:r>
        <w:t>ṇ</w:t>
      </w:r>
      <w:r>
        <w:t>īta</w:t>
      </w:r>
      <w:r>
        <w:t>ṃ</w:t>
      </w:r>
      <w:r>
        <w:t>”*—looking at these words, they are very beautiful. “This is peaceful, this is sublime.” What is sublime? It is not what we think that is considered peaceful and sublime here. *“Sabbasa</w:t>
      </w:r>
      <w:r>
        <w:t>ṅ</w:t>
      </w:r>
      <w:r>
        <w:t>khārasamatho”*—the calming, the stilling of all formations (*sa</w:t>
      </w:r>
      <w:r>
        <w:t>ṅ</w:t>
      </w:r>
      <w:r>
        <w:t>khāra*). *“Sabbūpadhipa</w:t>
      </w:r>
      <w:r>
        <w:t>ṭ</w:t>
      </w:r>
      <w:r>
        <w:t>inissaggo”*—if there is any asset (*upadhi*) we are holding onto, whatever things we are cultivating, as they say, and when speaking ultimately, the form, sensation (*vedanā* / feeling), perception, formations (*sa</w:t>
      </w:r>
      <w:r>
        <w:t>ṅ</w:t>
      </w:r>
      <w:r>
        <w:t>khāra*), and consciousness (*viññā</w:t>
      </w:r>
      <w:r>
        <w:t>ṇ</w:t>
      </w:r>
      <w:r>
        <w:t>a*) of these five aggregates of grasping (*pañcupādānakkhandha</w:t>
      </w:r>
      <w:r>
        <w:t>*), which we call “I” and “mine,” as well as one's houses, lands, vehicles, and mass of wealth—all these are assets (*upadhi*)—letting go of them in the mind. This is not throwing them away or destroying them; it is letting go of the attachment to them in the mind (*sabbūpadhipa</w:t>
      </w:r>
      <w:r>
        <w:t>ṭ</w:t>
      </w:r>
      <w:r>
        <w:t>inissaggo*).</w:t>
      </w:r>
    </w:p>
    <w:p w14:paraId="460F3CE9" w14:textId="36CE1359" w:rsidR="003879AC" w:rsidRDefault="000671D5">
      <w:r>
        <w:t>Similarly, craving (*ta</w:t>
      </w:r>
      <w:r>
        <w:t>ṇ</w:t>
      </w:r>
      <w:r>
        <w:t>hā* / thirst). It is through craving (*ta</w:t>
      </w:r>
      <w:r>
        <w:t>ṇ</w:t>
      </w:r>
      <w:r>
        <w:t>hā*) that we are carried on and on in this *sa</w:t>
      </w:r>
      <w:r>
        <w:t>ṃ</w:t>
      </w:r>
      <w:r>
        <w:t>sāra*. There is nothing that cannot be completely satiated by nourishing it as much as this craving (*ta</w:t>
      </w:r>
      <w:r>
        <w:t>ṇ</w:t>
      </w:r>
      <w:r>
        <w:t>hā*). This craving flows in various directions like rivers flowing here and there. The destruction of this craving, drying it up, is *ta</w:t>
      </w:r>
      <w:r>
        <w:t>ṇ</w:t>
      </w:r>
      <w:r>
        <w:t>hakkhaya* (the destruction of craving). Next, *virāga* (dispassion) directly means that very attachment—attachment to becoming (*bhava* / existence), attachment to these five aggregates of grasping (*pañcupādānakkhandha*). Eliminating them, or in other words, *</w:t>
      </w:r>
      <w:r w:rsidR="004037AE">
        <w:t>Nibbāna</w:t>
      </w:r>
      <w:r>
        <w:t xml:space="preserve"> itself is there.</w:t>
      </w:r>
    </w:p>
    <w:p w14:paraId="51A09B59" w14:textId="77777777" w:rsidR="003879AC" w:rsidRDefault="000671D5">
      <w:r>
        <w:t>Looking at the highest level, it is the occasion of letting go of the five aggregates of grasping (*pañcupādānakkhandha*). Dispassion, cessation. Cessation (*nirodha*), when looked at from one perspective, is the cessation of becoming (*bhava-nirodha*). It is the ending of this suffering (*dukkha* / unsatisfactoriness / stress) of *sa</w:t>
      </w:r>
      <w:r>
        <w:t>ṃ</w:t>
      </w:r>
      <w:r>
        <w:t>sāra*. The Blessed One declared this as something that can be realized in this very life: *“Bhava-nirodho nibbāna</w:t>
      </w:r>
      <w:r>
        <w:t>ṃ</w:t>
      </w:r>
      <w:r>
        <w:t>”*—“The cessation of becoming (*bhava*) is *Nibbāna</w:t>
      </w:r>
      <w:r>
        <w:t>*.” It is difficult for many to even think of. Because they long for becoming (*bhava* / existence), they are born again and again. No matter how much we say this *sa</w:t>
      </w:r>
      <w:r>
        <w:t>ṃ</w:t>
      </w:r>
      <w:r>
        <w:t>sāra* is painful (*dukkha*), as long as the feeling of “I” and “mine” remains within us, the world longs for becoming (*bhava*). That is why it is said, “as long as there is grasping (*upādāna*), there is becoming (*bhava*).” As long as there is grasping (*upādāna</w:t>
      </w:r>
      <w:r>
        <w:t>*), we establish this mind in some place that is prey to that grasping, and then from there, we take birth again. That is resolved by karma.</w:t>
      </w:r>
    </w:p>
    <w:p w14:paraId="197483F8" w14:textId="77777777" w:rsidR="003879AC" w:rsidRDefault="000671D5">
      <w:r>
        <w:t>No matter how the world thinks, in truth, birth (*jāti* / arising) is easy; ending birth (*jāti*) is difficult. Therefore, if birth (*jāti*) is suffering (*dukkha*), what we have to do is to end birth (*jāti*). The Blessed One declared that what supports this is that mental grasping (*upādāna</w:t>
      </w:r>
      <w:r>
        <w:t>* / holding / fuel).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w:t>
      </w:r>
      <w:r>
        <w:t>*) as happiness. Constantly, the nature of a formation (*sa</w:t>
      </w:r>
      <w:r>
        <w:t>ṅ</w:t>
      </w:r>
      <w:r>
        <w:t>khāra*) is arising and passing away: origination and fall (*samudaya-vaya*), arising and passing away (*udayabbaya*), origination and cessation (*samudaya-nirodha*)—these various words describe the arising and passing away. This is the nature of formations (*sa</w:t>
      </w:r>
      <w:r>
        <w:t>ṅ</w:t>
      </w:r>
      <w:r>
        <w:t>khāra*). But the world, because of craving (*ta</w:t>
      </w:r>
      <w:r>
        <w:t>ṇ</w:t>
      </w:r>
      <w:r>
        <w:t>hā*), remains in the aspiration for rebirth. The nature of craving, described as leading to rebirth (*ponobbhavikā</w:t>
      </w:r>
      <w:r>
        <w:t>*), is that it longs for becoming (*bhava*) again. It is said, *“ta</w:t>
      </w:r>
      <w:r>
        <w:t>ṇ</w:t>
      </w:r>
      <w:r>
        <w:t>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14:paraId="25F78462" w14:textId="2A120194" w:rsidR="003879AC" w:rsidRDefault="000671D5">
      <w:r>
        <w:t>Thus, craving leading to rebirth, accompanied by delight and lust, finding delight here and there (*ta</w:t>
      </w:r>
      <w:r>
        <w:t>ṇ</w:t>
      </w:r>
      <w:r>
        <w:t>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w:t>
      </w:r>
      <w:r>
        <w:t>ṇ</w:t>
      </w:r>
      <w:r>
        <w:t>hakkhayo nirodho nibbāna</w:t>
      </w:r>
      <w:r>
        <w:t>ṃ</w:t>
      </w:r>
      <w:r>
        <w:t>*). The destruction of craving itself is cessation. There, the person who hitherto directed the mind toward the side of origination (*samudaya*), who longed for repeated arising, when he sees the happiness of cessation (*nirodha*), that is extinguishment (*</w:t>
      </w:r>
      <w:r w:rsidR="004037AE">
        <w:t>Nibbāna</w:t>
      </w:r>
      <w:r>
        <w:t>. Fuel (*upādāna*) is also the word used for firewood. If we want to spread a fire, we must feed it with fuel (*upādāna</w:t>
      </w:r>
      <w:r>
        <w:t>*)—firewood. When firewood is thrown in, the fire spreads. No matter how much we 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formations (*sa</w:t>
      </w:r>
      <w:r>
        <w:t>ṅ</w:t>
      </w:r>
      <w:r>
        <w:t>khāra*) in this *sa</w:t>
      </w:r>
      <w:r>
        <w:t>ṃ</w:t>
      </w:r>
      <w:r>
        <w:t>sāra</w:t>
      </w:r>
      <w:r>
        <w:t>*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w:t>
      </w:r>
      <w:r>
        <w:t>ṇ</w:t>
      </w:r>
      <w:r>
        <w:t>a*) is developed, we must maintain our thoughts in accordance with the three characteristics: impermanence (*anicca*), suffering (*dukkha*), and non-self (*anattā*).</w:t>
      </w:r>
    </w:p>
    <w:p w14:paraId="239E5B6D" w14:textId="77777777" w:rsidR="003879AC" w:rsidRDefault="000671D5">
      <w:r>
        <w:t>Everyone in *sa</w:t>
      </w:r>
      <w:r>
        <w:t>ṃ</w:t>
      </w:r>
      <w:r>
        <w:t>sāra</w:t>
      </w:r>
      <w:r>
        <w:t>* dislikes seeing cessation. Instead, they direct the mind toward production. If you think about your own lives, you will see that no one even looks at the 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w:t>
      </w:r>
      <w:r>
        <w:t>anicca*). We have described this through various similes—this is the impermanent nature of formations (*sa</w:t>
      </w:r>
      <w:r>
        <w:t>ṅ</w:t>
      </w:r>
      <w:r>
        <w:t>khāra*). The Blessed One highlights this so that we may see cessation (*nirodha*). The world dislikes cessation (*nirodha*). They look only at the side of origination (*samudaya*). Everyone likes to watch the sun rise tomorrow morning. They do not like to see the sun set. But what we have to do in *sa</w:t>
      </w:r>
      <w:r>
        <w:t>ṃ</w:t>
      </w:r>
      <w:r>
        <w:t>sāra* is to make this sun set. That is why the Blessed One constantly tells us to recollect cessat</w:t>
      </w:r>
      <w:r>
        <w:t>ion (*nirodha*). Arahants declare that when the mind goes to cessation (*nirodha*), there is a peace within it that was never known before. That is why it is said, *“bhava-nirodho nibbāna</w:t>
      </w:r>
      <w:r>
        <w:t>ṃ</w:t>
      </w:r>
      <w:r>
        <w:t>”*—the cessation of becoming (*bhava*) is *Nibbāna*. When becoming (*bhava*) ceases right here, that cessation characterized by peace, which is called the bliss of *Nibbāna* by many, can be experienced permanently. *“Eta</w:t>
      </w:r>
      <w:r>
        <w:t>ṃ</w:t>
      </w:r>
      <w:r>
        <w:t xml:space="preserve"> santa</w:t>
      </w:r>
      <w:r>
        <w:t>ṃ</w:t>
      </w:r>
      <w:r>
        <w:t xml:space="preserve"> eta</w:t>
      </w:r>
      <w:r>
        <w:t>ṃ</w:t>
      </w:r>
      <w:r>
        <w:t xml:space="preserve"> pa</w:t>
      </w:r>
      <w:r>
        <w:t>ṇ</w:t>
      </w:r>
      <w:r>
        <w:t>īta</w:t>
      </w:r>
      <w:r>
        <w:t>ṃ</w:t>
      </w:r>
      <w:r>
        <w:t>”*—“This itself is peaceful, this is sublime”—what is meant is that occasion when a</w:t>
      </w:r>
      <w:r>
        <w:t>ll is let go of.</w:t>
      </w:r>
    </w:p>
    <w:p w14:paraId="0D262471" w14:textId="2F14E9F6" w:rsidR="003879AC" w:rsidRDefault="000671D5">
      <w:r>
        <w:t>Starting from day-to-day life, when that letting go is developed to its maximum state, it is understood by one's own mind: this is a state where nothing is grasped, a state where one is not trapped in anything—a state of liberation (*vimukti*). *</w:t>
      </w:r>
      <w:r w:rsidR="004037AE">
        <w:t>Nibbāna</w:t>
      </w:r>
      <w:r>
        <w:t xml:space="preserve"> means liberation—the liberation of the mind. The mind is constantly bound. At this moment, thoughts are experienced as a trouble. No matter how subtly those are attained in states of absorption (*jhāna</w:t>
      </w:r>
      <w:r>
        <w:t>*),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formations (*sa</w:t>
      </w:r>
      <w:r>
        <w:t>ṅ</w:t>
      </w:r>
      <w:r>
        <w:t>khāra*), considering their arising and passing away and their conditions, when the mind is directed toward cessation (*nirodha*), we attain liberation.</w:t>
      </w:r>
    </w:p>
    <w:p w14:paraId="0B50AD3D" w14:textId="18403726" w:rsidR="003879AC" w:rsidRDefault="000671D5">
      <w:r>
        <w:t>Therefore, you must contemplate that through this short verse, we have gathered a great many facts on this valuable day that are helpful for day-to-day life as well as for *</w:t>
      </w:r>
      <w:r w:rsidR="004037AE">
        <w:t>Nibbāna</w:t>
      </w:r>
      <w:r>
        <w:t>.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w:t>
      </w:r>
      <w:r>
        <w:t>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w:t>
      </w:r>
      <w:r>
        <w:t>rahantship as quickly as possible, before the decline of this Dispensation of the Buddha!” Similarly, let us recite these verses so that all beings, from the Avīci hell up to the Akani</w:t>
      </w:r>
      <w:r>
        <w:t>ṭṭ</w:t>
      </w:r>
      <w:r>
        <w:t>ha heaven, including your deceased relatives who have passed away, may rejoice in this merit of Dhamma-preaching and Dhamma-hearing, and realize the noble, supreme, deathless *Nibbāna* through their aspired enlightenment (*Bodhi*)!</w:t>
      </w:r>
    </w:p>
    <w:p w14:paraId="3112BAC1" w14:textId="77777777" w:rsidR="003879AC" w:rsidRDefault="000671D5">
      <w:r>
        <w:t>*“Ettāvatā ca amhehi...”*</w:t>
      </w:r>
    </w:p>
    <w:sectPr w:rsidR="003879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7502839">
    <w:abstractNumId w:val="8"/>
  </w:num>
  <w:num w:numId="2" w16cid:durableId="1888451078">
    <w:abstractNumId w:val="6"/>
  </w:num>
  <w:num w:numId="3" w16cid:durableId="1587415906">
    <w:abstractNumId w:val="5"/>
  </w:num>
  <w:num w:numId="4" w16cid:durableId="918749948">
    <w:abstractNumId w:val="4"/>
  </w:num>
  <w:num w:numId="5" w16cid:durableId="338779581">
    <w:abstractNumId w:val="7"/>
  </w:num>
  <w:num w:numId="6" w16cid:durableId="1798257837">
    <w:abstractNumId w:val="3"/>
  </w:num>
  <w:num w:numId="7" w16cid:durableId="327948710">
    <w:abstractNumId w:val="2"/>
  </w:num>
  <w:num w:numId="8" w16cid:durableId="1716739575">
    <w:abstractNumId w:val="1"/>
  </w:num>
  <w:num w:numId="9" w16cid:durableId="1513952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879AC"/>
    <w:rsid w:val="004037AE"/>
    <w:rsid w:val="007C3D63"/>
    <w:rsid w:val="009249A7"/>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8203</Words>
  <Characters>46763</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2026-09-10T12:18:00Z</dcterms:modified>
  <cp:category/>
</cp:coreProperties>
</file>