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B0B7B" w14:textId="77777777" w:rsidR="00142885" w:rsidRDefault="00444B99">
      <w:r>
        <w:t>Pahankanuwa Sermon #13</w:t>
      </w:r>
    </w:p>
    <w:p w14:paraId="68D43A2F" w14:textId="77777777" w:rsidR="00142885" w:rsidRDefault="00444B99">
      <w:r>
        <w:t>English Translation</w:t>
      </w:r>
      <w:r>
        <w:br/>
        <w:t>Translated from Sinhala</w:t>
      </w:r>
      <w:r>
        <w:br/>
        <w:t>Author: Ven. Katukurunde Nanananda Thero</w:t>
      </w:r>
    </w:p>
    <w:p w14:paraId="30C9085F" w14:textId="77777777" w:rsidR="00142885" w:rsidRDefault="00444B99">
      <w:r>
        <w:t xml:space="preserve">(Pahankaṇuwa Sinhala Audio Dhamma Sermon </w:t>
      </w:r>
      <w:proofErr w:type="gramStart"/>
      <w:r>
        <w:t>No. )</w:t>
      </w:r>
      <w:proofErr w:type="gramEnd"/>
    </w:p>
    <w:p w14:paraId="2B53028C" w14:textId="77777777" w:rsidR="00142885" w:rsidRDefault="00444B99">
      <w:r>
        <w:t>Namo tassa bhagavato arahato sammāsambuddhassa</w:t>
      </w:r>
      <w:r>
        <w:br/>
      </w:r>
      <w:r>
        <w:br/>
        <w:t>(Homage to the Blessed One, the Worthy One, the Fully Self-Enlightened One)</w:t>
      </w:r>
    </w:p>
    <w:p w14:paraId="2A958D20" w14:textId="77777777" w:rsidR="00142885" w:rsidRDefault="00142885"/>
    <w:p w14:paraId="4653DD6A" w14:textId="4693B1AB" w:rsidR="00142885" w:rsidRDefault="00142885"/>
    <w:p w14:paraId="1A620EB7" w14:textId="77777777" w:rsidR="00142885" w:rsidRDefault="00142885"/>
    <w:p w14:paraId="3EDB48D7" w14:textId="77777777" w:rsidR="00142885" w:rsidRDefault="00444B99">
      <w:r>
        <w:t>*Mano-pubbaṅgamā dhammā — mano-seṭṭhā manomayā*</w:t>
      </w:r>
    </w:p>
    <w:p w14:paraId="7D862915" w14:textId="77777777" w:rsidR="00142885" w:rsidRDefault="00444B99">
      <w:r>
        <w:t>*Manasā ce pasannena — bhāsati vā karoti vā*</w:t>
      </w:r>
    </w:p>
    <w:p w14:paraId="1EE307B0" w14:textId="77777777" w:rsidR="00142885" w:rsidRDefault="00444B99">
      <w:r>
        <w:t>*Tato naṃ sukham-anveti — chāyā va anapāyinī*</w:t>
      </w:r>
    </w:p>
    <w:p w14:paraId="06AAA490" w14:textId="77777777" w:rsidR="00142885" w:rsidRDefault="00444B99">
      <w:r>
        <w:t>— *Yamaka Vagga, Dhammapada*</w:t>
      </w:r>
    </w:p>
    <w:p w14:paraId="5B77CF93" w14:textId="77777777" w:rsidR="00142885" w:rsidRDefault="00444B99">
      <w:r>
        <w:t>(Mind precedes all mental states, mind is their chief, they are mind-made. If with a pleased mind one speaks or acts, because of that, happiness follows one, even as one's shadow that never leaves.)</w:t>
      </w:r>
    </w:p>
    <w:p w14:paraId="1E631B23" w14:textId="77777777" w:rsidR="00142885" w:rsidRDefault="00444B99">
      <w:r>
        <w:t>Dear Listeners,</w:t>
      </w:r>
    </w:p>
    <w:p w14:paraId="5B14D44C" w14:textId="77777777" w:rsidR="00142885" w:rsidRDefault="00444B99">
      <w:r>
        <w:t>The arising of a Buddha in the world is an event that demonstrates the extraordinary power inherent in the mind. The supreme level of development, purity, and clarity of a mind is what we can observe in a Tathāgata, a Fully Self-Awakened One. Furthermore, when such a Buddha-Father arises in the world and expounds the Dhamma, it is to show the way to develop, purify, and clarify our own minds. In this serious undertaking of escaping from this saṃsāra—this liberation from saṃsāra, this grave task of escaping from the suffering (*dukkha*) of saṃsāra—what is of ultimate assistance is our mind. It is by making use of this mind—and not by any other scientific methods—that one is able to escape from saṃsāra. Whether this mind of ours becomes narrow or vast, base or grand—these changes take place in accordance with the object the mind takes. The Buddha-Father has pointed this out with examples on many occasions. If our mind takes a small object, the mind becomes small; if it takes a great object, it becomes great. Now, from the story related to the verse we have taken as our theme, we can gain a good understanding of this functioning of the mind.</w:t>
      </w:r>
    </w:p>
    <w:p w14:paraId="4921457F" w14:textId="77777777" w:rsidR="00142885" w:rsidRDefault="00444B99">
      <w:r>
        <w:lastRenderedPageBreak/>
        <w:t>There lived in Sāvatthī a very wealthy but extremely miserly Brahmin. Because he lived with the attitude of never giving anything to anyone, society gave him the name "Adinnapubbaka," which literally means "the one who has never given." He became known by this name. During that period, the names people gave were probably quite harsh. Now, this Brahmin had an only son who was very pleasing and whom he loved dearly as his only child. However, he loved his own wealth even more. When it came to the traditional ear ornaments given to children according to societal custom, this Brahmin thought, "If I call a goldsmith for this work, my wealth will be spent. Therefore, I must do the craftsmanship myself." He fashioned two small, burnished gold rings and hung them on the boy's ears. Consequently, society gave the child a nickname based on the ornament hanging from his ears, calling him "Matthakuṇḍalī" (Burnished Earring). *Matthakoṇḍal* refers to earrings made of burnished gold; because such ornaments hung from his ears, he was given this name.</w:t>
      </w:r>
    </w:p>
    <w:p w14:paraId="1C73E378" w14:textId="77777777" w:rsidR="00142885" w:rsidRDefault="00444B99">
      <w:r>
        <w:t xml:space="preserve">Perhaps because this child lived such a miserable and neglected life, when he reached an unpleasant stage, he contracted jaundice—a severe case of jaundice. The boy's mother asked the Brahmin to go and bring a physician. The Brahmin said, "If I go and bring a physician, think of how my wealth will be ruined!" Having said so, what he did was go to where physicians gathered and, by asking around casually here and there, he tried to learn of some remedy from them. He would ask what medicine is given for such and such an illness. </w:t>
      </w:r>
      <w:proofErr w:type="gramStart"/>
      <w:r>
        <w:t>The physicians</w:t>
      </w:r>
      <w:proofErr w:type="gramEnd"/>
      <w:r>
        <w:t xml:space="preserve">, too, would often give various home remedies for the questions asked in this casual manner. Some of these physicians told him that the bark of certain trees was good for such an illness. The Brahmin returned home, searched for these barks, and administered this backyard medicine. This backyard medicine </w:t>
      </w:r>
      <w:proofErr w:type="gramStart"/>
      <w:r>
        <w:t>did not succeed</w:t>
      </w:r>
      <w:proofErr w:type="gramEnd"/>
      <w:r>
        <w:t>. The child's illness became critical and aggravated, reaching an incurable state. Finally, having no other choice, the Brahmin went and brought a physician. The physician looked at the boy, realized he was dying, and thought, "If I take on this treatment, my reputation will be ruined." Therefore, he excused himself saying, "I have other urgent work; please call another physician," and departed.</w:t>
      </w:r>
    </w:p>
    <w:p w14:paraId="24EA2D44" w14:textId="77777777" w:rsidR="00142885" w:rsidRDefault="00444B99">
      <w:r>
        <w:t>Then the Brahmin realized that the child was now on the verge of death. Next, he thought, "If my son dies, those who come to see him will see the wealth inside my house." With this thought, he carried the dying child outside and laid him on the veranda. On that very day, early in the morning at dawn, the Buddha-Father, having emerged from the attainment of Great Compassion (*mahākaruṇā-samāpatti*) and surveying the world, saw Matthakuṇḍalī with his divine eye. That knowledge of the attainment of Great Compassion is an extraordinarily wonderful knowledge unique only to a Buddha. It is a wondrous attainment that arises in a Buddha, driven by the wisdom and great compassion developed throughout the entirety of saṃsāra. When the Buddha-Father arises from this attainment and surveys the world, those who usually appear to him are those who have performed various wholesome deeds under past Buddhas and whose merits have matured. In any case, Matthakuṇḍalī, who was prepared to end his life in this miserable manner, appeared in the Buddha's eye.</w:t>
      </w:r>
    </w:p>
    <w:p w14:paraId="46D745CC" w14:textId="77777777" w:rsidR="00142885" w:rsidRDefault="00444B99">
      <w:r>
        <w:lastRenderedPageBreak/>
        <w:t xml:space="preserve">Thus, out of great compassion, the Buddha-Father, accompanied by his retinue of monks, went on his alms round, passing by the Brahmin's house. As he arrived at the house, the Buddha-Father saw the child lying down, facing the inner part of the house—that is, facing away from the street. Seeing this, the Buddha-Father, </w:t>
      </w:r>
      <w:proofErr w:type="gramStart"/>
      <w:r>
        <w:t>in order to</w:t>
      </w:r>
      <w:proofErr w:type="gramEnd"/>
      <w:r>
        <w:t xml:space="preserve"> draw his attention, projected a Buddha-ray, a single ray of light, which spread over that place. When the light fell upon the wall, the child turned around and looked. Looking, he saw the physical form of the Buddha-Father and was filled with immense joy and faith (*saddhā*). He thought, "Alas! Because of my foolish father, I did not get the opportunity to see such a Buddha, to attend on him, to listen to the Dhamma, or to offer alms." Next, he tried to raise his two hands to his forehead to pay homage. But due to his extremely weak condition, he could only join his palms together slightly. Then he thought, "Now, all I can do is clarify my mind." With his entire mind, free from any doubt or hesitation, he applied his whole, pure heart and clarified his mind towards the Buddha-Father. Then, while he was looking directly at the Buddha-Father, the Buddha thought, "This merit is sufficient for him." The Buddha-Father then departed from there. Just as the Buddha-Father departed, at that very moment of his leaving, the child Matthakuṇḍalī passed away. Having died with that very clarified mind, he was reborn in the Tāvatiṃsa heaven as a young deva, adorned in golden ornaments, in a golden mansion spanning several leagues.</w:t>
      </w:r>
    </w:p>
    <w:p w14:paraId="4B9D7083" w14:textId="77777777" w:rsidR="00142885" w:rsidRDefault="00444B99">
      <w:r>
        <w:t xml:space="preserve">Having been reborn there, he then looked back to see, "How did I obtain this celestial fortune?" All devas who are reborn in this manner reflect on their past, asking, "How did I arrive at this state?" Then he saw the condition of his father, the Brahmin. After cremating the dead body, the Brahmin went to the cemetery daily and wept, crying, "Where is my only son? Where is my only son?" The young deva saw his father's weeping. Seeing this, the deva Matthakuṇḍalī thought, "I must act so that wisdom arises in him." Taking on the appearance of Matthakuṇḍalī, but wearing celestial ornaments, he came to the cemetery out of compassion and began to weep. When the Brahmin saw this young deva, perhaps because he resembled his own son, he asked with a special affection, "Why are you weeping?" The deva replied, "I obtained a carriage made of gold, but because I cannot find suitable golden wheels for it, I am planning to die of grief." He threatened to take his own life. Then the Brahmin said, "If that is the case, I will have wheels made for you from gold, silver, or brass, however you desire." When he said this, the young deva replied, "I have no use for other wheels; I want the sun and the moon as my wheels." The Brahmin then said, "You foolish child, why do you wish for something like the sun and the moon, which cannot be obtained?" The young deva replied, "I am wishing for the sun and the moon, which are visible to the eye. You are wishing for a deceased son, wishing for someone who can no longer be seen. Out of the two of us, who is the greater fool?" Hearing this, </w:t>
      </w:r>
      <w:proofErr w:type="gramStart"/>
      <w:r>
        <w:t>the Brahmin's</w:t>
      </w:r>
      <w:proofErr w:type="gramEnd"/>
      <w:r>
        <w:t xml:space="preserve"> mind was cleared. His grief was dispelled. He thanked the deva Matthakuṇḍalī, declaring that his sorrow had been quenched, and asked, "Who are you?" The deva replied, "I am your son. By clarifying my mind on my deathbed, as the result of that wholesome thought, I obtained this birth." The Brahmin then said, "I never saw you giving alms, observing virtue (*sīla*), listening to the Dhamma, or performing any other meritorious acts. How did you attain this state?" The young deva Matthakuṇḍalī declared, "At my final hour of death, I clarified my mind towards the Buddha-Father. As the fruit of that clarified mind, that </w:t>
      </w:r>
      <w:r>
        <w:lastRenderedPageBreak/>
        <w:t>pleased mind, I obtained this state." Next, he advised the Brahmin, "You too must go for refuge to the Triple Gem and undertake the five precepts (*pañca-sīla*). See the Buddha-Father, give alms, listen to the Dhamma, and accumulate merit in that way." Having advised him, the deva Matthakuṇḍalī departed.</w:t>
      </w:r>
    </w:p>
    <w:p w14:paraId="71F21D6A" w14:textId="77777777" w:rsidR="00142885" w:rsidRDefault="00444B99">
      <w:r>
        <w:t xml:space="preserve">The Brahmin then went to see the Buddha-Father, invited him for an </w:t>
      </w:r>
      <w:proofErr w:type="gramStart"/>
      <w:r>
        <w:t>alms-giving</w:t>
      </w:r>
      <w:proofErr w:type="gramEnd"/>
      <w:r>
        <w:t xml:space="preserve">, and prepared the meal at his house. The Buddha-Father, along with his retinue of disciples, arrived at the house. A large crowd, including those of wrong views (*micchā-diṭṭhi*), gathered at the Brahmin's house. On this occasion, after offering the food and when the meal was finished, the Brahmin questioned the Buddha-Father: "Without giving alms, keeping precepts, or listening to the Dhamma, is it really possible to obtain celestial fortunes merely by clarifying one's mind towards you?" Then the Buddha-Father declared, "Why, Brahmin, is that not the very thing that has taken place?" When the Buddha himself declared this, some people in the crowd fell into doubt. They wondered, "How can one obtain such great fortune merely by clarifying the mind?" The Buddha-Father then willed that the deva Matthakuṇḍalī arrive there together with his mansion. Accordingly, the young deva arrived at that spot along with his celestial mansion, descended from it, paid homage to the Buddha-Father, and stood to one side. The Buddha-Father, by having the deva himself answer questions about his action (*kamma*) in a question-and-answer format, dispelled the doubts of the crowd. The crowd was then filled with great clarity and faith. They marveled at how wondrous the Buddha's knowledge is, and developed great faith (*saddhā*) and joy, thinking, "Is it indeed possible to obtain such great fortune merely by clarifying one's mind towards a Buddha?" Taking this event as the basis, the Buddha-Father explained the matter and delivered an extremely valuable realization of the Dhamma to the world through the </w:t>
      </w:r>
      <w:proofErr w:type="gramStart"/>
      <w:r>
        <w:t>aforementioned verse</w:t>
      </w:r>
      <w:proofErr w:type="gramEnd"/>
      <w:r>
        <w:t>:</w:t>
      </w:r>
    </w:p>
    <w:p w14:paraId="705F64D0" w14:textId="22E19844" w:rsidR="00142885" w:rsidRDefault="00444B99">
      <w:r>
        <w:t>*Mano-</w:t>
      </w:r>
      <w:proofErr w:type="spellStart"/>
      <w:r>
        <w:t>pubbaṅgamā</w:t>
      </w:r>
      <w:proofErr w:type="spellEnd"/>
      <w:r>
        <w:t xml:space="preserve"> </w:t>
      </w:r>
      <w:proofErr w:type="spellStart"/>
      <w:r>
        <w:t>dhammā</w:t>
      </w:r>
      <w:proofErr w:type="spellEnd"/>
      <w:r>
        <w:t xml:space="preserve"> — mano-</w:t>
      </w:r>
      <w:proofErr w:type="spellStart"/>
      <w:r>
        <w:t>seṭṭhā</w:t>
      </w:r>
      <w:proofErr w:type="spellEnd"/>
      <w:r>
        <w:t xml:space="preserve"> manomayā*</w:t>
      </w:r>
    </w:p>
    <w:p w14:paraId="16AB82C4" w14:textId="30CE5FCC" w:rsidR="00142885" w:rsidRDefault="00444B99">
      <w:r>
        <w:t>*</w:t>
      </w:r>
      <w:proofErr w:type="spellStart"/>
      <w:r>
        <w:t>Manasā</w:t>
      </w:r>
      <w:proofErr w:type="spellEnd"/>
      <w:r>
        <w:t xml:space="preserve"> </w:t>
      </w:r>
      <w:proofErr w:type="spellStart"/>
      <w:r>
        <w:t>ce</w:t>
      </w:r>
      <w:proofErr w:type="spellEnd"/>
      <w:r>
        <w:t xml:space="preserve"> </w:t>
      </w:r>
      <w:proofErr w:type="spellStart"/>
      <w:r>
        <w:t>pasannena</w:t>
      </w:r>
      <w:proofErr w:type="spellEnd"/>
      <w:r>
        <w:t xml:space="preserve"> — bhāsati vā karoti vā*</w:t>
      </w:r>
    </w:p>
    <w:p w14:paraId="4CC44EC7" w14:textId="7A18FC8D" w:rsidR="00142885" w:rsidRDefault="00444B99">
      <w:r>
        <w:t xml:space="preserve">*Tato </w:t>
      </w:r>
      <w:proofErr w:type="spellStart"/>
      <w:r>
        <w:t>naṃ</w:t>
      </w:r>
      <w:proofErr w:type="spellEnd"/>
      <w:r>
        <w:t xml:space="preserve"> </w:t>
      </w:r>
      <w:proofErr w:type="spellStart"/>
      <w:r>
        <w:t>sukham-anveti</w:t>
      </w:r>
      <w:proofErr w:type="spellEnd"/>
      <w:r>
        <w:t xml:space="preserve"> — chāyā va anapāyinī*</w:t>
      </w:r>
    </w:p>
    <w:p w14:paraId="220EFD44" w14:textId="77777777" w:rsidR="00142885" w:rsidRDefault="00444B99">
      <w:r>
        <w:t>That is: "*Mano-pubbaṅgamā dhammā — mano-seṭṭhā manomayā*." Here, *dhammā* is generally understood as the mental phenomena arising in the mind, such as feeling (*vedanā*), perception (*saññā*), and volition (*cetanā*). Mind is the forerunner of them all; mind is supreme, they are mind-made. Because of this: "*manasā ce pasannena — bhāsati vā karoti vā*." If, with an extremely clarified mind, with a pleased mind, one speaks or acts, "*tato naṃ sukham-anveti — chāyā va anapāyinī*"—then happiness follows that person, the one who performed the action, like one's own shadow that never departs. This is what the Buddha-Father declared.</w:t>
      </w:r>
    </w:p>
    <w:p w14:paraId="3416CC6E" w14:textId="77777777" w:rsidR="00142885" w:rsidRDefault="00444B99">
      <w:r>
        <w:t xml:space="preserve">The meaning contained in this verse is so profound that it is said that upon hearing it, not only the deva Matthakuṇḍalī but also the Brahmin Adinnapubbaka attained the fruit of Stream-entry (*sotāpatti-phala*). </w:t>
      </w:r>
      <w:proofErr w:type="gramStart"/>
      <w:r>
        <w:t>That is to say, perhaps</w:t>
      </w:r>
      <w:proofErr w:type="gramEnd"/>
      <w:r>
        <w:t xml:space="preserve"> their past wholesome roots that had matured were brought to the surface upon hearing this verse. Not only that, </w:t>
      </w:r>
      <w:proofErr w:type="gramStart"/>
      <w:r>
        <w:t>it is</w:t>
      </w:r>
      <w:proofErr w:type="gramEnd"/>
      <w:r>
        <w:t xml:space="preserve"> said </w:t>
      </w:r>
      <w:r>
        <w:lastRenderedPageBreak/>
        <w:t xml:space="preserve">that hundreds of thousands of beings attained Dhamma-realization. Here, "thousands of beings" includes devas as well. When this Dhamma is preached, not only the humans present here, but also various groups of beings, such as devas, who wish to escape from the suffering (*dukkha*) of saṃsāra, who have faith (*saddhā*) and have gone for refuge to the Triple Gem, listen to it. When the Buddha-Father expounds the Dhamma, everyone listens attentively. That is why the benefits are mentioned in terms of thousands of beings who realized </w:t>
      </w:r>
      <w:proofErr w:type="gramStart"/>
      <w:r>
        <w:t>the Dhamma</w:t>
      </w:r>
      <w:proofErr w:type="gramEnd"/>
      <w:r>
        <w:t>.</w:t>
      </w:r>
    </w:p>
    <w:p w14:paraId="69AD70AC" w14:textId="77777777" w:rsidR="00142885" w:rsidRDefault="00444B99">
      <w:r>
        <w:t xml:space="preserve">Therefore, we must reflect on this verse. We must bring the example from the story of this verse close to our own lives. From every Dhamma talk and every verse, we must gather some </w:t>
      </w:r>
      <w:proofErr w:type="gramStart"/>
      <w:r>
        <w:t>example</w:t>
      </w:r>
      <w:proofErr w:type="gramEnd"/>
      <w:r>
        <w:t>, some realization of the Dhamma, for our lives. Listening to the Dhamma is not merely about accumulating merit by the mere act of hearing. Therefore, the story of the miserly Brahmin is an excellent example for us to understand that the mind is supreme in all things. When we look at the life lived by Adinnapubbaka, this fact becomes clear to us. No matter how much wealth this Brahmin possessed, he was poor in mind. From this, we can see that being poor or rich through greed (*lobha*) is not something determined by wealth alone. Even if one possesses immense wealth, if one is miserly, that person is always poor in mind. Due to miserliness, there is always the thought, "This is not enough," or "I am poor, I have not become truly wealthy." Therefore, although the Brahmin Adinnapubbaka had so much wealth, he was poor in mind—a very wretched person. The darkness and sinfulness of miserliness was evident in everything that Brahmin did. From this, we see that the mind is supreme in all things. Next, it is the same with the darkening of the mind and its illumination. This is something we must ponder very deeply. The Buddha-Father has declared that there is a category of dark dhammas, and likewise, a category of light or bright dhammas.</w:t>
      </w:r>
    </w:p>
    <w:p w14:paraId="3DC87916" w14:textId="77777777" w:rsidR="00142885" w:rsidRDefault="00444B99">
      <w:r>
        <w:t xml:space="preserve">"Let the wise person abandon the dark states and cultivate the bright states" (*Kaṇhaṃ dhammaṃ vippahāya — sukkaṃ bhāvetha paṇḍito*), as the Buddha-Father declared. The dark dhammas—that is, greed (*lobha*), hatred (*dosa*), and delusion (*moha*)—are black dhammas. Non-greed (*alobha*), non-hatred (*adosa*), and non-delusion (*amoha*) are white dhammas. These are bright dhammas, called wholesome dhammas (*kusala-dhamma*). In this way, we see that the Brahmin, due to dark dhammas, kept his mind in darkness. On the other hand, when we think about it, the young child Matthakuṇḍalī was not as rich as the Brahmin. </w:t>
      </w:r>
      <w:proofErr w:type="gramStart"/>
      <w:r>
        <w:t>At the moment</w:t>
      </w:r>
      <w:proofErr w:type="gramEnd"/>
      <w:r>
        <w:t xml:space="preserve"> of death, he was extremely poor and helpless, possessing only two pieces of polished gold hanging from his ears. Yet, how did he obtain such a celestial existence? He became rich in mind. He enriched his mind. How did he enrich his mind? We must think about this carefully. He enriched his mind by taking as its object the most noble and supreme jewel in the world. The Buddha-Father himself declared that among all the jewels in the world, the Buddha-jewel is supreme and foremost. This is also mentioned in the *Ratana Sutta*:</w:t>
      </w:r>
    </w:p>
    <w:p w14:paraId="4EDA0B78" w14:textId="59E80DCB" w:rsidR="00142885" w:rsidRDefault="00444B99">
      <w:r>
        <w:t>*</w:t>
      </w:r>
      <w:proofErr w:type="spellStart"/>
      <w:r>
        <w:t>Yaṃ</w:t>
      </w:r>
      <w:proofErr w:type="spellEnd"/>
      <w:r>
        <w:t xml:space="preserve"> </w:t>
      </w:r>
      <w:proofErr w:type="spellStart"/>
      <w:r>
        <w:t>kiñci</w:t>
      </w:r>
      <w:proofErr w:type="spellEnd"/>
      <w:r>
        <w:t xml:space="preserve"> </w:t>
      </w:r>
      <w:proofErr w:type="spellStart"/>
      <w:r>
        <w:t>vittaṃ</w:t>
      </w:r>
      <w:proofErr w:type="spellEnd"/>
      <w:r>
        <w:t xml:space="preserve"> </w:t>
      </w:r>
      <w:proofErr w:type="spellStart"/>
      <w:r>
        <w:t>idha</w:t>
      </w:r>
      <w:proofErr w:type="spellEnd"/>
      <w:r>
        <w:t xml:space="preserve"> vā huraṃ vā*</w:t>
      </w:r>
    </w:p>
    <w:p w14:paraId="1DF6E991" w14:textId="03DB9B89" w:rsidR="00142885" w:rsidRDefault="00444B99">
      <w:r>
        <w:t>*</w:t>
      </w:r>
      <w:proofErr w:type="spellStart"/>
      <w:r>
        <w:t>Sargesu</w:t>
      </w:r>
      <w:proofErr w:type="spellEnd"/>
      <w:r>
        <w:t xml:space="preserve"> </w:t>
      </w:r>
      <w:proofErr w:type="spellStart"/>
      <w:r>
        <w:t>vā</w:t>
      </w:r>
      <w:proofErr w:type="spellEnd"/>
      <w:r>
        <w:t xml:space="preserve"> </w:t>
      </w:r>
      <w:proofErr w:type="spellStart"/>
      <w:r>
        <w:t>yaṃ</w:t>
      </w:r>
      <w:proofErr w:type="spellEnd"/>
      <w:r>
        <w:t xml:space="preserve"> </w:t>
      </w:r>
      <w:proofErr w:type="spellStart"/>
      <w:r>
        <w:t>ratanaṃ</w:t>
      </w:r>
      <w:proofErr w:type="spellEnd"/>
      <w:r>
        <w:t xml:space="preserve"> paṇītaṃ*</w:t>
      </w:r>
    </w:p>
    <w:p w14:paraId="246B1387" w14:textId="33DD3804" w:rsidR="00142885" w:rsidRDefault="00444B99">
      <w:r>
        <w:lastRenderedPageBreak/>
        <w:t xml:space="preserve">*Na no </w:t>
      </w:r>
      <w:proofErr w:type="spellStart"/>
      <w:r>
        <w:t>samaṃ</w:t>
      </w:r>
      <w:proofErr w:type="spellEnd"/>
      <w:r>
        <w:t xml:space="preserve"> </w:t>
      </w:r>
      <w:proofErr w:type="spellStart"/>
      <w:r>
        <w:t>atthi</w:t>
      </w:r>
      <w:proofErr w:type="spellEnd"/>
      <w:r>
        <w:t xml:space="preserve"> Tathāgatena*...</w:t>
      </w:r>
    </w:p>
    <w:p w14:paraId="3AD8F032" w14:textId="77777777" w:rsidR="00142885" w:rsidRDefault="00444B99">
      <w:r>
        <w:t>It is mentioned in this manner. Whatever wealth or whatever precious jewel there is in the world—whether in this world, in another world, or in the celestial worlds—none of those jewels is equal to the Buddha-jewel, the Tathāgata.</w:t>
      </w:r>
    </w:p>
    <w:p w14:paraId="2F8372F3" w14:textId="77777777" w:rsidR="00142885" w:rsidRDefault="00444B99">
      <w:r>
        <w:t>Similarly, there are blessing verses such as:</w:t>
      </w:r>
    </w:p>
    <w:p w14:paraId="60DDA460" w14:textId="3E9A8A80" w:rsidR="00142885" w:rsidRDefault="00444B99">
      <w:r>
        <w:t>*</w:t>
      </w:r>
      <w:proofErr w:type="spellStart"/>
      <w:r>
        <w:t>Yaṃ</w:t>
      </w:r>
      <w:proofErr w:type="spellEnd"/>
      <w:r>
        <w:t xml:space="preserve"> </w:t>
      </w:r>
      <w:proofErr w:type="spellStart"/>
      <w:r>
        <w:t>kiñci</w:t>
      </w:r>
      <w:proofErr w:type="spellEnd"/>
      <w:r>
        <w:t xml:space="preserve"> </w:t>
      </w:r>
      <w:proofErr w:type="spellStart"/>
      <w:r>
        <w:t>ratanaṃ</w:t>
      </w:r>
      <w:proofErr w:type="spellEnd"/>
      <w:r>
        <w:t xml:space="preserve"> loke*</w:t>
      </w:r>
    </w:p>
    <w:p w14:paraId="31F7D762" w14:textId="6A958F40" w:rsidR="00142885" w:rsidRDefault="00444B99">
      <w:r>
        <w:t>*</w:t>
      </w:r>
      <w:proofErr w:type="spellStart"/>
      <w:r>
        <w:t>Vijjati</w:t>
      </w:r>
      <w:proofErr w:type="spellEnd"/>
      <w:r>
        <w:t xml:space="preserve"> </w:t>
      </w:r>
      <w:proofErr w:type="spellStart"/>
      <w:r>
        <w:t>vividhā</w:t>
      </w:r>
      <w:proofErr w:type="spellEnd"/>
      <w:r>
        <w:t xml:space="preserve"> </w:t>
      </w:r>
      <w:proofErr w:type="spellStart"/>
      <w:r>
        <w:t>puthū</w:t>
      </w:r>
      <w:proofErr w:type="spellEnd"/>
      <w:r>
        <w:t>*</w:t>
      </w:r>
    </w:p>
    <w:p w14:paraId="0C0EA2A5" w14:textId="17477B1E" w:rsidR="00142885" w:rsidRDefault="00444B99">
      <w:r>
        <w:t>*</w:t>
      </w:r>
      <w:proofErr w:type="spellStart"/>
      <w:r>
        <w:t>Ratanaṃ</w:t>
      </w:r>
      <w:proofErr w:type="spellEnd"/>
      <w:r>
        <w:t xml:space="preserve"> </w:t>
      </w:r>
      <w:proofErr w:type="spellStart"/>
      <w:r>
        <w:t>Buddhasamaṃ</w:t>
      </w:r>
      <w:proofErr w:type="spellEnd"/>
      <w:r>
        <w:t xml:space="preserve"> </w:t>
      </w:r>
      <w:proofErr w:type="spellStart"/>
      <w:r>
        <w:t>natthi</w:t>
      </w:r>
      <w:proofErr w:type="spellEnd"/>
      <w:r>
        <w:t>*</w:t>
      </w:r>
    </w:p>
    <w:p w14:paraId="288257D4" w14:textId="51F6B78D" w:rsidR="00142885" w:rsidRDefault="00444B99">
      <w:r>
        <w:t>*</w:t>
      </w:r>
      <w:proofErr w:type="spellStart"/>
      <w:r>
        <w:t>Tasmā</w:t>
      </w:r>
      <w:proofErr w:type="spellEnd"/>
      <w:r>
        <w:t xml:space="preserve"> </w:t>
      </w:r>
      <w:proofErr w:type="spellStart"/>
      <w:r>
        <w:t>sotthī</w:t>
      </w:r>
      <w:proofErr w:type="spellEnd"/>
      <w:r>
        <w:t xml:space="preserve"> </w:t>
      </w:r>
      <w:proofErr w:type="spellStart"/>
      <w:r>
        <w:t>bhavantu</w:t>
      </w:r>
      <w:proofErr w:type="spellEnd"/>
      <w:r>
        <w:t xml:space="preserve"> </w:t>
      </w:r>
      <w:proofErr w:type="spellStart"/>
      <w:r>
        <w:t>te</w:t>
      </w:r>
      <w:proofErr w:type="spellEnd"/>
      <w:r>
        <w:t>*</w:t>
      </w:r>
    </w:p>
    <w:p w14:paraId="2B702939" w14:textId="77777777" w:rsidR="00142885" w:rsidRDefault="00444B99">
      <w:r>
        <w:t>(Whatever diverse jewels exist in the world, there is no jewel equal to the Buddha; by this truth, may there be safety for you.)</w:t>
      </w:r>
    </w:p>
    <w:p w14:paraId="08EA34F2" w14:textId="77777777" w:rsidR="00142885" w:rsidRDefault="00444B99">
      <w:r>
        <w:t>Furthermore, the Buddha-Father himself had to declare—since the world did not know of it—that the Tathāgata, the Fully Self-Awakened One, is the supreme being in the world. In the *Aggappasāda Sutta*, the Buddha-Father declared:</w:t>
      </w:r>
    </w:p>
    <w:p w14:paraId="1BFDD519" w14:textId="77777777" w:rsidR="00142885" w:rsidRDefault="00444B99">
      <w:r>
        <w:t>&gt; "Among all beings, whether footless, two-footed, four-footed, or many-footed, whether with form or formless, percipient, non-percipient, or neither-percipient-nor-non-percipient, the Tathāgata, the Worthy One, the Fully Self-Awakened One, is declared to be the chief. Those who have faith in the Buddha have faith in the chief. And for those with faith in the chief, the result is chief [supreme]."</w:t>
      </w:r>
    </w:p>
    <w:p w14:paraId="73E4E7DC" w14:textId="77777777" w:rsidR="00142885" w:rsidRDefault="00444B99">
      <w:r>
        <w:t xml:space="preserve">Thus, the Buddha-Father declared in the *Aggappasāda Sutta*. From this, we can see how fruitful it is to clarify one's mind towards the Buddha-Father. Sometimes we wonder how merely clarifying the mind for a single moment can bring such immense fortune. Especially </w:t>
      </w:r>
      <w:proofErr w:type="gramStart"/>
      <w:r>
        <w:t>in this day and age</w:t>
      </w:r>
      <w:proofErr w:type="gramEnd"/>
      <w:r>
        <w:t>, it is a time when the mind is drawn more towards external things. The world talks a lot about the greatness, scale, and beauty of material things. People doubt the power of the unseen mind, the power that can be generated in a purified mind in a single moment. They ask, "How can doing such a simple thing bring such a great reward?"</w:t>
      </w:r>
    </w:p>
    <w:p w14:paraId="2F9FE393" w14:textId="77777777" w:rsidR="00142885" w:rsidRDefault="00444B99">
      <w:r>
        <w:t xml:space="preserve">But let us consider: the functioning of the mind is extremely subtle and rapid. Within this rapidly functioning mind, a power that brings immense </w:t>
      </w:r>
      <w:proofErr w:type="gramStart"/>
      <w:r>
        <w:t>fruits</w:t>
      </w:r>
      <w:proofErr w:type="gramEnd"/>
      <w:r>
        <w:t xml:space="preserve"> can be generated in a single moment. Here, Matthakuṇḍalī clarified his mind towards the Blessed One for only </w:t>
      </w:r>
      <w:proofErr w:type="gramStart"/>
      <w:r>
        <w:t>a brief moment</w:t>
      </w:r>
      <w:proofErr w:type="gramEnd"/>
      <w:r>
        <w:t xml:space="preserve">, a short time. That is all it took. Now, if even for a very </w:t>
      </w:r>
      <w:proofErr w:type="gramStart"/>
      <w:r>
        <w:t>brief moment</w:t>
      </w:r>
      <w:proofErr w:type="gramEnd"/>
      <w:r>
        <w:t xml:space="preserve">—like the snapping of fingers—some clarity, some confidence arises in the mind, through that, one can amass a tremendous and powerful benefit. You know—let us think of a dark, moonless night. Let us think of a night so dark that one cannot even see one's own hand. In such a night, if lightning flashes for a single moment, in that extremely brief instant, everything around is clearly seen. In the same way, a light of wisdom arises in the mind according to the object of faith (*saddhā*) one takes, according to the object towards which one clarifies </w:t>
      </w:r>
      <w:r>
        <w:lastRenderedPageBreak/>
        <w:t xml:space="preserve">the mind. Just as on that dark night, one can make great use of the lightning flash that appears for </w:t>
      </w:r>
      <w:proofErr w:type="gramStart"/>
      <w:r>
        <w:t>a brief moment</w:t>
      </w:r>
      <w:proofErr w:type="gramEnd"/>
      <w:r>
        <w:t xml:space="preserve">, there are those in the past who made use of it. There are stories from the past about archers of those times who, like modern marksmen, would demonstrate their skills (it is mentioned in this way): an archer, to show his skill and establish his fame, would stand ready with his arrow in the dark night, waiting for the lightning to flash. Far away, </w:t>
      </w:r>
      <w:proofErr w:type="gramStart"/>
      <w:r>
        <w:t>a very</w:t>
      </w:r>
      <w:proofErr w:type="gramEnd"/>
      <w:r>
        <w:t xml:space="preserve"> fine hair from a horse's tail is hung. Now, what is the feat to be performed? He must split this horsehair with his arrow. He stands ready for this. The moment lightning flashes, he shoots. If he hits the mark, he is a skilled archer. This is given as a simile—he performs this feat within that split second. You have heard of this; our ancient Buddhist verses express this:</w:t>
      </w:r>
    </w:p>
    <w:p w14:paraId="23EA5399" w14:textId="0CC19B3C" w:rsidR="00142885" w:rsidRDefault="00444B99">
      <w:r>
        <w:t>*</w:t>
      </w:r>
      <w:proofErr w:type="spellStart"/>
      <w:r>
        <w:t>Andhurehi</w:t>
      </w:r>
      <w:proofErr w:type="spellEnd"/>
      <w:r>
        <w:t xml:space="preserve"> as loma </w:t>
      </w:r>
      <w:proofErr w:type="spellStart"/>
      <w:r>
        <w:t>vindinata</w:t>
      </w:r>
      <w:proofErr w:type="spellEnd"/>
      <w:r>
        <w:t xml:space="preserve"> — dura æ*</w:t>
      </w:r>
    </w:p>
    <w:p w14:paraId="6F95DC36" w14:textId="43BBAE93" w:rsidR="00142885" w:rsidRDefault="00444B99">
      <w:r>
        <w:t>*</w:t>
      </w:r>
      <w:proofErr w:type="spellStart"/>
      <w:r>
        <w:t>Viduliya</w:t>
      </w:r>
      <w:proofErr w:type="spellEnd"/>
      <w:r>
        <w:t xml:space="preserve"> </w:t>
      </w:r>
      <w:proofErr w:type="spellStart"/>
      <w:r>
        <w:t>pæha</w:t>
      </w:r>
      <w:proofErr w:type="spellEnd"/>
      <w:r>
        <w:t xml:space="preserve"> </w:t>
      </w:r>
      <w:proofErr w:type="spellStart"/>
      <w:r>
        <w:t>væradunahot</w:t>
      </w:r>
      <w:proofErr w:type="spellEnd"/>
      <w:r>
        <w:t xml:space="preserve"> — cara æ*</w:t>
      </w:r>
    </w:p>
    <w:p w14:paraId="632DF655" w14:textId="362CDDD9" w:rsidR="00142885" w:rsidRDefault="00444B99">
      <w:r>
        <w:t>*</w:t>
      </w:r>
      <w:proofErr w:type="spellStart"/>
      <w:r>
        <w:t>Viduliya</w:t>
      </w:r>
      <w:proofErr w:type="spellEnd"/>
      <w:r>
        <w:t xml:space="preserve"> van e kaya lesa — tæna æ*</w:t>
      </w:r>
    </w:p>
    <w:p w14:paraId="754FF850" w14:textId="4196878E" w:rsidR="00142885" w:rsidRDefault="00444B99">
      <w:r>
        <w:t>*</w:t>
      </w:r>
      <w:proofErr w:type="spellStart"/>
      <w:r>
        <w:t>Sidu</w:t>
      </w:r>
      <w:proofErr w:type="spellEnd"/>
      <w:r>
        <w:t xml:space="preserve"> </w:t>
      </w:r>
      <w:proofErr w:type="spellStart"/>
      <w:r>
        <w:t>nikalot</w:t>
      </w:r>
      <w:proofErr w:type="spellEnd"/>
      <w:r>
        <w:t xml:space="preserve"> </w:t>
      </w:r>
      <w:proofErr w:type="spellStart"/>
      <w:r>
        <w:t>matu</w:t>
      </w:r>
      <w:proofErr w:type="spellEnd"/>
      <w:r>
        <w:t xml:space="preserve"> </w:t>
      </w:r>
      <w:proofErr w:type="spellStart"/>
      <w:r>
        <w:t>pasutævilek</w:t>
      </w:r>
      <w:proofErr w:type="spellEnd"/>
      <w:r>
        <w:t xml:space="preserve"> — cara æ*</w:t>
      </w:r>
    </w:p>
    <w:p w14:paraId="17F60250" w14:textId="5F333B10" w:rsidR="00142885" w:rsidRDefault="00444B99">
      <w:r>
        <w:t>— *</w:t>
      </w:r>
      <w:proofErr w:type="spellStart"/>
      <w:r>
        <w:t>Lōvæda</w:t>
      </w:r>
      <w:proofErr w:type="spellEnd"/>
      <w:r>
        <w:t xml:space="preserve"> </w:t>
      </w:r>
      <w:proofErr w:type="spellStart"/>
      <w:r>
        <w:t>Saṅgarāva</w:t>
      </w:r>
      <w:proofErr w:type="spellEnd"/>
      <w:r>
        <w:t>, verse 25*</w:t>
      </w:r>
    </w:p>
    <w:p w14:paraId="53C3643E" w14:textId="77777777" w:rsidR="00142885" w:rsidRDefault="00444B99">
      <w:r>
        <w:t>(To shoot a horsehair in the dark from afar, if one misses the flash of lightning, it is lost. If one does not achieve the goal in this body which is like lightning, there will be regret later.)</w:t>
      </w:r>
    </w:p>
    <w:p w14:paraId="09E98CAC" w14:textId="77777777" w:rsidR="00142885" w:rsidRDefault="00444B99">
      <w:r>
        <w:t xml:space="preserve">If one successfully shoots a horsehair in the dark, then one can reap the benefits. Today, many people talk about this "moment" (*khaṇa*). They talk about working instantly within this life. We talk about the moments within this life. But the Buddha-Father declares that our entire human existence is but a single moment, a single instant. He states this with reasons. To us, it seems like a long time. However, when compared with the lifespans of the Brahma realms which last </w:t>
      </w:r>
      <w:proofErr w:type="gramStart"/>
      <w:r>
        <w:t>for aeons</w:t>
      </w:r>
      <w:proofErr w:type="gramEnd"/>
      <w:r>
        <w:t xml:space="preserve">, this human life of less than a hundred years is like a single moment. This life that we think of as so long, when compared to this great and long saṃsāra, is indeed just a single moment. That is why the Buddha-Father refers to this entire human life as a single moment. Specifically, the Buddha-Father points out that the human birth obtained during the time of a Buddha's dispensation is not just a moment, but a "moment of opportunity" (*khaṇa-sampatti*). It is described as an extremely rare opportunity, a rare moment—a *khaṇa-sampatti*. If someone is born in a region where they can listen to the Dhamma, with the capacity of understanding and wisdom to practice the Dhamma during the time of a Buddha's dispensation, that is called *khaṇa-sampatti*. An extremely valuable moment. That is the moment the verse refers to. "This body which is like lightning" refers to this human body. This human body exists for only </w:t>
      </w:r>
      <w:proofErr w:type="gramStart"/>
      <w:r>
        <w:t>a brief moment</w:t>
      </w:r>
      <w:proofErr w:type="gramEnd"/>
      <w:r>
        <w:t>, just like a flash of lightning. Therefore, as Buddhists, we must understand this "</w:t>
      </w:r>
      <w:proofErr w:type="gramStart"/>
      <w:r>
        <w:t>moment"—</w:t>
      </w:r>
      <w:proofErr w:type="gramEnd"/>
      <w:r>
        <w:t>the entire human life as a single moment.</w:t>
      </w:r>
    </w:p>
    <w:p w14:paraId="5FC65668" w14:textId="77777777" w:rsidR="00142885" w:rsidRDefault="00444B99">
      <w:r>
        <w:t xml:space="preserve">If we think of it in this way, generating wholesome thoughts and performing meritorious deeds is not something to be postponed until the final moment, as Matthakuṇḍalī did. Some might harbor the wrong view that they can do this </w:t>
      </w:r>
      <w:proofErr w:type="gramStart"/>
      <w:r>
        <w:t>at the moment</w:t>
      </w:r>
      <w:proofErr w:type="gramEnd"/>
      <w:r>
        <w:t xml:space="preserve"> of death and go to heaven. </w:t>
      </w:r>
      <w:r>
        <w:lastRenderedPageBreak/>
        <w:t xml:space="preserve">Nowadays, some people think like that. They accumulate wealth through improper means, committing various wrongs, and expect to go to heaven at the last moment by inviting a monk to chant some Dhamma. But Matthakuṇḍalī was someone who had fulfilled perfections (*pāramī*) under past Buddhas, which is why he was able to succeed in that manner; it does not mean everything will succeed so easily for everyone. In truth, the deva Matthakuṇḍalī obtained such a state due to a certain law of nature (*dhammatā*), a deep principle concerning action. Beings are born in various places according to their actions. However, the action performed </w:t>
      </w:r>
      <w:proofErr w:type="gramStart"/>
      <w:r>
        <w:t>at the moment</w:t>
      </w:r>
      <w:proofErr w:type="gramEnd"/>
      <w:r>
        <w:t xml:space="preserve"> of death—known as near-death action (*āsanna-kamma*)—based on the sign (*nimitta*) that appears, is extremely powerful. That is why the Buddha-Father went there to give Matthakuṇḍalī the opportunity to purify his near-death mind and perform a wholesome act. But this cannot be done by everyone. Sometimes, due to </w:t>
      </w:r>
      <w:proofErr w:type="gramStart"/>
      <w:r>
        <w:t>the unwholesome</w:t>
      </w:r>
      <w:proofErr w:type="gramEnd"/>
      <w:r>
        <w:t xml:space="preserve"> actions committed during one's lifetime, an unwholesome sign appears, and one is reborn in a bad destination. The archer who shot the horsehair in that manner had put in a great deal of effort and training for a long time; it is not something that can be done </w:t>
      </w:r>
      <w:proofErr w:type="gramStart"/>
      <w:r>
        <w:t>all of a sudden</w:t>
      </w:r>
      <w:proofErr w:type="gramEnd"/>
      <w:r>
        <w:t xml:space="preserve">. Thus, what we are told here—what we must understand—is that we must not wait until </w:t>
      </w:r>
      <w:proofErr w:type="gramStart"/>
      <w:r>
        <w:t>the deathbed</w:t>
      </w:r>
      <w:proofErr w:type="gramEnd"/>
      <w:r>
        <w:t xml:space="preserve"> or old age. Thinking of this entire human life as a single moment, we must always strive to generate this pleased mind, this clarified mind, this pure and bright mind within ourselves. For, if dark dhammas come forward, we fall into darkness. If we bring </w:t>
      </w:r>
      <w:proofErr w:type="gramStart"/>
      <w:r>
        <w:t>forward bright dhammas</w:t>
      </w:r>
      <w:proofErr w:type="gramEnd"/>
      <w:r>
        <w:t xml:space="preserve">, we are reborn in a good place. Not only that, </w:t>
      </w:r>
      <w:proofErr w:type="gramStart"/>
      <w:r>
        <w:t>we can</w:t>
      </w:r>
      <w:proofErr w:type="gramEnd"/>
      <w:r>
        <w:t xml:space="preserve"> gradually draw closer to life—and "life" means freeing the mind from the dark dhammas of greed (*lobha*), hatred (*dosa*), and delusion (*moha*).</w:t>
      </w:r>
    </w:p>
    <w:p w14:paraId="56EDCF43" w14:textId="77777777" w:rsidR="00142885" w:rsidRDefault="00444B99">
      <w:r>
        <w:t xml:space="preserve">From this, we can understand the value of a single moment, and that this is something we must practice and train constantly. Just as the archer strives, a Buddhist must always be attentive to the mind. We must examine whether the states arising in the mind lead to </w:t>
      </w:r>
      <w:proofErr w:type="gramStart"/>
      <w:r>
        <w:t>its</w:t>
      </w:r>
      <w:proofErr w:type="gramEnd"/>
      <w:r>
        <w:t xml:space="preserve"> clarity or to </w:t>
      </w:r>
      <w:proofErr w:type="gramStart"/>
      <w:r>
        <w:t>its</w:t>
      </w:r>
      <w:proofErr w:type="gramEnd"/>
      <w:r>
        <w:t xml:space="preserve"> confusion. Now, regarding the word "</w:t>
      </w:r>
      <w:proofErr w:type="gramStart"/>
      <w:r>
        <w:t>clarity"—</w:t>
      </w:r>
      <w:proofErr w:type="gramEnd"/>
      <w:r>
        <w:t xml:space="preserve">here, *pasanna* means clarity or pleasing confidence. In the case of the deva Matthakuṇḍalī, the benefits of that clarified mind are mentioned. We can understand the value of clarity: when water flows after </w:t>
      </w:r>
      <w:proofErr w:type="gramStart"/>
      <w:r>
        <w:t>a rain</w:t>
      </w:r>
      <w:proofErr w:type="gramEnd"/>
      <w:r>
        <w:t xml:space="preserve">, mixed with mud, looking very unpleasant—how does our mind feel when we see such water? On the other hand, when we look at clear, pure water, our mind becomes clarified. In the same way, when we bring a noble and supreme object like the Buddha-Father into our mind, when we bring it close to our heart, our mind becomes clarified. That is why "clarity" (*pasāda*) is a term that goes hand in hand with faith (*saddhā*). It is called *saddhā-pasāda*. Faith and clarity go together. From this, we see that faith (*saddhā*) is extremely important for a devotee. The mind of a </w:t>
      </w:r>
      <w:proofErr w:type="gramStart"/>
      <w:r>
        <w:t>devotee</w:t>
      </w:r>
      <w:proofErr w:type="gramEnd"/>
      <w:r>
        <w:t xml:space="preserve"> without faith is darkened by various forms of double-mindedness and doubt—just like disturbed, muddy water. But if someone develops faith (*saddhā*) in the Buddha-Father, a great clarity immediately arises in the mind. This is something you can experience even in your daily life.</w:t>
      </w:r>
    </w:p>
    <w:p w14:paraId="7C35245D" w14:textId="77777777" w:rsidR="00142885" w:rsidRDefault="00444B99">
      <w:r>
        <w:t xml:space="preserve">The deva Matthakuṇḍalī clarified his mind by seeing the physical form, the body, of the Buddha-Father. Although we do not have the opportunity to see that physical body of the Buddha now, we can see his Dhamma-body (*dhamma-kāya*). We can see his body of virtues. Therefore, what we are especially expected to understand here is the value of the meditation on the recollection of the Buddha (*buddhānussati-bhāvanā*). Reflecting on the </w:t>
      </w:r>
      <w:r>
        <w:lastRenderedPageBreak/>
        <w:t xml:space="preserve">virtues of the Buddha. Through the virtues of the Buddha, we can see the Buddha-Father. By reflecting on the nine virtues of the Buddha and focusing the mind on those qualities like "Arahant," we can take up a quality that appeals to our mind and practice repeating "Araham, Araham, Araham," or "Buddho," "Sammā-sambuddho," and so on, as a constant meditation. Through this, we can gain great clarity and light for the dark corners of our daily life. In that verse, it was declared that if one speaks or acts with a clarified mind, a pleased mind (*manasā ce pasannena bhāsati vā karoti vā*), the happy results follow him like his shadow. It is our mind that gives light to the words we speak and the actions we perform. When this mind is clarified, a great light arises </w:t>
      </w:r>
      <w:proofErr w:type="gramStart"/>
      <w:r>
        <w:t>in it—</w:t>
      </w:r>
      <w:proofErr w:type="gramEnd"/>
      <w:r>
        <w:t>like a flash of lightning on a pitch-black night.</w:t>
      </w:r>
    </w:p>
    <w:p w14:paraId="1DC0FAA0" w14:textId="77777777" w:rsidR="00142885" w:rsidRDefault="00444B99">
      <w:r>
        <w:t>Therefore, a devotee who wishes to raise this clarity in the mind constantly should practice reflecting on the virtues of the Buddha as a meditation. Whether traveling in a vehicle or being in the city, there is no fixed time. We must think that every moment is now the moment of death. Nowadays, when people think of the moment of death, they think of it as happening at the age of ninety or a hundred, surrounded by children and grandchildren. That is how we usually imagine the near-death moment. But we do not have that much time. That is why we must be mindful of the mind in various ways. If someone suddenly dies when the mind is in a bad state, darkened and heavy, where will they be born? In a dark place—either in hell, the realm of hungry ghosts, or the demon realm. As we said, there are two categories: dark dhammas and bright dhammas. The mind has these two sides. We must be concerned about these realms, because it is our mind that we carry with us wherever we go. Therefore, these three realms—hell, the ghost realm, and the demon realm—appear as the dark background of existence. In contrast, the bright dhammas that support life are non-greed (*alobha*), non-hatred (*adosa*), and non-delusion (*moha*). At first glance, there seems to be nothing there; when we say non-greed (*alobha*), what does it mean? It is sometimes difficult to understand.</w:t>
      </w:r>
    </w:p>
    <w:p w14:paraId="0F5B82E7" w14:textId="77777777" w:rsidR="00142885" w:rsidRDefault="00444B99">
      <w:r>
        <w:t xml:space="preserve">Non-greed (*alobha*) means separation from greed. Sometimes, this separation from greed can be thought of as a bright thing. This is not a small thing; it is called the mental factor of abstinence (*virati-cetasika*), the thought of abstaining. This thought of abstaining is a very complete thing. Now, what mainly supports this is virtue (*sīla*)—the undertaking of precepts. At this moment, to abstain from killing living beings, you must recite, "Vēramaṇī-sikkhāpadaṃ..." as in the precept. The word *vēramaṇī* (abstinence) must be said clearly. *Pāṇātipātā vēramaṇī sikkhāpadaṃ samādiyāmi*—I undertake the precept of abstaining from destroying life. You declare this fully before the monks. This is a promise made. You declare this before saṃsāra, or with full awareness in your mind, you decide to spend the day based on that principle. When someone who has made that resolution faces a situation—let's say, a situation where they feel like killing an animal for food, for sport, or to make ends meet—the moment that thought arises, they can think of the other side because of this resolution. They bring up loving-kindness (*mettā*), compassion (*karuṇā*), kindness, and harmlessness, and remembering the virtue (*sīla*) they undertook, they abstain from it. Taking this as an example, that moment of being able to restrain the mind is an extremely valuable moment. That is what is called the mental factor of abstinence </w:t>
      </w:r>
      <w:r>
        <w:lastRenderedPageBreak/>
        <w:t xml:space="preserve">(*virati-cetasika*). It is called *sampatta-virati* (abstinence when opportunity arises). This means the opportunity to commit a sin arose, but one does not do it. One restrains oneself. Suppose there is an opportunity to steal—something very valuable belonging to someone else is left unattended; there is no one around. All one </w:t>
      </w:r>
      <w:proofErr w:type="gramStart"/>
      <w:r>
        <w:t>has to</w:t>
      </w:r>
      <w:proofErr w:type="gramEnd"/>
      <w:r>
        <w:t xml:space="preserve"> do is look </w:t>
      </w:r>
      <w:proofErr w:type="gramStart"/>
      <w:r>
        <w:t>around, and</w:t>
      </w:r>
      <w:proofErr w:type="gramEnd"/>
      <w:r>
        <w:t xml:space="preserve"> then stretch out one's hand. But at that moment, the mind says, "Do not do that." Why does it think so? Because of having undertaken that virtue: *Adinnādānā vēramaṇī sikkhāpadaṃ samādiyāmi*. From this, we see that undertaking precepts is not a trivial matter. Although it is done as a mere ritual today—at every meeting or festival, to show that one is a Buddhist, one undertakes the precepts—when we think about its depth, how powerful and important is it? It is the first step in our life. In this way—this is called "temporary abandonment" (*tadaṅga-vinaya*)—the mind is distanced from the defilements. At that </w:t>
      </w:r>
      <w:proofErr w:type="gramStart"/>
      <w:r>
        <w:t>particular moment</w:t>
      </w:r>
      <w:proofErr w:type="gramEnd"/>
      <w:r>
        <w:t>, by introducing a wholesome thought, the unwholesome thought is pushed away. To distance oneself from sensual desire, a wholesome thought of renunciation is introduced. To develop loving-kindness and distance oneself from hatred; to distance oneself from greed, one must develop generosity—giving (*dāna*), liberality, and the virtue of sharing. To distance oneself from delusion (*moha*), one must use understanding, wisdom, reflection, wise attention (*yoniso manasikāra*), and reflecting to understand the true nature of things. Therefore, although non-greed, non-hatred, and non-delusion may seem like they have nothing to them at first, if we analyze and reflect on them, they represent the power to crush and drive away the unwholesome dhammas that come from outside as visitors and enemies—this is what is meant by abstinence (*virati*).</w:t>
      </w:r>
    </w:p>
    <w:p w14:paraId="44B982ED" w14:textId="77777777" w:rsidR="00142885" w:rsidRDefault="00444B99">
      <w:r>
        <w:t xml:space="preserve">This is not a feat that can be achieved all at once. Therefore, we must constantly develop the mind through meditation. Where the Buddha-Father speaks of meditation, he mentions three words: *āsevita* (frequented), *bhāvita* (developed), and *bahulīkata* (practiced frequently). One frequently associates with some wholesome object. If we take the recollection of the Buddha, and constantly associate with a word like "Arahant, Arahant, Arahant" or "Buddho" like a friend, living with it—that is *āsevita*. *Bhāvita* means developing it. When you say it a second time, </w:t>
      </w:r>
      <w:proofErr w:type="gramStart"/>
      <w:r>
        <w:t>a greater</w:t>
      </w:r>
      <w:proofErr w:type="gramEnd"/>
      <w:r>
        <w:t xml:space="preserve"> strength comes to the mind than the first time. When you say the word "Buddho" ten times, a thousand times, a hundred thousand, or a million times, your faith (*saddhā*) in the Triple Gem becomes </w:t>
      </w:r>
      <w:proofErr w:type="gramStart"/>
      <w:r>
        <w:t>more and more</w:t>
      </w:r>
      <w:proofErr w:type="gramEnd"/>
      <w:r>
        <w:t xml:space="preserve"> developed. This is not just a mechanical repetition; the heart must act along with it. There must be clarity in the heart. It is the same when developing other reflections; depending on the meditation object one uses, one must constantly associate with it. One must strive to grow and develop the mind through it—this is meditation (*bhāvanā*).</w:t>
      </w:r>
    </w:p>
    <w:p w14:paraId="1BE0A1FB" w14:textId="77777777" w:rsidR="00142885" w:rsidRDefault="00444B99">
      <w:r>
        <w:t xml:space="preserve">Then there is the term *bahulīkamma*—*bahulīkaroti*—to do frequently. This means not just for a day or two, but frequently. One must strive. No matter how many distractions there are in one's life, if someone has understood the destructive nature of this body... We care so much for this body. We nourish it, bathe it, feed it, adorn it in every </w:t>
      </w:r>
      <w:proofErr w:type="gramStart"/>
      <w:r>
        <w:t>way—</w:t>
      </w:r>
      <w:proofErr w:type="gramEnd"/>
      <w:r>
        <w:t xml:space="preserve">this "decaying, foul, dirty body." How much do we serve it? Yet, we do not think about the state of our mind even for a very short time during the day. It is this mind that helps us to escape from this saṃsāra, and it is also the mind that can lead us to a bad destination. If one thinks in this way, one will become interested in meditation. As mentioned in *āsevita, bhāvita, </w:t>
      </w:r>
      <w:r>
        <w:lastRenderedPageBreak/>
        <w:t>bahulīkata*, one must constantly bring some wholesome object to the mind and live with it. Even if it seems difficult and unpleasant at first, once it becomes a habit, one can do it effortlessly—like second nature. When you wear spectacles for the first time, it is a big nuisance. But after a few days, you get used to it, and you can go about your work with those spectacles. After a while, they are on your eyes, and you do not even think about them. Why? Because the spectacles have become a part of your body.</w:t>
      </w:r>
    </w:p>
    <w:p w14:paraId="13B2D288" w14:textId="77777777" w:rsidR="00142885" w:rsidRDefault="00444B99">
      <w:r>
        <w:t xml:space="preserve">The meditation object is just like that. Then, when a danger comes to the person who practiced the recollection of the Buddha—now on the deathbed, some might cry out "Budu Amme!" (Oh Buddha-Mother!) out of habit, as the word "Budu" is embedded in our social customs. But that is not a conscious recollection when pain arises. It is with the entire mind—Matthakuṇḍalī obtained that state by clarifying his entire mind, not by saying it as a mere custom or a mantra. We must realize the maximum possible </w:t>
      </w:r>
      <w:proofErr w:type="gramStart"/>
      <w:r>
        <w:t>benefit, and</w:t>
      </w:r>
      <w:proofErr w:type="gramEnd"/>
      <w:r>
        <w:t xml:space="preserve"> strive to make it our own. From what is said in this verse, we see that our mind is supreme in the words we use and the actions we perform. That is the uniqueness of the Dhamma of the Buddha-Father. Nowadays, there are various scientific methods. People often live with wrong views (*micchā-diṭṭhi*). This is because priority is given to personal and external things. Because they are visible and seem to bring more material success, we respect them. But the Buddha-Father has shown the truth. In this long saṃsāra, for our journey, what is supreme and foremost—what helps us to become good or bad—is this mind that arises in us.</w:t>
      </w:r>
    </w:p>
    <w:p w14:paraId="4E4375A9" w14:textId="4E279C6B" w:rsidR="00142885" w:rsidRDefault="00444B99">
      <w:r>
        <w:t>*Mano-pubbaṅgamā dhammā — mano-seṭṭhā manomayā*</w:t>
      </w:r>
    </w:p>
    <w:p w14:paraId="0D05AE76" w14:textId="77777777" w:rsidR="00142885" w:rsidRDefault="00444B99">
      <w:r>
        <w:t xml:space="preserve">Not only that, </w:t>
      </w:r>
      <w:proofErr w:type="gramStart"/>
      <w:r>
        <w:t>it is</w:t>
      </w:r>
      <w:proofErr w:type="gramEnd"/>
      <w:r>
        <w:t xml:space="preserve"> clearly shown that even </w:t>
      </w:r>
      <w:proofErr w:type="gramStart"/>
      <w:r>
        <w:t>the physical</w:t>
      </w:r>
      <w:proofErr w:type="gramEnd"/>
      <w:r>
        <w:t xml:space="preserve"> form is created by the mind. The celestial body of Matthakuṇḍalī was created by the mind. This was visible to humans. At that final moment, because the Brahmin's son clarified his mind towards the Buddha-Father, he obtained that celestial state. This was visible to the beings present at that time. That is why, by being established in that faith (*saddhā*), through the Noble Eightfold Path, they realized the fruits of the path. Thus, even within these stories which we might think of as simple, </w:t>
      </w:r>
      <w:proofErr w:type="gramStart"/>
      <w:r>
        <w:t>an extremely</w:t>
      </w:r>
      <w:proofErr w:type="gramEnd"/>
      <w:r>
        <w:t xml:space="preserve"> valuable teaching is contained.</w:t>
      </w:r>
    </w:p>
    <w:p w14:paraId="2E02A515" w14:textId="77777777" w:rsidR="00142885" w:rsidRDefault="00444B99">
      <w:r>
        <w:t>Thus, generating a clear state of mind in each moment, applying it through the practice of virtue (*sīla*) and other qualities, clarifying the mind, or calming it—there are three stages of effort in this development. They are mentioned in the Dhamma as temporary (*tadaṅga*), suppression (*vikkhambhana*), and eradication (*samuccheda*). What is done through virtue (*sīla*)—in observing a precept—is that in each moment, a wholesome thought is presented to drive away the unwholesome. Next, a greater, more established and developed stage is concentration (*samādhi*). This is when the mind, which runs towards various objects of lust and hatred, is trained for some time through a meditation subject (*kammaṭṭhāna*) such as "Buddho" or "Arahant." Thoughts of sensual desire, thoughts of hatred, sloth and torpor are suppressed, just as mud settles in a pond, leaving the water clear; this is the stage of concentration (*samādhi*). This is a state that one can attain through the path of meditation, an excellent state where the mind is made highly clear.</w:t>
      </w:r>
    </w:p>
    <w:p w14:paraId="3683E3A8" w14:textId="77777777" w:rsidR="00142885" w:rsidRDefault="00444B99">
      <w:r>
        <w:lastRenderedPageBreak/>
        <w:t>Finally, the stage that goes even deeper is eradication (*samuccheda*). The heavy defilements, the underlying tendencies (*anusaya*), which we have carried throughout saṃsāra, lie dormant in the mind. To dissolve them, to eliminate them, one must cultivate wisdom (*paññā*). Reflecting on this entire body, this life, in terms of impermanence (*anicca*), suffering (*dukkha*), and non-self (*anattā*), and practicing insight (*vipassanā*), the mind is eventually freed. It becomes illuminated by wisdom. The dhammas that support this are, as mentioned in the *Satipaṭṭhāna Sutta*, mindfulness and clear comprehension (*sati-sampajañña*), developing mindfulness, and wise attention (*yoniso manasikāra*). By reflecting in this manner, and developing meditation so that wisdom grows, if one cultivates the characteristics of *anicca*, *dukkha*, and *anattā*, then at the moment of realizing the path and its fruits, through insight-wisdom (*vipassanā-paññā*), one gains the power to destroy the very bottom layer of those unwholesome dhammas and defilements (*kilesa*) that we have carried through saṃsāra.</w:t>
      </w:r>
    </w:p>
    <w:p w14:paraId="7CC17360" w14:textId="77777777" w:rsidR="00142885" w:rsidRDefault="00444B99">
      <w:r>
        <w:t>Therefore, virtue (*sīla*), concentration (*samādhi*), and wisdom (*paññā*)—this is the Dispensation (*sāsana*); this is what belongs to us. Many people explain the Dispensation of the Buddha in various ways. But the Dispensation of the Buddha is, in truth, the development of *sīla*, *samādhi*, and *paññā* within one's own stream of consciousness. What supports this—the first requirement—is our understanding of the value of the mind: that mind precedes all things, mind is supreme, and everything is made of mind. When we think of how that celestial state was created by the mind, we can consider: a potter who makes a pot first has a mental plan, and according to that plan, he takes a lump of clay and makes a pot. Similarly, whatever anyone has produced in this world, it is produced according to the perception (*saññā*) or thought that first arose in the mind as a plan. That is how it is made. Although it appears as a physical form using the four great elements (*cattāro mahābhūtā*)—earth (*pathavī*), water (*āpo*), fire (*tejo*), and air (*vāyo*)—and people think this physical form is the great thing, many do not think of the plan that lies beneath it. What the Buddha-Father did was reveal this to the world. It is through this that one can escape from saṃsāra. Therefore, one must think wisely. This is what is called right view (*sammā-diṭṭhi*). Wrong view (*micchā-diṭṭhi*) means giving priority to the unsuitable, the obstructive, and the wrong. Right view (*sammā-diṭṭhi*), the correct view, means understanding in accordance with the Dhamma that helps us escape from the suffering (*dukkha*) of saṃsāra, as declared by the Buddha-Father.</w:t>
      </w:r>
    </w:p>
    <w:p w14:paraId="247437CB" w14:textId="77777777" w:rsidR="00142885" w:rsidRDefault="00444B99">
      <w:r>
        <w:t xml:space="preserve">Therefore, we must reflect according to this verse. We must reflect on our own lives—there is no age limit for this. How am I shaping my life? Is it in the way the world dictates, in the way society goes, or is it in the way shown by the Buddha-Father? Reflecting thus, one must prepare a plan for one's daily life. This plan must give place to wisdom and concentration (*samādhi*), starting from daily livelihood and actions. Understanding their value, one must live one's daily life in a way that brings them to the surface. At this moment, the concentration is the Noble Eightfold Virtue. Through this, you can temporarily (*tadaṅga*) free your mind. Just as a light shows the dark world, in those small moments when unwholesome, sinful thoughts arise, you present your virtue (*sīla*) and drive them away. Next, if someone develops the power of concentration (*samādhi*), the clarity in their mind </w:t>
      </w:r>
      <w:r>
        <w:lastRenderedPageBreak/>
        <w:t xml:space="preserve">will remain for a longer time. Through the realization of insight-knowledge—the realization of the fruits of the path: Stream-entry (*sotāpatti*), Once-returning (*sakadāgāmitā*), </w:t>
      </w:r>
      <w:proofErr w:type="gramStart"/>
      <w:r>
        <w:t>Non-returning</w:t>
      </w:r>
      <w:proofErr w:type="gramEnd"/>
      <w:r>
        <w:t xml:space="preserve"> (*anāgāmitā*), and Worthiness (*arahatta*)—if one develops wisdom and associates with insight-knowledge, one can attain that liberation from saṃsāra, and experience that extremely pure state within oneself.</w:t>
      </w:r>
    </w:p>
    <w:p w14:paraId="198D1B6C" w14:textId="304FFC09" w:rsidR="00142885" w:rsidRDefault="00444B99">
      <w:r>
        <w:t xml:space="preserve">Therefore, you must think of making use of this Dispensation of the Buddha, of making use of this human birth we have received. It is something extremely rare in the world; even devas sometimes think that this human birth, this human world, is the best place to realize </w:t>
      </w:r>
      <w:proofErr w:type="spellStart"/>
      <w:r w:rsidR="00966AD5">
        <w:t>Nibbāna</w:t>
      </w:r>
      <w:proofErr w:type="spellEnd"/>
      <w:r>
        <w:t xml:space="preserve">. Although it is a short time, if we make proper use of this time, we can raise this human mind to the highest state. That is why Buddhas are born only in the human world. Thinking in this way, make use of the opportunity you have received. From every Dhamma talk, consider the defilements (*kilesa*) that disturb the mind as dark, and to calm them, develop those wholesome dhammas (*kusala-dhamma*) known as "the dhammas that end </w:t>
      </w:r>
      <w:proofErr w:type="gramStart"/>
      <w:r>
        <w:t>suffering"—</w:t>
      </w:r>
      <w:proofErr w:type="gramEnd"/>
      <w:r>
        <w:t xml:space="preserve">generosity, loving-kindness, and then wisdom and Dhamma-realization. At this moment, by listening to </w:t>
      </w:r>
      <w:proofErr w:type="gramStart"/>
      <w:r>
        <w:t>the Dhamma</w:t>
      </w:r>
      <w:proofErr w:type="gramEnd"/>
      <w:r>
        <w:t>, you can clarify your mind. For through the Dhamma, we see the Buddha-Father; when we listen to the Dhamma, the doubts and hesitations in our mind are removed, and a clarity of mind arises. Clarity of mind is extremely necessary. If it is lacking, when the mind is darkened by delusion (*moha*), the true nature of the world is not seen. Because of this, one's experience becomes wrong, and one's words, deeds, and everything else lean towards the unwholesome and sinful side. Therefore, this saṃsāra is naturally a journey heavy with defilements and darkness; to turn back from it, one must generate a great power.</w:t>
      </w:r>
    </w:p>
    <w:p w14:paraId="5561CC4F" w14:textId="77777777" w:rsidR="00142885" w:rsidRDefault="00444B99">
      <w:r>
        <w:t xml:space="preserve">Indeed, when we consider the meaning of the two words *kusala* and *akusala*, *kusala* means being skillful, and *akusala* means being unskillful. Leaning towards danger in this journey of saṃsāra is unskillful; leaning towards bad qualities is unskillful; to have to continue indefinitely in saṃsāra is unskillful. To bring saṃsāra's suffering (*dukkha*) to a swift end is skillful—*kusala* means skill. This skill is not something that can be achieved all at once, like the archer's feat. It must be developed over a long time. Therefore, from today onwards, at every moment, we must strive. People say they have no time in their daily lives. But we all have time that we waste. This can be easily recognized—though we hear of it in Dhamma sermons, there is a common expression in society: "loafing around" or "wasting time." This wasting of time is a time when rust accumulates on the mind, when the mind is darkened. We often hear of these wasted </w:t>
      </w:r>
      <w:proofErr w:type="gramStart"/>
      <w:r>
        <w:t>times</w:t>
      </w:r>
      <w:proofErr w:type="gramEnd"/>
      <w:r>
        <w:t xml:space="preserve"> in daily life in the city: "I went to such and such an office and wasted my time." A lot of time is wasted. This is an extremely good opportunity to bring up one's practice. Just as one takes a gem in one's hand, looks at it, and is pleased, in those moments, one can bring out that Buddha-jewel—the most noble jewel in the world, which cannot be stolen by others, and even if others see it, it is of no use to them—and bring it to mind: "Buddho, Buddho, Buddho," or "Arahant, Arahant, Arahant." Then, one makes use of that wasted time. Or, if one takes up a meditation subject (*kammaṭṭhāna*), or mindfulness of breathing (*ānāpānasati*) related to the body's inhalation and exhalation... if we use those wasted, idle times, we become practitioners (*yogāvacara*). In the end, almost without realizing it—we say "without realizing" because </w:t>
      </w:r>
      <w:r>
        <w:lastRenderedPageBreak/>
        <w:t>it is so wondrous—if the mind is trained in this way, one can even attain the realization of the fruits of the path.</w:t>
      </w:r>
    </w:p>
    <w:p w14:paraId="23E7D6E1" w14:textId="77777777" w:rsidR="00142885" w:rsidRDefault="00444B99">
      <w:r>
        <w:t xml:space="preserve">In the end, those stories of people who became Arahants or Stream-entrants while listening to a sermon by the Buddha are sometimes misunderstood by modern intellectualists. They think, "We can do that too." But those people had practiced and trained in those virtuous qualities over a long time under past Buddhas and dispensations, bringing them to a high level of development, and they only needed that final touch; we cannot assume it can be done so quickly without that. But we must take a lesson from </w:t>
      </w:r>
      <w:proofErr w:type="gramStart"/>
      <w:r>
        <w:t>it, and</w:t>
      </w:r>
      <w:proofErr w:type="gramEnd"/>
      <w:r>
        <w:t xml:space="preserve"> practice our own insight (*vipassanā*).</w:t>
      </w:r>
    </w:p>
    <w:p w14:paraId="102B49F6" w14:textId="77777777" w:rsidR="00142885" w:rsidRDefault="00444B99">
      <w:r>
        <w:t xml:space="preserve">Today, on this Uposatha day, you have undertaken a precept in the form of the Noble Eightfold Virtue. This is not a mere customary ritual; when we think about each of them, this virtue (*sīla*) represents a set of principles for the control of physical conduct. To see this, the mind must assist. The mind assists through what is called the mental factor of abstinence (*virati-cetasika*), to abstain from those actions. It is easy to say, "Do not do these things." That is why the Buddha-Father explained these virtues through words of abstinence like *vēramaṇī*—though the world sometimes thinks that this is where the difficulty lies. Thus, if the mind is well-directed </w:t>
      </w:r>
      <w:proofErr w:type="gramStart"/>
      <w:r>
        <w:t>at the moment</w:t>
      </w:r>
      <w:proofErr w:type="gramEnd"/>
      <w:r>
        <w:t xml:space="preserve"> of undertaking this virtue, it is an occasion when a window opens in the mind. One </w:t>
      </w:r>
      <w:proofErr w:type="gramStart"/>
      <w:r>
        <w:t>makes a determination</w:t>
      </w:r>
      <w:proofErr w:type="gramEnd"/>
      <w:r>
        <w:t xml:space="preserve">: "I have done these things in the past. From now on, I will not do them." That is a great thing. If that determination is made in the morning, and if it can be maintained throughout the day, </w:t>
      </w:r>
      <w:proofErr w:type="gramStart"/>
      <w:r>
        <w:t>a great</w:t>
      </w:r>
      <w:proofErr w:type="gramEnd"/>
      <w:r>
        <w:t xml:space="preserve"> clarity and joy will spread in that person's mind by evening. That is how virtue works. Next, if one practices some meditation subject (*kammaṭṭhāna*) in daily life, especially during those idle times we mentioned... when there is no time, or during times when one can enjoy oneself, if one brings up that meditation subject and develops the mind, then without knowing it, one grows in concentration (*samādhi*). At some point, the mind can even enter absorption (*jhāna*). Without much strain, by reflecting on that meditation subject and drawing close to it, one can suddenly attain *jhāna*.</w:t>
      </w:r>
    </w:p>
    <w:p w14:paraId="67C11C23" w14:textId="77777777" w:rsidR="00142885" w:rsidRDefault="00444B99">
      <w:r>
        <w:t xml:space="preserve">It was by practicing in this manner that lay devotees of the past, such as Nakulā-mātā, Nakulā-pitā, the householder Visākha, and Anāthapiṇḍika, obtained such great fruits. Their lives were not entirely consumed by the search for money; the lay upāsakas and upāsikās of the Buddha's time lived in that manner. Being devoted to the Dhamma, finding time for the Dhamma in one way or another, they were able to develop concentration. Next, what is even more valuable is that, with the help of that concentration, they understood the true nature of the world—its impermanence (*anicca*), suffering (*dukkha*), and non-self (*anattā*)—through the very events of daily life. Indeed, any event in the world can be brought within these three characteristics. This is a threefold mark; these three marks can be seen everywhere. At first glance they are not visible, but there must be proper reflection. What is called wise attention (*yoniso manasikāra*) means having the correct vision. For the person with correct vision, the flowing streams, rivers, the falling leaves of trees, flowers, fruits—through all of these, they can develop insight and see the three characteristics of *anicca*, *dukkha*, and *anattā*. In this way, one must think carefully about how to manage one's </w:t>
      </w:r>
      <w:r>
        <w:lastRenderedPageBreak/>
        <w:t xml:space="preserve">mind in daily life. Without postponing, saying "I cannot do this," and thinking that one only needs to clarify the mind </w:t>
      </w:r>
      <w:proofErr w:type="gramStart"/>
      <w:r>
        <w:t>at the moment</w:t>
      </w:r>
      <w:proofErr w:type="gramEnd"/>
      <w:r>
        <w:t xml:space="preserve"> of illness or death like Matthakuṇḍalī to go to heaven... that would be a misunderstanding of this Dhamma talk, a distorted understanding. That is not how we should think. There is a saying in the world, "If that much can be done with so little, how much more can be done with more?" In that way, if </w:t>
      </w:r>
      <w:proofErr w:type="gramStart"/>
      <w:r>
        <w:t>so</w:t>
      </w:r>
      <w:proofErr w:type="gramEnd"/>
      <w:r>
        <w:t xml:space="preserve"> much can be achieved in </w:t>
      </w:r>
      <w:proofErr w:type="gramStart"/>
      <w:r>
        <w:t>a brief moment</w:t>
      </w:r>
      <w:proofErr w:type="gramEnd"/>
      <w:r>
        <w:t xml:space="preserve"> by the mind, we should </w:t>
      </w:r>
      <w:proofErr w:type="gramStart"/>
      <w:r>
        <w:t>think</w:t>
      </w:r>
      <w:proofErr w:type="gramEnd"/>
      <w:r>
        <w:t xml:space="preserve"> whether we cannot achieve much more by developing this goodness.</w:t>
      </w:r>
    </w:p>
    <w:p w14:paraId="76614646" w14:textId="08D2BBCC" w:rsidR="00142885" w:rsidRDefault="00444B99">
      <w:r>
        <w:t xml:space="preserve">Thinking thus, today, through the undertaking of virtue (*sīla*), through listening to </w:t>
      </w:r>
      <w:proofErr w:type="gramStart"/>
      <w:r>
        <w:t>the Dhamma</w:t>
      </w:r>
      <w:proofErr w:type="gramEnd"/>
      <w:r>
        <w:t xml:space="preserve">, and through clarifying the mind towards </w:t>
      </w:r>
      <w:proofErr w:type="gramStart"/>
      <w:r>
        <w:t>the Triple</w:t>
      </w:r>
      <w:proofErr w:type="gramEnd"/>
      <w:r>
        <w:t xml:space="preserve"> Gem, you have made a beginning in walking on the path of the Dhamma declared in this verse. May the store of merit </w:t>
      </w:r>
      <w:proofErr w:type="gramStart"/>
      <w:r>
        <w:t>accumulated</w:t>
      </w:r>
      <w:proofErr w:type="gramEnd"/>
      <w:r>
        <w:t xml:space="preserve"> through this assist in developing the five spiritual faculties (*pañcindriya*) and powers (*bala*)—faith (*saddhā*), energy (*viriya*), mindfulness (*sati*), concentration (*samādhi*), and wisdom (*paññā*)—within your stream of consciousness. In this very life, or through the realization of the fruits of the path: Stream-entry (*sotāpatti*), Once-returning (*sakadāgāmitā*), Non-returning (*anāgāmitā*), and Worthiness (*arahatta*), may you establish these noble factors of awakening, and escaping from all the suffering (*dukkha*) of saṃsāra such as birth (*jāti*), decay and death (*jarāmaraṇa*), and illness, may you find solace in the supreme, deathless </w:t>
      </w:r>
      <w:proofErr w:type="spellStart"/>
      <w:r w:rsidR="00966AD5">
        <w:t>Nibbāna</w:t>
      </w:r>
      <w:proofErr w:type="spellEnd"/>
      <w:r>
        <w:t>. May you have the capacity, strength, and power for this!</w:t>
      </w:r>
    </w:p>
    <w:p w14:paraId="0CD1EA49" w14:textId="77777777" w:rsidR="00142885" w:rsidRDefault="00444B99">
      <w:proofErr w:type="gramStart"/>
      <w:r>
        <w:t>And also</w:t>
      </w:r>
      <w:proofErr w:type="gramEnd"/>
      <w:r>
        <w:t>, to whatever extent there is a worthy assembly of devas and Brahmas in saṃsāra, and likewise, whatever devas and deities are guardian over this sacred place, may they all, desiring Nibbāna, rejoice in this merit of our Dhamma sermon and Dhamma listening. Having rejoiced, may they all realize the supreme, deathless Nibbāna through their wished-for path of awakening!</w:t>
      </w:r>
    </w:p>
    <w:p w14:paraId="6C15B9ED" w14:textId="77777777" w:rsidR="00142885" w:rsidRDefault="00444B99">
      <w:r>
        <w:t>*Etāvatā ca amhehi...*</w:t>
      </w:r>
    </w:p>
    <w:sectPr w:rsidR="001428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2445406">
    <w:abstractNumId w:val="8"/>
  </w:num>
  <w:num w:numId="2" w16cid:durableId="1565024169">
    <w:abstractNumId w:val="6"/>
  </w:num>
  <w:num w:numId="3" w16cid:durableId="455223817">
    <w:abstractNumId w:val="5"/>
  </w:num>
  <w:num w:numId="4" w16cid:durableId="1701279324">
    <w:abstractNumId w:val="4"/>
  </w:num>
  <w:num w:numId="5" w16cid:durableId="1725833609">
    <w:abstractNumId w:val="7"/>
  </w:num>
  <w:num w:numId="6" w16cid:durableId="653071398">
    <w:abstractNumId w:val="3"/>
  </w:num>
  <w:num w:numId="7" w16cid:durableId="860244007">
    <w:abstractNumId w:val="2"/>
  </w:num>
  <w:num w:numId="8" w16cid:durableId="1992445305">
    <w:abstractNumId w:val="1"/>
  </w:num>
  <w:num w:numId="9" w16cid:durableId="1257440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6F0"/>
    <w:rsid w:val="00034616"/>
    <w:rsid w:val="0006063C"/>
    <w:rsid w:val="00142885"/>
    <w:rsid w:val="0015074B"/>
    <w:rsid w:val="0029639D"/>
    <w:rsid w:val="00326F90"/>
    <w:rsid w:val="00444B99"/>
    <w:rsid w:val="00822D87"/>
    <w:rsid w:val="008A17CB"/>
    <w:rsid w:val="009056D8"/>
    <w:rsid w:val="00966AD5"/>
    <w:rsid w:val="00AA1D8D"/>
    <w:rsid w:val="00B2762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7203</Words>
  <Characters>41062</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4</cp:revision>
  <dcterms:created xsi:type="dcterms:W3CDTF">2013-12-23T23:15:00Z</dcterms:created>
  <dcterms:modified xsi:type="dcterms:W3CDTF">2026-09-11T05:50:00Z</dcterms:modified>
  <cp:category/>
</cp:coreProperties>
</file>