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Ayaṃ loko paro loko, jānatā suppakāsito; Mārena sappattaṃ appattaṃ yañca maccunā. Sabbaṃ lokaṃ abhiññāya, sambuddhena pajānatā; Vivaṭaṃ amatadvāraṃ, khemaṃ nibbānapattiyā. Chinnaṃ pāpimato sotaṃ, viddhastaṃ vinālīkataṃ; Pāmojjabahulā hotha, khemaṃ nibbānapattiyā.</w:t>
      </w:r>
    </w:p>
    <w:p>
      <w:r>
        <w:rPr>
          <w:rFonts w:ascii="Georgia" w:hAnsi="Georgia"/>
          <w:b/>
          <w:i w:val="0"/>
          <w:sz w:val="22"/>
        </w:rPr>
        <w:t>From:</w:t>
      </w:r>
    </w:p>
    <w:p>
      <w:r>
        <w:rPr>
          <w:rFonts w:ascii="Georgia" w:hAnsi="Georgia"/>
          <w:b w:val="0"/>
          <w:i w:val="0"/>
          <w:color w:val="000000"/>
          <w:sz w:val="28"/>
        </w:rPr>
        <w:t>Cūḷagopālaka Sutta, Majjhima Nikāya</w:t>
      </w:r>
    </w:p>
    <w:p>
      <w:r>
        <w:rPr>
          <w:rFonts w:ascii="Georgia" w:hAnsi="Georgia"/>
          <w:b w:val="0"/>
          <w:i w:val="0"/>
          <w:sz w:val="24"/>
        </w:rPr>
        <w:t>Dear Listeners,</w:t>
      </w:r>
    </w:p>
    <w:p>
      <w:r>
        <w:rPr>
          <w:rFonts w:ascii="Georgia" w:hAnsi="Georgia"/>
          <w:b w:val="0"/>
          <w:i w:val="0"/>
          <w:sz w:val="24"/>
        </w:rP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saṃsāra. It is the salvific path that leads to the further shore of Nibbāna,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saṃsāra to the other shore.</w:t>
      </w:r>
    </w:p>
    <w:p>
      <w:r>
        <w:rPr>
          <w:rFonts w:ascii="Georgia" w:hAnsi="Georgia"/>
          <w:b w:val="0"/>
          <w:i w:val="0"/>
          <w:sz w:val="24"/>
        </w:rPr>
        <w:t>In the *Cūḷagopālaka Sutta* of the *Majjhima Nikāya*, the Buddha illustrated His peerless, supreme enlightenment through the simile of a cowherd. The three verses that come at the very end to culminate this Sutta discourse are what we have taken as our topic today. According to the Sutta, the background story is as follows: On one occasion, the Blessed One was staying among a group of monks on the banks of the River Ganges near the town of Ukkācelā in the Vajjian country. As it appears to us, this was not due to some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*bhūtapubbaṃ*. Its meaning is a true event—indeed, such an event actually occurred. It begins with that word: "Monks, once upon a time, such an event occurred. What was it? A foolish cowherd of Magadha, in the last month of the rainy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r>
        <w:rPr>
          <w:rFonts w:ascii="Georgia" w:hAnsi="Georgia"/>
          <w:b w:val="0"/>
          <w:i w:val="0"/>
          <w:sz w:val="24"/>
        </w:rP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gopariṇāyakā*),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encouraged by that lowing sound of the mother, the newborn calf also went forward safely through the water parted by its mother’s chest and crossed over.</w:t>
      </w:r>
    </w:p>
    <w:p>
      <w:r>
        <w:rPr>
          <w:rFonts w:ascii="Georgia" w:hAnsi="Georgia"/>
          <w:b w:val="0"/>
          <w:i w:val="0"/>
          <w:sz w:val="24"/>
        </w:rPr>
        <w:t>Then the Buddha explains according to that simile: "What was the reason? That cowherd was wise. He properly examined this bank, he properly examined the further bank, and he crossed the cattle at the proper ford. That is why it was successful. In the same way, monks, if any ascetics and brahmins are skilled regarding this world, skilled regarding the next world, skilled regarding the realm of Māra, skilled regarding what is not the realm of Māra, skilled regarding the region subject to death, and skilled regarding the region free from 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Dispensation, having severed the ten fetters (*saṃyojana*) that bind one to saṃsāra, and having destroyed the taints (*āsava*)"—many other terms describing Arahants are mentioned there—"the Arahants in this Dispensation cross over safely to the further shore of Nibbāna, having cut all ten fetters." Thus, that is the simile for them. The Arahants, having destroyed all defilements and become pure, cross over safely.</w:t>
      </w:r>
    </w:p>
    <w:p>
      <w:r>
        <w:rPr>
          <w:rFonts w:ascii="Georgia" w:hAnsi="Georgia"/>
          <w:b w:val="0"/>
          <w:i w:val="0"/>
          <w:sz w:val="24"/>
        </w:rPr>
        <w:t>Secondly, showing the second point, just as the strong cattle and cows of the herd crossed over safely next, in this Dispensation, what is spoken of next—as you merit-seeking devotees know—is about the Non-Returner (*Anāgāmī*) noble individuals. Now let us define the ten fetters (*saṃyojana*) for those who do not know. Fetters are described as the bonds that tie one to saṃsāra. They are: dogma of self-illusion [*sakkāya-diṭṭhi*], skeptical doubt (*vicikicchā*), adherence to rules and rituals (*sīlabbata-parāmāsa*), sensual lust (*kāmarāga*), ill-will (*paṭigha*), craving for fine-material existence (*rūparāga*), craving for immaterial existence (*arūparāga*), conceit (*māna*), restlessness (*uddhacca*), and ignorance (*avijjā*). These ten are known in the Dhamma as the ten fetters (*saṃyojana*).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(*Suddhāvāsa*). They take birth in the Pure Abodes of the Brahma world: Aviha, Atappa, Sudassa, Sudassī, and Akaniṭṭha.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r>
        <w:rPr>
          <w:rFonts w:ascii="Georgia" w:hAnsi="Georgia"/>
          <w:b w:val="0"/>
          <w:i w:val="0"/>
          <w:sz w:val="24"/>
        </w:rPr>
        <w:t>Thirdly, just as the grown heifers and young bulls were crossed over, in this Dispensation, we next have the Once-Returner (*Sakadāgāmī*). You have probably 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[*sakkāya-diṭṭhi*], skeptical doubt (*vicikicchā*), and adherence to rules and rituals (*sīlabbata-parāmāsa*)—and in addition, they have thinned out the defilements of lust, hatred, and delusion. So, they have severed three fetters and thinned out lust, hatred, and delusion. To cut through the river's current, the Buddha here compares it to cutting through Māra’s stream: *Mārassa sotaṃ chetvā*—having cut Māra’s stream. Māra’s stream is craving [*taṇhā*]. Cutting through the stream of craving [*taṇhā*], this third group will also cross over. They will definitely go. It is something that happens in the future. They return only once, but they will definitely realize Nibbāna. That is the third category.</w:t>
      </w:r>
    </w:p>
    <w:p>
      <w:r>
        <w:rPr>
          <w:rFonts w:ascii="Georgia" w:hAnsi="Georgia"/>
          <w:b w:val="0"/>
          <w:i w:val="0"/>
          <w:sz w:val="24"/>
        </w:rPr>
        <w:t>In the fourth category are the weak calves. That simile is shown regarding the Stream-Enterer (*Sotāpanna*). Regarding those who have severed only the first three fetters—dogma of self-illusion [*sakkāya-diṭṭhi*], skeptical doubt (*vicikicchā*), and adherence to rules and rituals (*sīlabbata-parāmāsa*)—the Buddha often mentions *sambodhiparāyaṇo*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saṃsāric suffering [dukkha]. There are the words *niyato sambodhiparāyaṇo*—destined with certainty for awakening. "Awakening" (*sambodhi*) means Nibbāna, or Arhatship. They will attain Arhatship. That reassurance exists for the Stream-Enterer too. Moreover, *avinipātadhammo* means they are free from rebirth in the hells and states of misery. Thus, they are compared to the weak calves.</w:t>
      </w:r>
    </w:p>
    <w:p>
      <w:r>
        <w:rPr>
          <w:rFonts w:ascii="Georgia" w:hAnsi="Georgia"/>
          <w:b w:val="0"/>
          <w:i w:val="0"/>
          <w:sz w:val="24"/>
        </w:rPr>
        <w:t>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*Dhammānusārī* and *Saddhānusārī*, cross over in that manner. We shall speak of them to you 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r>
        <w:rPr>
          <w:rFonts w:ascii="Georgia" w:hAnsi="Georgia"/>
          <w:b w:val="0"/>
          <w:i w:val="0"/>
          <w:sz w:val="24"/>
        </w:rPr>
        <w:t>Having said this, the Buddha explains the reason for it by making a declaration akin to a lion's roar: "Monks, why is this so? Because, monks, I am skilled regarding this world"—the 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 and happiness for a long time." Having declared this, He uttered the three verses we have taken as our topic, which culminate that discourse.</w:t>
      </w:r>
    </w:p>
    <w:p>
      <w:r>
        <w:rPr>
          <w:rFonts w:ascii="Georgia" w:hAnsi="Georgia"/>
          <w:b w:val="0"/>
          <w:i w:val="0"/>
          <w:sz w:val="24"/>
        </w:rPr>
        <w:t>*Ayaṃ loko paro loko jānatā suppakāsito...* The meaning of this verse is: This world and the world beyond have been well declared by the One with deep understanding—it is understood here that it refers to the Buddha, the Fully Self-Awakened One. Next, it says: *yañca mārena sampattaṃ*—that which can be reached by Māra; *appattaṃ yañca maccunā*—and that which cannot be reached by Death. Both of these have been declared by the Fully Self-Awakened One.</w:t>
      </w:r>
    </w:p>
    <w:p>
      <w:r>
        <w:rPr>
          <w:rFonts w:ascii="Georgia" w:hAnsi="Georgia"/>
          <w:b w:val="0"/>
          <w:i w:val="0"/>
          <w:sz w:val="24"/>
        </w:rPr>
        <w:t>*Sabbaṃ lokaṃ abhiññāya sambuddhena pajānatā, vivaṭaṃ amatadvāraṃ khemaṃ nibbānapattiyā.* Having known the entire world through direct knowledge (*abhiññā*), with supreme wisdom, the Fully Self-Awakened One who understands, has opened the door to the Deathless (*amatadvāraṃ*), the secure door to the Deathless, for the attainment of Nibbāna.</w:t>
      </w:r>
    </w:p>
    <w:p>
      <w:r>
        <w:rPr>
          <w:rFonts w:ascii="Georgia" w:hAnsi="Georgia"/>
          <w:b w:val="0"/>
          <w:i w:val="0"/>
          <w:sz w:val="24"/>
        </w:rPr>
        <w:t>The next verse says: *Chinnaṃ pāpimato sotaṃ viddhastaṃ vinalīkataṃ, pāmojjabahulā hotha, khemaṃ... bhikkhavo.* That victory is then declared by the Buddha in the next verse: *chinnaṃ pāpimato sotaṃ*—the stream of the Evil One, that stream which was mentioned, has been severed. *viddhastaṃ*—it has been destroyed; *vinalīkataṃ*—the pride of Māra has been rendered useless. Therefore, *pāmojjabahulā hotha*—be full of joy and happiness, O monks. "Seek the secure..." Here, it means to aspire for Nibbāna. So, we have discussed almost the entirety of that Sutta.</w:t>
      </w:r>
    </w:p>
    <w:p>
      <w:r>
        <w:rPr>
          <w:rFonts w:ascii="Georgia" w:hAnsi="Georgia"/>
          <w:b w:val="0"/>
          <w:i w:val="0"/>
          <w:sz w:val="24"/>
        </w:rPr>
        <w:t>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 These two groups are only briefly mentioned in this Sutta. However, in certain places in several Suttas, the Buddha describes these two generally unrevealed/uncommon individuals in this manner. Specifically, in the *Alagaddūpama Sutta*, it is mentioned that the *Dhammānusārī* and *Saddhānusārī* are indeed destined with certainty for awakening (*sambodhiparāyaṇo*), bound for Nibbāna or Arhatship in this Dispensation.</w:t>
      </w:r>
    </w:p>
    <w:p>
      <w:r>
        <w:rPr>
          <w:rFonts w:ascii="Georgia" w:hAnsi="Georgia"/>
          <w:b w:val="0"/>
          <w:i w:val="0"/>
          <w:sz w:val="24"/>
        </w:rPr>
        <w:t>Their qualifications are mentioned next in the *Kīṭāgiri Sutta* of the *Majjhima Nikāya*, where they are presented more clearly at the end of a list of seven types of individuals. Regarding the *Dhammānusārī* individual, it is mentioned in the *Kīṭāgiri Sutta* as follows: that *Dhammānusārī* individual has, to a certain extent, reflected upon and scrutinized with wisdom the teachings declared by the Tathāgata, and has gained a conviction in them. The Pali phrase used for this is also deep: *mattaso nijjhānaṃ khamanti*. To a certain degree or measure, *nijjhānaṃ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sabbaṃ sabbathā sabbaṃ*—are these five faculties established in an ordinary worldling. Faith may be present, and the other qualities may be present,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saṃsāra. For some, the faculty of faith (*saddhindriya*) is strong. Now, in this *Dhammānusārī* individual, the faculty of wisdom (*paññindriya*) is strong. While all five are established, the faculty of wisdom is particularly strong, enabling them to proceed with their practice. Further details are mentioned about this. If we speak systematically, that is what is described in the *Kīṭāgiri Sutta*.</w:t>
      </w:r>
    </w:p>
    <w:p>
      <w:r>
        <w:rPr>
          <w:rFonts w:ascii="Georgia" w:hAnsi="Georgia"/>
          <w:b w:val="0"/>
          <w:i w:val="0"/>
          <w:sz w:val="24"/>
        </w:rPr>
        <w:t>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saddhāmattaṃ hoti pemamattaṃ*—"who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saṃsāric lives, they have without any doubt a deep faith and love toward the Tathāgata. That is why they are called *Saddhānusārī*. Thus, the *Dhammānusārī* individual has the Dhamma convinced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r>
        <w:rPr>
          <w:rFonts w:ascii="Georgia" w:hAnsi="Georgia"/>
          <w:b w:val="0"/>
          <w:i w:val="0"/>
          <w:sz w:val="24"/>
        </w:rPr>
        <w:t>Next, if anyone wishes to find a good Sutta to learn more about these two, there is a section of teachings in the *Saṃyutta Nikāya* called the *Okkantika Saṃyutta*—a word of the Buddha, a Buddha-discourse. *Okkantika* is a word that carries the meaning of "entering into" or "descending into." Indeed, it is in that *Okkantika Saṃyutta* that these two are specifically spoken of. In that *Okkantika Saṃyutta*, the Buddha declares as follows: "Monks, the eye is impermanent [inconstant], subject to change, subject to becoming otherwise." The words used are *aniccaṃ*, *vipariṇāmi*, and *aññathābhāvi*. Just like the eye, all six—including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(*ñāṇadassana*). Yet, by directing the mind to them, they have become convinced to a certain degree: "This is indeed so." *Paññāya mattaso nijjhānaṃ khamanti*—they have accepted it through wisdom to a certain measure. Thus, something is declared there regarding that *Dhammānusārī* individual. Along with that, several other details are mentioned to identify that individual. Regarding that person, the words *okkanto sammatta-niyāmaṃ* are used. Then the Buddha declares that, in addition to the aforementioned qualification, this person:</w:t>
      </w:r>
    </w:p>
    <w:p>
      <w:r>
        <w:rPr>
          <w:rFonts w:ascii="Georgia" w:hAnsi="Georgia"/>
          <w:b w:val="0"/>
          <w:i w:val="0"/>
          <w:sz w:val="24"/>
        </w:rPr>
        <w:t>The meaning of *okkanto sammatta-niyāmaṃ*,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entered into the certainty called *sammatta*, having arrived at the correct path, the right way. Alongside that, it is said: *sappurisabhūmiṃ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noble (*ariya*) individual. The true *sappurisa* is that person—the noble individual. Therefore, *sappurisabhūmiṃ okkanto* means that this *Dhammānusārī* individual has also entered the plane of the noble ones. Next, another qualification is mentioned: *vītivatto puthujjanabhūmiṃ*—they have transcended the plane of the ordinary worldling (*puthujjana*), going beyond the worldling's plane. Next, another thing is said: *abhabbo taṃ kammaṃ kātuṃ yaṃ kammaṃ karitvā nirayaṃ vā tiracchānayoniṃ vā pettivisayaṃ vā...*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r>
        <w:rPr>
          <w:rFonts w:ascii="Georgia" w:hAnsi="Georgia"/>
          <w:b w:val="0"/>
          <w:i w:val="0"/>
          <w:sz w:val="24"/>
        </w:rPr>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[moraṇa vedanāva / pain of death], they will practice insight (*vipassanā*) and become Stream-Enterers. That is what is declared there.</w:t>
      </w:r>
    </w:p>
    <w:p>
      <w:r>
        <w:rPr>
          <w:rFonts w:ascii="Georgia" w:hAnsi="Georgia"/>
          <w:b w:val="0"/>
          <w:i w:val="0"/>
          <w:sz w:val="24"/>
        </w:rPr>
        <w:t>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understood as living a loose life, eating and drinking and enjoying the fivefold sensual pleasures without any belief in a next world, and without a correct understanding of this world. Devotion to self-mortification means needlessly torturing the body in order to save the soul, believing that Nibbāna can be realized through that alone—thus having no understanding of the further shore. Both of those groups continue endlessly in saṃsāra. That is why the Middle Path discovered by the Buddha—which He identified as the Middle Path—is indeed the Noble Eightfold Path itself, which is secure. Such is the declaration.</w:t>
      </w:r>
    </w:p>
    <w:p>
      <w:r>
        <w:rPr>
          <w:rFonts w:ascii="Georgia" w:hAnsi="Georgia"/>
          <w:b w:val="0"/>
          <w:i w:val="0"/>
          <w:sz w:val="24"/>
        </w:rP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pasannānaṃ,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r>
        <w:rPr>
          <w:rFonts w:ascii="Georgia" w:hAnsi="Georgia"/>
          <w:b w:val="0"/>
          <w:i w:val="0"/>
          <w:sz w:val="24"/>
        </w:rPr>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saññino vā, asaññino vā, nevasaññināsaññino vā, tathāgato tesaṃ aggamakkhāyati, arahaṃ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 portion regarding the Dhamma here, as a deep point is mentioned: *Yāvatā, bhikkhave, dhammā saṅkhatā...* "Monks, to whatever extent there are formations [saṅkhāra]..." Dear devotees, *saṅkhata* (prepared/conditioned) means things that are constructed out of causes and conditions. Everything in the world is like that—something constructed out of causes and conditions. *Asaṅkhata* (the Unprepared/Unconditioned [asaṅkhata]) refers to Nibbāna, in the sense of not being constructed out of causes and conditions. There are these two: *saṅkhata* and *asaṅkhata*. Among all conditioned things (*saṅkhata*): *yāvatā, bhikkhave, dhammā saṅkhatā, ariyo aṭṭhaṅgiko maggo tesaṃ aggamakkhāyati*—of all conditioned things, the Noble Eightfold Path is declared supreme. Having said that, it continues in the same way: *Ye kho pana ariye magge pasannā, agge te pasannā; agge kho pana pasannānaṃ, aggo vipāko hoti...* Therefore, if one establishes confidence in the Noble Eightfold Path, that confidence yields the supreme result and benefit.</w:t>
      </w:r>
    </w:p>
    <w:p>
      <w:r>
        <w:rPr>
          <w:rFonts w:ascii="Georgia" w:hAnsi="Georgia"/>
          <w:b w:val="0"/>
          <w:i w:val="0"/>
          <w:sz w:val="24"/>
        </w:rPr>
        <w:t>Why do we highlight this here? Because the Noble Eightfold Path is conditioned (*saṅkhata*). This is a great wonder: through something conditioned (*saṅkhata*), one proceeds toward the Unconditioned [asaṅkhata].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second group with a specific examination, finally crossing the entire herd down to the newborn calf born that very day. In the same way, we must understand that the Buddha crossed beings over through this Noble Eightfold Path.</w:t>
      </w:r>
    </w:p>
    <w:p>
      <w:r>
        <w:rPr>
          <w:rFonts w:ascii="Georgia" w:hAnsi="Georgia"/>
          <w:b w:val="0"/>
          <w:i w:val="0"/>
          <w:sz w:val="24"/>
        </w:rPr>
        <w:t>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(*lokuttara*) aspect. There is a profound Sutta discourse in the *Majjhima Nikāya* that reveals this, named the *Mahācattārīsaka Sutta*. Drawing from that *Mahācattārīsaka Sutta*, let us proceed forward from there. In this *Mahācattārīsaka Sutta*, the Buddha declares: "Monks, I shall expound to you Noble Right Concentration (*ariya sammā-samādhi*) with its vital conditions (*saupanisaṃ*) and its requisites (*saparihāraṃ*)." You devotees know what *parikkhāra* (requisites) means—requisites offered to the Sangha are things that support life, things relevant to it. In the same way, the Buddha delivered this discourse saying, "I shall expound to you Noble Right Concentration with its supporting conditions (*saupanisaṃ*) and its requisites (*saparihāraṃ*)." Through this, the Buddha directly shows that the first seven factors stand as requisites for Right Concentration. The seven factors—Right View (*sammā-diṭṭhi*), Right Intention (*sammā-saṅkappa*), Right Speech (*sammā-vācā*), Right Action (*sammā-kammanta*), Right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r>
        <w:rPr>
          <w:rFonts w:ascii="Georgia" w:hAnsi="Georgia"/>
          <w:b w:val="0"/>
          <w:i w:val="0"/>
          <w:sz w:val="24"/>
        </w:rPr>
        <w:t>Thus, in speaking of Noble Right Concentration, the Buddha repeatedly utters a highly astonishing sentence that highlights the importance of Right View (*sammā-diṭṭhi*): "Monks, therein Right View comes first (*tatra, bhikkhave, sammā-diṭṭhi pubbaṅgamā*)."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reason? The Buddha explains it in this way: Right View is the forerunner because, before acquiring Right View, one must recognize Wrong View (*micchā-diṭṭhi*) as Wrong View. For that too, Right View is required! Thus, in defining Right View, that is how the Buddha shows why Right View is the forerunner: one understands Wrong View as Wrong View, and one understands Right View as Right View.</w:t>
      </w:r>
    </w:p>
    <w:p>
      <w:r>
        <w:rPr>
          <w:rFonts w:ascii="Georgia" w:hAnsi="Georgia"/>
          <w:b w:val="0"/>
          <w:i w:val="0"/>
          <w:sz w:val="24"/>
        </w:rPr>
        <w:t>Then, He shows something further—from here onward, the path becomes extraordinary. At this point, the Buddha declares Right View in a manner not found in other places: "Monks, I say Right View is twofold (*sammā-diṭṭhiṃ pahaṃ, bhikkhave, dvayaṃ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saṃsāra. There is a Right View that yields these; that is mundane Right View. "And there is, monks, a Right View that is Noble (*ariyā*), taintless (*anāsavā*), supramundane (*lokuttarā*), which has become a factor of the supramundane path." Those are the two.</w:t>
      </w:r>
    </w:p>
    <w:p>
      <w:r>
        <w:rPr>
          <w:rFonts w:ascii="Georgia" w:hAnsi="Georgia"/>
          <w:b w:val="0"/>
          <w:i w:val="0"/>
          <w:sz w:val="24"/>
        </w:rPr>
        <w:t>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brahmins who have correctly understood this world." This ten-point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Those who make the "is-not" claims go to hell. If they say "there are no such things, let us eat, drink, and perish," they go to hell. At that level, the Buddha expounded this mundane Right View, which helps one avoid misery and attain happy states. Yet, one does not cross over from saṃsāra through this alone. That crossing over is achieved through the second type of Right View.</w:t>
      </w:r>
    </w:p>
    <w:p>
      <w:r>
        <w:rPr>
          <w:rFonts w:ascii="Georgia" w:hAnsi="Georgia"/>
          <w:b w:val="0"/>
          <w:i w:val="0"/>
          <w:sz w:val="24"/>
        </w:rP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saṃsāra, bringing good rebirths. That much is there, and it is good for that purpose. But one must also be liberated from saṃsāra, must one not?</w:t>
      </w:r>
    </w:p>
    <w:p>
      <w:r>
        <w:rPr>
          <w:rFonts w:ascii="Georgia" w:hAnsi="Georgia"/>
          <w:b w:val="0"/>
          <w:i w:val="0"/>
          <w:sz w:val="24"/>
        </w:rPr>
        <w:t>Now, that is achieved through supramundane Right View. What is described there is an extraordinary thing. That Noble, taintless (*ariyā anāsavā*) Right View arises in that supramundane path-moment. Within an extremely brief moment, an incredibly wondrous thing occurs: at a certain point, all eight factors align and arise simultaneously in a single mind-moment to cross over. It is a highly wondrous event, about which various controversies exist. In that moment, Right View is described not through the ten mundane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r>
        <w:rPr>
          <w:rFonts w:ascii="Georgia" w:hAnsi="Georgia"/>
          <w:b w:val="0"/>
          <w:i w:val="0"/>
          <w:sz w:val="24"/>
        </w:rP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world. Even in terms of Wrong Intention (*micchā-saṅkappa*), Right View is required to recognize Wrong Intention as wrong, and Right Intention as right. First, Right View must lead. Next, while in the ordinary world, the three intentions—intention of renunciation (*nekkhamma*), non-ill will (*avyāpāda*), and non-cruelty (*avihiṃsā*)—are called Right Intention, in the supramundane state, it is the application and directing of the mind (*takko vitakko*) toward concentration; that mental power of directing is what is called Right Intention (*sammā-saṅkappa*).</w:t>
      </w:r>
    </w:p>
    <w:p>
      <w:r>
        <w:rPr>
          <w:rFonts w:ascii="Georgia" w:hAnsi="Georgia"/>
          <w:b w:val="0"/>
          <w:i w:val="0"/>
          <w:sz w:val="24"/>
        </w:rPr>
        <w:t>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one is detached from those three.</w:t>
      </w:r>
    </w:p>
    <w:p>
      <w:r>
        <w:rPr>
          <w:rFonts w:ascii="Georgia" w:hAnsi="Georgia"/>
          <w:b w:val="0"/>
          <w:i w:val="0"/>
          <w:sz w:val="24"/>
        </w:rPr>
        <w:t>In this manner, next, He reveals something highly wondrous. In the supramundane state, protection is provided to that mind in three ways by the three factors: Right View, Right Effort, and Right Mindfulness. In that supramundane state—that is, when path-knowledge (*magga-ñāṇa*)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(*saṅkhata*) to reach the Unconditioned [asaṅkhata]—is a highly wondrous and miraculous event. In it, protection is provided to that mind. Right View leads, Right Effort supports from behind by giving a push and providing security, and Right Mindfulness remains close at hand to assist.</w:t>
      </w:r>
    </w:p>
    <w:p>
      <w:r>
        <w:rPr>
          <w:rFonts w:ascii="Georgia" w:hAnsi="Georgia"/>
          <w:b w:val="0"/>
          <w:i w:val="0"/>
          <w:sz w:val="24"/>
        </w:rPr>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is perfected, in that moment it is described as *ārati* (avoiding), *virati* (abstinence), and *pativirati* (refraining)—that person has distanced themselves far from it. This abstinence (*virati*) itself becomes a protection for Noble Right Concentration.</w:t>
      </w:r>
    </w:p>
    <w:p>
      <w:r>
        <w:rPr>
          <w:rFonts w:ascii="Georgia" w:hAnsi="Georgia"/>
          <w:b w:val="0"/>
          <w:i w:val="0"/>
          <w:sz w:val="24"/>
        </w:rPr>
        <w:t>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concentration such as mindfulness of breathing (*ānāpānasati*) as shown by the Buddha, if one also develops insight (*vipassanā*) into the Three Characteristics [anicca, dukkha, anattā], then by the time the 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r>
        <w:rPr>
          <w:rFonts w:ascii="Georgia" w:hAnsi="Georgia"/>
          <w:b w:val="0"/>
          <w:i w:val="0"/>
          <w:sz w:val="24"/>
        </w:rPr>
        <w:t>&gt; *Yaṃ buddhaseṭṭho parivaṇṇayī suciṃ, samādhimānantarikaññamāhu,*</w:t>
      </w:r>
    </w:p>
    <w:p>
      <w:r>
        <w:rPr>
          <w:rFonts w:ascii="Georgia" w:hAnsi="Georgia"/>
          <w:b w:val="0"/>
          <w:i w:val="0"/>
          <w:sz w:val="24"/>
        </w:rPr>
        <w:t>&gt; *samādhinā tena samo na vijjati...*</w:t>
      </w:r>
    </w:p>
    <w:p>
      <w:r>
        <w:rPr>
          <w:rFonts w:ascii="Georgia" w:hAnsi="Georgia"/>
          <w:b w:val="0"/>
          <w:i w:val="0"/>
          <w:sz w:val="24"/>
        </w:rP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r>
        <w:rPr>
          <w:rFonts w:ascii="Georgia" w:hAnsi="Georgia"/>
          <w:b w:val="0"/>
          <w:i w:val="0"/>
          <w:sz w:val="24"/>
        </w:rPr>
        <w:t>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follows: *sotāpanno*, *sotāpattiphala-sacchikiriyāya paṭipanno* (one practicing for the realization of the fruit of Stream-Entry), *sakadāgāmī*, *sakadāgāmiphala-sacchikiriyāya paṭipanno*, *anāgāmī*, *anāgāmiphala-sacchikiriyāya paṭipanno*, and so on. That is how the eight are spoken of. Thus, what must be specially noted here is that although we use the words *magga* (path) and *paṭipadā* (practice/way) as synonyms, there is a certain difference between them. One enters the path by fulfilling a course of practice (*paṭipadā*);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(*paṭipadā*) leading to that supramundane path. It was mentioned, was it not: *sotāpanno, sotāpattiphala-sacchikiriyāya paṭipanno*. If it could be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paṭipanno* (practicing for the realization of the fruit of Stream-Entry). It is clearly visible, is it not? The Buddha declared that before death, these two will somehow reach the fruit of Stream-Entry. Therefore, they too are noble (*ariya*) individuals. They have entered the plane of the virtuous, having transcended the state of the ordinary worldling. The problem lies right there. Therefore, in accordance with the Dhamma and the Suttas, we must apply this to the course of practice (*paṭipadā*). Those who have entered the practice that leads to entering the path of Stream-Entry are called *paṭipanna* (practitioners). Those who have entered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(*paṭipadā*). Hence, there is a verse in the *Aṅguttara Nikāya* that makes this very clear:</w:t>
      </w:r>
    </w:p>
    <w:p>
      <w:r>
        <w:rPr>
          <w:rFonts w:ascii="Georgia" w:hAnsi="Georgia"/>
          <w:b w:val="0"/>
          <w:i w:val="0"/>
          <w:sz w:val="24"/>
        </w:rPr>
        <w:t>&gt; *paṭipannā cattāro ca, phale ṭhitā...*</w:t>
      </w:r>
    </w:p>
    <w:p>
      <w:r>
        <w:rPr>
          <w:rFonts w:ascii="Georgia" w:hAnsi="Georgia"/>
          <w:b w:val="0"/>
          <w:i w:val="0"/>
          <w:sz w:val="24"/>
        </w:rPr>
        <w:t>&gt; *esa saṅgho ujubhūto, paññā-sīla-samāhito*</w:t>
      </w:r>
    </w:p>
    <w:p>
      <w:r>
        <w:rPr>
          <w:rFonts w:ascii="Georgia" w:hAnsi="Georgia"/>
          <w:b w:val="0"/>
          <w:i w:val="0"/>
          <w:sz w:val="24"/>
        </w:rPr>
        <w:t>"Four practicing and four established in the fruit, this is the upright Sangha, composed of wisdom, virtue, and concentration." *Paṭipannā*—it could have said *maggaṭṭhā* (established in the path) there. But it does not. You devotees have heard the word *maggastha* (on the path). There is no mention of *maggastha* here; it is *paṭipanna*. "Four practicing (*paṭipannā*) and four established in the fruit (*phale ṭhitā*)"—there are the eight. The four who have entered the practice (*paṭipadā*) and the four established in the fruit. "This is the upright Sangha" (*esa saṅgho ujubhūto*). These are described as the eight upright noble individuals, "endowed with wisdom, virtue, and concentration" (*paññā-sīla-samāhito*). The eight shown in this verse are what we specifically mentioned. Although we generally treat "path" (*magga*) and "practice" (*paṭipadā*) as synonymous, there is a distinction here. Therefore, in identifying and introducing noble individuals, we must be careful: it is not "established in the path" (*maggaṭṭha*) that is meant, but rather having entered the practice (*paṭipadā*) for realizing the fruit of Stream-Entry. This would need to be explained in more detail; it is not simple.</w:t>
      </w:r>
    </w:p>
    <w:p>
      <w:r>
        <w:rPr>
          <w:rFonts w:ascii="Georgia" w:hAnsi="Georgia"/>
          <w:b w:val="0"/>
          <w:i w:val="0"/>
          <w:sz w:val="24"/>
        </w:rP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 of knowledge, then from that point on, the practice they undertake from being a Stream-Enterer until they become a Once-Returner is called *sakadāgāmiphala-sacchikiriyāya paṭipanno*—striving to reach the fruit of Once-Return. One can understand it in that way, up to the last one: the Arahant, and *arahattāya paṭipanno*—the Arahant, and the individual practicing for the realization of Arhatship.</w:t>
      </w:r>
    </w:p>
    <w:p>
      <w:r>
        <w:rPr>
          <w:rFonts w:ascii="Georgia" w:hAnsi="Georgia"/>
          <w:b w:val="0"/>
          <w:i w:val="0"/>
          <w:sz w:val="24"/>
        </w:rPr>
        <w:t>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Therefore, you devotees have kept virtue (*sīla*) today on this valuable day to the best of your ability. Many lay devotees who come to us now say: "I do not want to be born in saṃsāra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what we have to say to you devotees.</w:t>
      </w:r>
    </w:p>
    <w:p>
      <w:r>
        <w:rPr>
          <w:rFonts w:ascii="Georgia" w:hAnsi="Georgia"/>
          <w:b w:val="0"/>
          <w:i w:val="0"/>
          <w:sz w:val="24"/>
        </w:rPr>
        <w:t>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saṃsāra, facilitating this crossing from this shore to the other shore. In the past, "going from this shore to the other shore" did not mean traveling abroad; it meant crossing over this ocean of saṃsāra. May you devotees receive the necessary strength, power, and massive energy for that purpose. May your learning and meditation quickly bear fruit, and may you gain the ability to reach that peace of Nibbāna. From the Avīci hell to the Akaniṭṭha heaven, if there be any who wish to rejoice in the merits of this Dhamma preaching and Dhamma hearing, may they, through that rejoicing, realize the supreme, great, deathless Nibbāna by means of their aspired-for enlightenment (*bodhi*). May you devotees also receive the strength and power to realize that supreme, great, deathless Nibbāna very soon. With that aspiration,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