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C183F7" w14:textId="77777777" w:rsidR="00AB2725" w:rsidRDefault="00000000">
      <w:pPr>
        <w:pStyle w:val="Heading1"/>
      </w:pPr>
      <w:bookmarkStart w:id="37" w:name="_Toc242628818"/>
      <w:r>
        <w:rPr>
          <w:rFonts w:ascii="Georgia" w:hAnsi="Georgia"/>
          <w:b/>
          <w:sz w:val="32"/>
        </w:rPr>
        <w:lastRenderedPageBreak/>
        <w:t>Pahankanuwa Sermon #35</w:t>
      </w:r>
      <w:bookmarkEnd w:id="37"/>
    </w:p>
    <w:p w14:paraId="44F058D9" w14:textId="77777777" w:rsidR="00AB2725" w:rsidRDefault="00000000">
      <w:r>
        <w:rPr>
          <w:rFonts w:ascii="Georgia" w:hAnsi="Georgia"/>
          <w:sz w:val="22"/>
        </w:rPr>
        <w:t>English Translation</w:t>
      </w:r>
    </w:p>
    <w:p w14:paraId="538D4690" w14:textId="77777777" w:rsidR="00AB2725" w:rsidRDefault="00000000">
      <w:r>
        <w:rPr>
          <w:rFonts w:ascii="Georgia" w:hAnsi="Georgia"/>
          <w:sz w:val="22"/>
        </w:rPr>
        <w:t>Translated from Sinhala</w:t>
      </w:r>
    </w:p>
    <w:p w14:paraId="6DD8D1F5" w14:textId="77777777" w:rsidR="00AB2725" w:rsidRDefault="00000000">
      <w:r>
        <w:rPr>
          <w:rFonts w:ascii="Georgia" w:hAnsi="Georgia"/>
          <w:b/>
          <w:color w:val="000000"/>
        </w:rPr>
        <w:t>Author: Ven. Katukurunde Nanananda Thero</w:t>
      </w:r>
    </w:p>
    <w:p w14:paraId="31FBA76E" w14:textId="77777777" w:rsidR="00AB2725" w:rsidRDefault="00000000">
      <w:r>
        <w:rPr>
          <w:rFonts w:ascii="Georgia" w:hAnsi="Georgia"/>
        </w:rPr>
        <w:t>(Pahankaṇuwa Sinhala Audio Dhamma Sermon No. )</w:t>
      </w:r>
    </w:p>
    <w:p w14:paraId="1E52F184" w14:textId="77777777" w:rsidR="00AB2725" w:rsidRDefault="00000000">
      <w:r>
        <w:rPr>
          <w:rFonts w:ascii="Georgia" w:hAnsi="Georgia"/>
        </w:rPr>
        <w:t>Namo tassa bhagavato arahato sammāsambuddhassa</w:t>
      </w:r>
    </w:p>
    <w:p w14:paraId="6F082486" w14:textId="77777777" w:rsidR="00AB2725" w:rsidRDefault="00000000">
      <w:r>
        <w:rPr>
          <w:rFonts w:ascii="Georgia" w:hAnsi="Georgia"/>
        </w:rPr>
        <w:t>(Homage to the Blessed One, the Worthy One, the Fully Self-Enlightened One)</w:t>
      </w:r>
    </w:p>
    <w:p w14:paraId="266E2523" w14:textId="77777777" w:rsidR="00AB2725" w:rsidRDefault="00000000">
      <w:r>
        <w:rPr>
          <w:rFonts w:ascii="Georgia" w:hAnsi="Georgia"/>
          <w:b/>
          <w:color w:val="000000"/>
          <w:sz w:val="22"/>
        </w:rPr>
        <w:t>Pali Stanza:</w:t>
      </w:r>
    </w:p>
    <w:p w14:paraId="6A937E50" w14:textId="77777777" w:rsidR="00AB2725" w:rsidRDefault="00000000">
      <w:r>
        <w:rPr>
          <w:rFonts w:ascii="Georgia" w:hAnsi="Georgia"/>
          <w:i/>
          <w:color w:val="000000"/>
          <w:sz w:val="28"/>
        </w:rPr>
        <w:t>Uṭṭhānenappamādena, saññamena damena ca; Dīpaṁ kayirātha medhāvī, yaṁ ogho nābhikīrati.</w:t>
      </w:r>
    </w:p>
    <w:p w14:paraId="3761B1A8" w14:textId="77777777" w:rsidR="00AB2725" w:rsidRDefault="00000000">
      <w:r>
        <w:rPr>
          <w:rFonts w:ascii="Georgia" w:hAnsi="Georgia"/>
          <w:b/>
          <w:sz w:val="22"/>
        </w:rPr>
        <w:t>From:</w:t>
      </w:r>
    </w:p>
    <w:p w14:paraId="39E957C4" w14:textId="77777777" w:rsidR="00AB2725" w:rsidRDefault="00000000">
      <w:r>
        <w:rPr>
          <w:rFonts w:ascii="Georgia" w:hAnsi="Georgia"/>
          <w:color w:val="000000"/>
          <w:sz w:val="28"/>
        </w:rPr>
        <w:t>Verse 25 from the Appamādavagga (Chapter on Heedfulness) of the Dhammapada</w:t>
      </w:r>
    </w:p>
    <w:p w14:paraId="47D8DCF5" w14:textId="77777777" w:rsidR="00AB2725" w:rsidRDefault="00000000">
      <w:r>
        <w:rPr>
          <w:rFonts w:ascii="Georgia" w:hAnsi="Georgia"/>
        </w:rPr>
        <w:t>Dear Listeners,</w:t>
      </w:r>
    </w:p>
    <w:p w14:paraId="65A18C47" w14:textId="77777777" w:rsidR="00AB2725" w:rsidRDefault="00000000">
      <w:r>
        <w:rPr>
          <w:rFonts w:ascii="Georgia" w:hAnsi="Georgia"/>
        </w:rP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14:paraId="018F6181" w14:textId="77777777" w:rsidR="00AB2725" w:rsidRDefault="00000000">
      <w:r>
        <w:rPr>
          <w:rFonts w:ascii="Georgia" w:hAnsi="Georgia"/>
        </w:rPr>
        <w:t>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was away, she informed the neighbors, tidied up the house, and departed. After the husband returned home, he learned of this from the neighbors and went in pursuit of her. He met her along the way, and she gave birth to the child right there on the road. Thereafter, the two of them decided, "Now let us go back to our home." Because the child was born on the road (*pantha*), they named him "Panthaka."</w:t>
      </w:r>
    </w:p>
    <w:p w14:paraId="749C3FF1" w14:textId="77777777" w:rsidR="00AB2725" w:rsidRDefault="00000000">
      <w:r>
        <w:rPr>
          <w:rFonts w:ascii="Georgia" w:hAnsi="Georgia"/>
        </w:rPr>
        <w:lastRenderedPageBreak/>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14:paraId="294DF597" w14:textId="77777777" w:rsidR="00AB2725" w:rsidRDefault="00000000">
      <w:r>
        <w:rPr>
          <w:rFonts w:ascii="Georgia" w:hAnsi="Georgia"/>
        </w:rPr>
        <w:t>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all," said the grandfather, granting permission. Thus, he took Cūḷapanthaka and ordained him.</w:t>
      </w:r>
    </w:p>
    <w:p w14:paraId="2ED37C98" w14:textId="77777777" w:rsidR="00AB2725" w:rsidRDefault="00000000">
      <w:r>
        <w:rPr>
          <w:rFonts w:ascii="Georgia" w:hAnsi="Georgia"/>
        </w:rPr>
        <w:t xml:space="preserve">Next, he assigned a verse to the young monk Cūḷapanthaka to memorize and recite. The verse was highly beautiful, of a kind suited for young children. Indeed, it </w:t>
      </w:r>
      <w:r>
        <w:rPr>
          <w:rFonts w:ascii="Georgia" w:hAnsi="Georgia"/>
        </w:rPr>
        <w:lastRenderedPageBreak/>
        <w:t>pertained to the recollection of the Buddha (*buddhānussati*), carrying a meaning that inspires faith (*saddhā*) in the Blessed One:</w:t>
      </w:r>
    </w:p>
    <w:p w14:paraId="025FABCA" w14:textId="77777777" w:rsidR="00AB2725" w:rsidRDefault="00000000">
      <w:r>
        <w:rPr>
          <w:rFonts w:ascii="Georgia" w:hAnsi="Georgia"/>
        </w:rPr>
        <w:t>&gt; *Padumaṃ yathā kokanadaṃ sugandhaṃ*</w:t>
      </w:r>
    </w:p>
    <w:p w14:paraId="2B4E0C52" w14:textId="77777777" w:rsidR="00AB2725" w:rsidRDefault="00000000">
      <w:r>
        <w:rPr>
          <w:rFonts w:ascii="Georgia" w:hAnsi="Georgia"/>
        </w:rPr>
        <w:t>&gt; *pāto siyā aṅgīrasaṃ passa virocamānaṃ*</w:t>
      </w:r>
    </w:p>
    <w:p w14:paraId="6C3B7883" w14:textId="77777777" w:rsidR="00AB2725" w:rsidRDefault="00000000">
      <w:r>
        <w:rPr>
          <w:rFonts w:ascii="Georgia" w:hAnsi="Georgia"/>
        </w:rPr>
        <w:t>&gt; *tapantamādityamivantalikkhe*</w:t>
      </w:r>
    </w:p>
    <w:p w14:paraId="408B1873" w14:textId="77777777" w:rsidR="00AB2725" w:rsidRDefault="00000000">
      <w:r>
        <w:rPr>
          <w:rFonts w:ascii="Georgia" w:hAnsi="Georgia"/>
        </w:rP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14:paraId="3335CC1E" w14:textId="77777777" w:rsidR="00AB2725" w:rsidRDefault="00000000">
      <w:r>
        <w:rPr>
          <w:rFonts w:ascii="Georgia" w:hAnsi="Georgia"/>
        </w:rPr>
        <w:t>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14:paraId="31E47AA8" w14:textId="77777777" w:rsidR="00AB2725" w:rsidRDefault="00000000">
      <w:r>
        <w:rPr>
          <w:rFonts w:ascii="Georgia" w:hAnsi="Georgia"/>
        </w:rPr>
        <w:lastRenderedPageBreak/>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14:paraId="25425E1E" w14:textId="77777777" w:rsidR="00AB2725" w:rsidRDefault="00000000">
      <w:r>
        <w:rPr>
          <w:rFonts w:ascii="Georgia" w:hAnsi="Georgia"/>
        </w:rPr>
        <w:t>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Ven. Mahāpanthaka replied, "There are no monks left, Venerable Sir." When the Blessed One repeated that there were, physician Jīvaka sent a servant to go and see.</w:t>
      </w:r>
    </w:p>
    <w:p w14:paraId="7E216BA1" w14:textId="2EEDF7B4" w:rsidR="00AB2725" w:rsidRDefault="00000000">
      <w:r>
        <w:rPr>
          <w:rFonts w:ascii="Georgia" w:hAnsi="Georgia"/>
        </w:rPr>
        <w:t xml:space="preserve">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w:t>
      </w:r>
      <w:r w:rsidR="00317A60">
        <w:rPr>
          <w:rFonts w:ascii="Georgia" w:hAnsi="Georgia"/>
        </w:rPr>
        <w:t>Preparations</w:t>
      </w:r>
      <w:r>
        <w:rPr>
          <w:rFonts w:ascii="Georgia" w:hAnsi="Georgia"/>
        </w:rPr>
        <w:t xml:space="preserve"> / volitional activity!" Reflecting on the nature of preparations / </w:t>
      </w:r>
      <w:r w:rsidR="00317A60">
        <w:rPr>
          <w:rFonts w:ascii="Georgia" w:hAnsi="Georgia"/>
        </w:rPr>
        <w:t>Preparations</w:t>
      </w:r>
      <w:r>
        <w:rPr>
          <w:rFonts w:ascii="Georgia" w:hAnsi="Georgia"/>
        </w:rPr>
        <w:t xml:space="preserve">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14:paraId="632AEB4F" w14:textId="77777777" w:rsidR="00AB2725" w:rsidRDefault="00000000">
      <w:r>
        <w:rPr>
          <w:rFonts w:ascii="Georgia" w:hAnsi="Georgia"/>
        </w:rPr>
        <w:t xml:space="preserve">Thus, as mentioned before, when the Blessed One covered his bowl with his hand, Ven. Mahāpanthaka insisted, "There are no monks at the monastery." But the </w:t>
      </w:r>
      <w:r>
        <w:rPr>
          <w:rFonts w:ascii="Georgia" w:hAnsi="Georgia"/>
        </w:rPr>
        <w:lastRenderedPageBreak/>
        <w:t>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appreciation of the meal (*anumodanā*) to Ven. Cūḷapanthaka. Ven. Cūḷapanthaka, now a great Arahant possessing direct knowledges (*abhiññā*), delivered that sermon in an exceptionally eloquent manner.</w:t>
      </w:r>
    </w:p>
    <w:p w14:paraId="00921E3A" w14:textId="77777777" w:rsidR="00AB2725" w:rsidRDefault="00000000">
      <w:r>
        <w:rPr>
          <w:rFonts w:ascii="Georgia" w:hAnsi="Georgia"/>
        </w:rP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14:paraId="009E5976" w14:textId="77777777" w:rsidR="00AB2725" w:rsidRDefault="00000000">
      <w:r>
        <w:rPr>
          <w:rFonts w:ascii="Georgia" w:hAnsi="Georgia"/>
        </w:rPr>
        <w:t>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Nibbāna." He then uttered the Dhamma verse we chose as our theme earlier:</w:t>
      </w:r>
    </w:p>
    <w:p w14:paraId="55DAB4CC" w14:textId="77777777" w:rsidR="00AB2725" w:rsidRDefault="00000000">
      <w:r>
        <w:rPr>
          <w:rFonts w:ascii="Georgia" w:hAnsi="Georgia"/>
        </w:rPr>
        <w:lastRenderedPageBreak/>
        <w:t>&gt; *Uṭṭhānen'appamādena*</w:t>
      </w:r>
    </w:p>
    <w:p w14:paraId="4256CC89" w14:textId="77777777" w:rsidR="00AB2725" w:rsidRDefault="00000000">
      <w:r>
        <w:rPr>
          <w:rFonts w:ascii="Georgia" w:hAnsi="Georgia"/>
        </w:rPr>
        <w:t>&gt; *saññamena damena ca*</w:t>
      </w:r>
    </w:p>
    <w:p w14:paraId="16F18DDF" w14:textId="77777777" w:rsidR="00AB2725" w:rsidRDefault="00000000">
      <w:r>
        <w:rPr>
          <w:rFonts w:ascii="Georgia" w:hAnsi="Georgia"/>
        </w:rPr>
        <w:t>&gt; *dīpaṃ kayirātha medhāvī yaṃ ogho nābhikīrati*</w:t>
      </w:r>
    </w:p>
    <w:p w14:paraId="4BDC5F48" w14:textId="77777777" w:rsidR="00AB2725" w:rsidRDefault="00000000">
      <w:r>
        <w:rPr>
          <w:rFonts w:ascii="Georgia" w:hAnsi="Georgia"/>
        </w:rPr>
        <w:t>"By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Nibbāna. "Floods" (*ogha*) mean the sweeping currents. These refer to the mental defilement floods of sensual desire (*kāmoghā*), becoming / existence (*bhavoghā*), views (*diṭṭhoghā*), and ignorance (*avijjoghā*). The island is Nibbāna—a place where one does not get caught in these defilement floods that sweep beings along in samsara, and where one can remain safe from them. The reason "island" is a name for Nibbāna is that it represents the extinguishment enjoyed in the state of the concentration of the fruit of Arahantship (*arahatta-phala-samādhi*). The Buddha expounded this Dhamma verse containing this deep meaning: that one attains that very state.</w:t>
      </w:r>
    </w:p>
    <w:p w14:paraId="60401AA1" w14:textId="77777777" w:rsidR="00AB2725" w:rsidRDefault="00000000">
      <w:r>
        <w:rPr>
          <w:rFonts w:ascii="Georgia" w:hAnsi="Georgia"/>
        </w:rPr>
        <w:t>Briefly, that is the summary of the story. Next, let us try to bring out the Dhamma points we can extract from this, which can also help us in our own lives.</w:t>
      </w:r>
    </w:p>
    <w:p w14:paraId="164A8BA6" w14:textId="77777777" w:rsidR="00AB2725" w:rsidRDefault="00000000">
      <w:r>
        <w:rPr>
          <w:rFonts w:ascii="Georgia" w:hAnsi="Georgia"/>
        </w:rPr>
        <w:t>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Nibbāna,"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14:paraId="44DC2E21" w14:textId="77777777" w:rsidR="00AB2725" w:rsidRDefault="00000000">
      <w:r>
        <w:rPr>
          <w:rFonts w:ascii="Georgia" w:hAnsi="Georgia"/>
        </w:rPr>
        <w:t xml:space="preserve">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Nibbāna.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w:t>
      </w:r>
      <w:r>
        <w:rPr>
          <w:rFonts w:ascii="Georgia" w:hAnsi="Georgia"/>
        </w:rPr>
        <w:lastRenderedPageBreak/>
        <w:t>abruptly. Valuable strengths can exist within a person. Thus, we can describe this as a kind of "playfulness within the Dispensation" (*sāsanika huratalayak*).</w:t>
      </w:r>
    </w:p>
    <w:p w14:paraId="4DE28520" w14:textId="77777777" w:rsidR="00AB2725" w:rsidRDefault="00000000">
      <w:r>
        <w:rPr>
          <w:rFonts w:ascii="Georgia" w:hAnsi="Georgia"/>
        </w:rPr>
        <w:t>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Nibbāna, that is 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14:paraId="0619EE00" w14:textId="77777777" w:rsidR="00AB2725" w:rsidRDefault="00000000">
      <w:r>
        <w:rPr>
          <w:rFonts w:ascii="Georgia" w:hAnsi="Georgia"/>
        </w:rPr>
        <w:t>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Nibbāna.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14:paraId="2BCC3385" w14:textId="77777777" w:rsidR="00AB2725" w:rsidRDefault="00000000">
      <w:r>
        <w:rPr>
          <w:rFonts w:ascii="Georgia" w:hAnsi="Georgia"/>
        </w:rPr>
        <w:t xml:space="preserve">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w:t>
      </w:r>
      <w:r>
        <w:rPr>
          <w:rFonts w:ascii="Georgia" w:hAnsi="Georgia"/>
        </w:rPr>
        <w:lastRenderedPageBreak/>
        <w:t>Buddha stroked heads like that. He did not even stroke the head of young Ven. Rāhula. Prince Rāhula followed him, hanging on to him, yet he did not stroke his head even though he followed him so. But on this occasion, he stroked his head. There 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14:paraId="53E12DA9" w14:textId="77777777" w:rsidR="00AB2725" w:rsidRDefault="00000000">
      <w:r>
        <w:rPr>
          <w:rFonts w:ascii="Georgia" w:hAnsi="Georgia"/>
        </w:rP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14:paraId="00A19D04" w14:textId="77777777" w:rsidR="00AB2725" w:rsidRDefault="00000000">
      <w:r>
        <w:rPr>
          <w:rFonts w:ascii="Georgia" w:hAnsi="Georgia"/>
        </w:rP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14:paraId="53115627" w14:textId="31A14FA9" w:rsidR="00AB2725" w:rsidRDefault="00000000">
      <w:r>
        <w:rPr>
          <w:rFonts w:ascii="Georgia" w:hAnsi="Georgia"/>
        </w:rPr>
        <w:t xml:space="preserve">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w:t>
      </w:r>
      <w:r w:rsidR="00317A60">
        <w:rPr>
          <w:rFonts w:ascii="Georgia" w:hAnsi="Georgia"/>
        </w:rPr>
        <w:t>Preparations</w:t>
      </w:r>
      <w:r>
        <w:rPr>
          <w:rFonts w:ascii="Georgia" w:hAnsi="Georgia"/>
        </w:rPr>
        <w:t xml:space="preserve">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(*vipassanā*) that the Blessed One, as mentioned, gave him a clean white cloth and told him to face the sun and repeat "*rajo haraṇaṃ, rajo haraṇaṃ*."</w:t>
      </w:r>
    </w:p>
    <w:p w14:paraId="5B22FCBF" w14:textId="2120C08B" w:rsidR="00AB2725" w:rsidRDefault="00000000">
      <w:r>
        <w:rPr>
          <w:rFonts w:ascii="Georgia" w:hAnsi="Georgia"/>
        </w:rPr>
        <w:lastRenderedPageBreak/>
        <w:t xml:space="preserve">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Nibbāna. How do we make the flowing sweat support Nibbāna? By contemplating that the nature of preparations / </w:t>
      </w:r>
      <w:r w:rsidR="00317A60">
        <w:rPr>
          <w:rFonts w:ascii="Georgia" w:hAnsi="Georgia"/>
        </w:rPr>
        <w:t>Preparations</w:t>
      </w:r>
      <w:r>
        <w:rPr>
          <w:rFonts w:ascii="Georgia" w:hAnsi="Georgia"/>
        </w:rPr>
        <w:t xml:space="preserve">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Nibbāna, that experience might even present itself as a meditation subject (*kammaṭṭhāna*). A wondrous natural principle (*dhammatā*) of this kind is seen here.</w:t>
      </w:r>
    </w:p>
    <w:p w14:paraId="684703E0" w14:textId="77777777" w:rsidR="00AB2725" w:rsidRDefault="00000000">
      <w:r>
        <w:rPr>
          <w:rFonts w:ascii="Georgia" w:hAnsi="Georgia"/>
        </w:rPr>
        <w:t>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tranquility (*samatha*), but it was that moment of soiling which served as the cause for insight (*vipassanā*).</w:t>
      </w:r>
    </w:p>
    <w:p w14:paraId="076C9613" w14:textId="77777777" w:rsidR="00AB2725" w:rsidRDefault="00000000">
      <w:r>
        <w:rPr>
          <w:rFonts w:ascii="Georgia" w:hAnsi="Georgia"/>
        </w:rP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14:paraId="6BC60761" w14:textId="77777777" w:rsidR="00AB2725" w:rsidRDefault="00000000">
      <w:r>
        <w:rPr>
          <w:rFonts w:ascii="Georgia" w:hAnsi="Georgia"/>
        </w:rPr>
        <w:lastRenderedPageBreak/>
        <w:t>&gt; *Padumaṃ yathā kokanadaṃ sugandhaṃ*</w:t>
      </w:r>
    </w:p>
    <w:p w14:paraId="27160216" w14:textId="77777777" w:rsidR="00AB2725" w:rsidRDefault="00000000">
      <w:r>
        <w:rPr>
          <w:rFonts w:ascii="Georgia" w:hAnsi="Georgia"/>
        </w:rPr>
        <w:t>&gt; *pāto siyā aṅgīrasaṃ passa virocamānaṃ*</w:t>
      </w:r>
    </w:p>
    <w:p w14:paraId="125AC48F" w14:textId="77777777" w:rsidR="00AB2725" w:rsidRDefault="00000000">
      <w:r>
        <w:rPr>
          <w:rFonts w:ascii="Georgia" w:hAnsi="Georgia"/>
        </w:rPr>
        <w:t>&gt; *tapantamādityamivantalikkhe*</w:t>
      </w:r>
    </w:p>
    <w:p w14:paraId="3F336F20" w14:textId="77777777" w:rsidR="00AB2725" w:rsidRDefault="00000000">
      <w:r>
        <w:rPr>
          <w:rFonts w:ascii="Georgia" w:hAnsi="Georgia"/>
        </w:rP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14:paraId="333AFBE9" w14:textId="77777777" w:rsidR="00AB2725" w:rsidRDefault="00000000">
      <w:r>
        <w:rPr>
          <w:rFonts w:ascii="Georgia" w:hAnsi="Georgia"/>
        </w:rP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14:paraId="78DEF8F3" w14:textId="77777777" w:rsidR="00AB2725" w:rsidRDefault="00000000">
      <w:r>
        <w:rPr>
          <w:rFonts w:ascii="Georgia" w:hAnsi="Georgia"/>
        </w:rPr>
        <w:t xml:space="preserve">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Nibbāna so quickly. We must think that it is the same for anyone. In this long samsara, as said before, if we credit even a bit of spat-out saliva to Nibbāna, if we credit the sweat that flows away to Nibbāna, we will receive its </w:t>
      </w:r>
      <w:r>
        <w:rPr>
          <w:rFonts w:ascii="Georgia" w:hAnsi="Georgia"/>
        </w:rPr>
        <w:lastRenderedPageBreak/>
        <w:t>ultimate benefit some day. Thus, a profound depth is seen even within the events of this story.</w:t>
      </w:r>
    </w:p>
    <w:p w14:paraId="1D018448" w14:textId="77777777" w:rsidR="00AB2725" w:rsidRDefault="00000000">
      <w:r>
        <w:rPr>
          <w:rFonts w:ascii="Georgia" w:hAnsi="Georgia"/>
        </w:rP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14:paraId="5E3C7753" w14:textId="77777777" w:rsidR="00AB2725" w:rsidRDefault="00000000">
      <w:r>
        <w:rPr>
          <w:rFonts w:ascii="Georgia" w:hAnsi="Georgia"/>
        </w:rPr>
        <w:t>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14:paraId="50BA9BB2" w14:textId="77777777" w:rsidR="00AB2725" w:rsidRDefault="00000000">
      <w:r>
        <w:rPr>
          <w:rFonts w:ascii="Georgia" w:hAnsi="Georgia"/>
        </w:rPr>
        <w:t>Next, there is the verse the Buddha preached at the end. In truth, there are numerous points related to the Dhamma in it:</w:t>
      </w:r>
    </w:p>
    <w:p w14:paraId="21F3CEC3" w14:textId="77777777" w:rsidR="00AB2725" w:rsidRDefault="00000000">
      <w:r>
        <w:rPr>
          <w:rFonts w:ascii="Georgia" w:hAnsi="Georgia"/>
        </w:rPr>
        <w:t>&gt; *Uṭṭhānen'appamādena*</w:t>
      </w:r>
    </w:p>
    <w:p w14:paraId="214FD32D" w14:textId="77777777" w:rsidR="00AB2725" w:rsidRDefault="00000000">
      <w:r>
        <w:rPr>
          <w:rFonts w:ascii="Georgia" w:hAnsi="Georgia"/>
        </w:rPr>
        <w:t>&gt; *saññamena damena ca*</w:t>
      </w:r>
    </w:p>
    <w:p w14:paraId="0E653201" w14:textId="77777777" w:rsidR="00AB2725" w:rsidRDefault="00000000">
      <w:r>
        <w:rPr>
          <w:rFonts w:ascii="Georgia" w:hAnsi="Georgia"/>
        </w:rPr>
        <w:t>&gt; *dīpaṃ kayirātha medhāvī yaṃ ogho nābhikīrati*</w:t>
      </w:r>
    </w:p>
    <w:p w14:paraId="5B3BFCDF" w14:textId="77777777" w:rsidR="00AB2725" w:rsidRDefault="00000000">
      <w:r>
        <w:rPr>
          <w:rFonts w:ascii="Georgia" w:hAnsi="Georgia"/>
        </w:rPr>
        <w:lastRenderedPageBreak/>
        <w:t>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Nibbāna:</w:t>
      </w:r>
    </w:p>
    <w:p w14:paraId="2760CCCE" w14:textId="77777777" w:rsidR="00AB2725" w:rsidRDefault="00000000">
      <w:r>
        <w:rPr>
          <w:rFonts w:ascii="Georgia" w:hAnsi="Georgia"/>
        </w:rPr>
        <w:t>&gt; "*Uṭṭhānen'appamādena damena ca*"</w:t>
      </w:r>
    </w:p>
    <w:p w14:paraId="479DD3DA" w14:textId="77777777" w:rsidR="00AB2725" w:rsidRDefault="00000000">
      <w:r>
        <w:rPr>
          <w:rFonts w:ascii="Georgia" w:hAnsi="Georgia"/>
        </w:rPr>
        <w:t>*Uṭṭhāna*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Nibbāna that we have "*uṭṭhānen'appamādena saññamena damena ca*."</w:t>
      </w:r>
    </w:p>
    <w:p w14:paraId="0CD523F2" w14:textId="77777777" w:rsidR="00AB2725" w:rsidRDefault="00000000">
      <w:r>
        <w:rPr>
          <w:rFonts w:ascii="Georgia" w:hAnsi="Georgia"/>
        </w:rPr>
        <w:t xml:space="preserve">Next, "*medhāvī*" means the person who is wise from the perspective of Nibbāna.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w:t>
      </w:r>
      <w:r>
        <w:rPr>
          <w:rFonts w:ascii="Georgia" w:hAnsi="Georgia"/>
        </w:rPr>
        <w:lastRenderedPageBreak/>
        <w:t>pass an exam, one must indeed memorize. Although he was unable to do so, the Buddha described him as "*medhāvī*." So, what does such a wise person do?</w:t>
      </w:r>
    </w:p>
    <w:p w14:paraId="67D0B4E8" w14:textId="77777777" w:rsidR="00AB2725" w:rsidRDefault="00000000">
      <w:r>
        <w:rPr>
          <w:rFonts w:ascii="Georgia" w:hAnsi="Georgia"/>
        </w:rPr>
        <w:t>&gt; *Dīpaṃ kayirātha medhāvī*</w:t>
      </w:r>
    </w:p>
    <w:p w14:paraId="4CB918C0" w14:textId="77777777" w:rsidR="00AB2725" w:rsidRDefault="00000000">
      <w:r>
        <w:rPr>
          <w:rFonts w:ascii="Georgia" w:hAnsi="Georgia"/>
        </w:rPr>
        <w:t>&gt; *yaṃ ogho nābhikīrati*</w:t>
      </w:r>
    </w:p>
    <w:p w14:paraId="73F749E0" w14:textId="77777777" w:rsidR="00AB2725" w:rsidRDefault="00000000">
      <w:r>
        <w:rPr>
          <w:rFonts w:ascii="Georgia" w:hAnsi="Georgia"/>
        </w:rPr>
        <w:t>The meaning is that he makes an island that is not overwhelmed by the fierce torrents, that is not swept away by the fierce torrents.</w:t>
      </w:r>
    </w:p>
    <w:p w14:paraId="70DA0531" w14:textId="77777777" w:rsidR="00AB2725" w:rsidRDefault="00000000">
      <w:r>
        <w:rPr>
          <w:rFonts w:ascii="Georgia" w:hAnsi="Georgia"/>
        </w:rPr>
        <w:t>When the word "island" is used, there are those who take it upside down as well. Giving Nibbāna the name "island," "cave," and various other names have been shown regarding Nibbāna. Merely by that, some people think that Nibbāna is some hidden place, a mystical place we would like to call a place, within this very becoming (*bhava*). Some people think so. To that extent, the lust for becoming (*bhava-rāga*) is strong within beings. They want to end the suffering (*dukkha*) of saṁsāra, but they also want to remain in saṁsāra. This kind of thing is present here. That is how many scholars explain this Nibbāna. They use even this word "island" to support such explanations. There is a concept regarding Nibbāna that the Buddha has said to leave the ocean of saṁsāra, go to the island called Nibbāna, and remain eternally in an eternal, deathless (*ajara-mara*), permanent, festive, supremely beautiful place. But we should not misunderstand. Here, this "island" is a state of this mind that is not swept away by saṁsāric beings. What is meant here is a liberation of the mind (*ceto-vimutti*). It is the liberation of the fruit of Arahantship. That is to say, every being in saṁsāra is swept away by the fierce torrent of sensuality (*kāmogha*). Next, they cling to becoming (*bhava*), to existence. Whatever kind of existence it may be. Now, if you ask a patient in a hospital if they want to die, they say no. Even if there are worms crawling in their eyes, they prefer existence. In that manner, a wonderful desire for existence exists within this world. So, they are pulled towards it. Next, views (*diṭṭhi*). They hold various views, various wrong views. They create wrong feelings and philosophies of life. Next, ignorance (*avijjā*). Ignorance is said to be not knowing. Briefly considered, ignorance is normally explained in books as not knowing the Four Noble Truths. They do not know that saṁsāra is suffering (*dukkha*). They do not know that the cause of that suffering is craving (*taṇhā*). They do not know that the calming of craving is Nibbāna. They do not know that the path to it is the Noble Eightfold Path.</w:t>
      </w:r>
    </w:p>
    <w:p w14:paraId="77061B83" w14:textId="77777777" w:rsidR="00AB2725" w:rsidRDefault="00000000">
      <w:r>
        <w:rPr>
          <w:rFonts w:ascii="Georgia" w:hAnsi="Georgia"/>
        </w:rPr>
        <w:t xml:space="preserve">But we can understand it in another way too. Not knowing means the tendency of forgetting this nature of saṁsāric suffering. It is very easily forgotten by beings. Even if one suffers extremely severe suffering in a life in this saṁsāra, being crushed and dying in fires in a highly terrifying and horrifying manner, because of the desire for becoming (*bhava*), that suffering, those experiences, are quickly forgotten. Next, just as that suffering is forgotten, the fact that craving (*taṇhā*) is the cause of that suffering is also forgotten. Next, the fact that the place where that craving is absent is the greatest solace is also forgotten. Next, the fact that to obtain this solace, a complete transformation of our personality must take place within our minds in </w:t>
      </w:r>
      <w:r>
        <w:rPr>
          <w:rFonts w:ascii="Georgia" w:hAnsi="Georgia"/>
        </w:rPr>
        <w:lastRenderedPageBreak/>
        <w:t>eight steps—through the eight steps of the Noble Eightfold Path—is also forgotten. Not only Ven. Cūla Panthaka, but all of us in this saṁsāra forget these four lines. It is because we have been unable to memorize these four lines that we have traveled in saṁsāra for this long. If a person memorizes these four lines in exact order, that person attains the paths and fruits.</w:t>
      </w:r>
    </w:p>
    <w:p w14:paraId="405A7464" w14:textId="77777777" w:rsidR="00AB2725" w:rsidRDefault="00000000">
      <w:r>
        <w:rPr>
          <w:rFonts w:ascii="Georgia" w:hAnsi="Georgia"/>
        </w:rPr>
        <w:t>Then, this saṁsāric existence is suffering (*dukkha*), the cause of this is craving (*taṇhā*), the calming of this craving is the happiness in the world, and to do this, a complete transformation of life must occur through the Noble Eightfold Path, starting with right view and ending with right concentration, as a process of development and cultivation within us—in the form of right view, right intention, right speech, right action, right livelihood, right effort, right mindfulness, right concentration—a complete transformation of the behavior of mind, body, and speech must occur. It is due to forgetting these four lines that we have traveled in saṁsāra for this long. Therefore, what happens in attaining the paths and fruits is that through the powerful concentration of all eight factors of the Noble Eightfold Path arising in a single mind-moment—through the path-concentration—all four facts become clear at once. It is exactly like memorizing the stanza. Why is that? Now, we know that when a lamp is lit, several things happen simultaneously. At every moment of lighting, the wick burns. To some extent, the oil is consumed. Light spreads. Darkness is destroyed. In the same way is this truth. The moment of realizing the Four Noble Truths is described by a similar simile. It is said that when one obtains that path-mind (*magga-citta*) and realizes the Four Noble Truths, all four are grasped together. Why? Because to realize that this entire existence is suffering, one must indeed see the craving underlying it completely. On one hand, suffering ceases. craving is also worn away. Through that, Arahantship, Nibbāna, which is the light, spreads. A certain development must take place within for this. The Noble Eightfold Path. Only if the lamp is lit does that light spread and darkness vanish. This is what is meant by saying that the Four Noble Truths are directly realized by someone.</w:t>
      </w:r>
    </w:p>
    <w:p w14:paraId="692FE748" w14:textId="2F23BAAD" w:rsidR="00AB2725" w:rsidRDefault="00000000">
      <w:r>
        <w:rPr>
          <w:rFonts w:ascii="Georgia" w:hAnsi="Georgia"/>
        </w:rPr>
        <w:t xml:space="preserve">Direct realization is not something like learning from books. At that moment, at the moment of attaining the paths and fruits, at the moment of becoming an Arahant, the word of the Buddha is directly realized. This entire saṁsāric existence, or the five aggregates—the five aggregates called form, feeling (*vedanā*), perception, </w:t>
      </w:r>
      <w:r w:rsidR="00317A60">
        <w:rPr>
          <w:rFonts w:ascii="Georgia" w:hAnsi="Georgia"/>
        </w:rPr>
        <w:t>Preparations</w:t>
      </w:r>
      <w:r>
        <w:rPr>
          <w:rFonts w:ascii="Georgia" w:hAnsi="Georgia"/>
        </w:rPr>
        <w:t xml:space="preserve">(*saṅkhāra*), and *consciousness* (*viññāṇa*)—is indeed suffering. The fact that it is suffering is understood by realizing the conditioned nature of these </w:t>
      </w:r>
      <w:r w:rsidR="00317A60">
        <w:rPr>
          <w:rFonts w:ascii="Georgia" w:hAnsi="Georgia"/>
        </w:rPr>
        <w:t>Preparations</w:t>
      </w:r>
      <w:r>
        <w:rPr>
          <w:rFonts w:ascii="Georgia" w:hAnsi="Georgia"/>
        </w:rPr>
        <w:t xml:space="preserve">. Here, there is nothing to be taken as "I" or "mine". What is here is a heap of </w:t>
      </w:r>
      <w:r w:rsidR="00317A60">
        <w:rPr>
          <w:rFonts w:ascii="Georgia" w:hAnsi="Georgia"/>
        </w:rPr>
        <w:t>Preparations</w:t>
      </w:r>
      <w:r>
        <w:rPr>
          <w:rFonts w:ascii="Georgia" w:hAnsi="Georgia"/>
        </w:rPr>
        <w:t xml:space="preserve">, a heap of things that arise and cease. A heap of </w:t>
      </w:r>
      <w:r w:rsidR="00317A60">
        <w:rPr>
          <w:rFonts w:ascii="Georgia" w:hAnsi="Georgia"/>
        </w:rPr>
        <w:t>Preparations</w:t>
      </w:r>
      <w:r>
        <w:rPr>
          <w:rFonts w:ascii="Georgia" w:hAnsi="Georgia"/>
        </w:rPr>
        <w:t xml:space="preserve">is the feeling. Similarly, what cultivates these, what urges them to increase, is craving—the desire that is never satisfied, the desire for pleasure, the desire for existence/becoming, and so forth. In that manner, realization is completed when all eight factors of the Noble Eightfold Path are fulfilled and that path arises directly and uprightly in a single mind. At that moment. That is called the path-mind (*magga-citta*). That is an extremely powerful concentration. It is through that powerful </w:t>
      </w:r>
      <w:r>
        <w:rPr>
          <w:rFonts w:ascii="Georgia" w:hAnsi="Georgia"/>
        </w:rPr>
        <w:lastRenderedPageBreak/>
        <w:t>concentration that the levels of defilements are cut off, and if there is any mental energy, any force, in our mental continuities that carries on the saṁsāric existence as shown in the Dhamma, they are worn away through that powerful concentration. Through that realization. That is why it is said that upon attaining Stream-entry, it is limited to seven births; upon attaining Once-returning, one comes to this world only once more; upon attaining Non-returning, one ends suffering in the Brahma world itself without returning to this world; and upon attaining Arahantship, the nature that gives rise to rebirth is destroyed, and birth (*jāti*) is ended completely. If there are any levels of defilements in this mental continuity that support another birth, things that lie dormant as *underlying tendencies* (*anusaya*), they are all dried up—that is the meaning. The moment when the Four Noble Truths are properly understood and directly realized. That state is what is called the "island" here. That is the liberation of the mind.</w:t>
      </w:r>
    </w:p>
    <w:p w14:paraId="6DC8B5E1" w14:textId="77777777" w:rsidR="00AB2725" w:rsidRDefault="00000000">
      <w:r>
        <w:rPr>
          <w:rFonts w:ascii="Georgia" w:hAnsi="Georgia"/>
        </w:rPr>
        <w:t>Now, the moment of entering the attainment of fruit (*phala-samāpatti*) is like the moment of standing on the island that the Arahants have obtained, found, and built. Detached from the world. That state is indeed the supreme state that cannot be compared to anything in the world. It is precisely because of finding this that we pay homages, offerings, and respects to the Buddha in a way we do not do for anyone else in the world. It is not because He preached about the development of the world, about worldly growth. Although He preached according to the capabilities of each individual, through all of those, the Buddha tried to make them understand that this saṁsāra is suffering, and to ferry them across this saṁsāra. Ferrying across saṁsāra is a state of the mind. It is not ferrying across saṁsāra and landing on another island to live there. Therefore, we must contemplate that due to various influences of defilements, many people misunderstand and distort even the Buddha's Dhamma. If the view is wrong, if the vision is wrong, if one goes in the wrong direction, how can one realize Nibbāna?</w:t>
      </w:r>
    </w:p>
    <w:p w14:paraId="47F67B30" w14:textId="1F79A4A4" w:rsidR="00AB2725" w:rsidRDefault="00000000">
      <w:r>
        <w:rPr>
          <w:rFonts w:ascii="Georgia" w:hAnsi="Georgia"/>
        </w:rPr>
        <w:t xml:space="preserve">Therefore, we must contemplate the deep meaning of this stanza and stories of this kind. Now, the impermanence mentioned here is the impermanence of </w:t>
      </w:r>
      <w:r w:rsidR="00317A60">
        <w:rPr>
          <w:rFonts w:ascii="Georgia" w:hAnsi="Georgia"/>
        </w:rPr>
        <w:t>Preparations</w:t>
      </w:r>
      <w:r>
        <w:rPr>
          <w:rFonts w:ascii="Georgia" w:hAnsi="Georgia"/>
        </w:rPr>
        <w:t xml:space="preserve">. Even though he had been a king in the past—even though he was a king in the past, Ven. Cūla Panthaka must have had thoughts and wishes inclined towards the Dhamma for an infinite time in this saṁsāra. In the same way, we must think about ourselves. No matter what level we are in our lay lives now, there can be certain strengths within us that help to attain Nibbāna. They do not just appear. We must strive to bring them out. That is why we said not to let them go to waste, but to credit them to Nibbāna. Doing so, gradually, the impermanence of </w:t>
      </w:r>
      <w:r w:rsidR="00317A60">
        <w:rPr>
          <w:rFonts w:ascii="Georgia" w:hAnsi="Georgia"/>
        </w:rPr>
        <w:t>Preparations</w:t>
      </w:r>
      <w:r>
        <w:rPr>
          <w:rFonts w:ascii="Georgia" w:hAnsi="Georgia"/>
        </w:rPr>
        <w:t xml:space="preserve">, becomes well-digested in one's mind, and step by step, that insight is understood. Insight is not like seeing something through other machines and instruments of the world. One can obtain a direct, penetrating vision. That method of penetrating vision is described in the books as emerging as insight-knowledges (*vipassanā-ñāṇa*) regarding the realization of the paths and fruits. Even if we do not discuss it at length as a general academic subject, we must contemplate: what is the Dhamma principle there? We all know that to realize Nibbāna, simply and briefly put, we must realize </w:t>
      </w:r>
      <w:r>
        <w:rPr>
          <w:rFonts w:ascii="Georgia" w:hAnsi="Georgia"/>
        </w:rPr>
        <w:lastRenderedPageBreak/>
        <w:t xml:space="preserve">the three characteristics—impermanent (*anicca*), suffering (*dukkha*), and not-self (*anattā*). We all know that. Even to the extent of saying, "Alas, it is impermanent!" We know the word *anicca*. But if we contemplate it deeply, when it emerges as insight-knowledge, it splits into two. That is why we say that like the first two leaves emerging from the seed of impermanence, they are arising and ceasing. Arising and ceasing are also seen if one contemplates a bit deeply. Impermanence means this arising and ceasing. Arising, existing, and ceasing. Although we mentally create a state called "existing", actually there is only arising and ceasing. Something arises. There is a moment we think of as existing. Then it ceases. When this is understood rapidly, next it is seen that it ceases even faster than it arises. Along with that, disenchantment (*nibbidā*) comes. As disenchantment increases, understanding also increases. Because the nature of craving (*taṇhā*) is to arise again and again. When craving decreases, then the impermanent nature is seen. Not one of these remains. They are a heap of </w:t>
      </w:r>
      <w:r w:rsidR="00317A60">
        <w:rPr>
          <w:rFonts w:ascii="Georgia" w:hAnsi="Georgia"/>
        </w:rPr>
        <w:t>Preparations</w:t>
      </w:r>
      <w:r>
        <w:rPr>
          <w:rFonts w:ascii="Georgia" w:hAnsi="Georgia"/>
        </w:rPr>
        <w:t>in terms of arising and ceasing, which, as described by various similes, cease very rapidly like sesame seeds popping in a frying pan, starting to be seen by the eye of insight.</w:t>
      </w:r>
    </w:p>
    <w:p w14:paraId="55E0C36B" w14:textId="77777777" w:rsidR="00AB2725" w:rsidRDefault="00000000">
      <w:r>
        <w:rPr>
          <w:rFonts w:ascii="Georgia" w:hAnsi="Georgia"/>
        </w:rPr>
        <w:t>Next, gradually, due to the very ceasing, destruction called "*bhaṅga*" (dissolution) is seen. Not only other things, when thinking about the mind, even that thought is seen to break away. When it is seen to break away so deeply, a fear also arises. What is this? There is nothing to be taken as "I" here. Here is a heap of arising and ceasing. There is nothing for me to grasp. All are decayed fences. It is thought in this manner. Thinking of this state, a fear arises through it. Because of that fear, next, a disenchantment arises regarding the five aggregates. Gradually, a disenchantment arises from within. It is not like a disenchantment of committing suicide. It is that "I must see the end of this saṁsāric existence." Next, the feeling that "I must be liberated from this" arises. "I must be liberated from this state that keeps breaking away." But it is difficult to let go all at once. Because the feeling of "this is mine" is there.</w:t>
      </w:r>
    </w:p>
    <w:p w14:paraId="2AB5B7B0" w14:textId="6D159FFF" w:rsidR="00AB2725" w:rsidRDefault="00000000">
      <w:r>
        <w:rPr>
          <w:rFonts w:ascii="Georgia" w:hAnsi="Georgia"/>
        </w:rPr>
        <w:t xml:space="preserve">Then, when contemplating even more deeply, these are understood as </w:t>
      </w:r>
      <w:r w:rsidR="00317A60">
        <w:rPr>
          <w:rFonts w:ascii="Georgia" w:hAnsi="Georgia"/>
        </w:rPr>
        <w:t>Preparations</w:t>
      </w:r>
      <w:r>
        <w:rPr>
          <w:rFonts w:ascii="Georgia" w:hAnsi="Georgia"/>
        </w:rPr>
        <w:t xml:space="preserve">(*saṅkhāra*). A heap of </w:t>
      </w:r>
      <w:r w:rsidR="00317A60">
        <w:rPr>
          <w:rFonts w:ascii="Georgia" w:hAnsi="Georgia"/>
        </w:rPr>
        <w:t>Preparations</w:t>
      </w:r>
      <w:r>
        <w:rPr>
          <w:rFonts w:ascii="Georgia" w:hAnsi="Georgia"/>
        </w:rPr>
        <w:t xml:space="preserve">. There is nothing to be taken as mine. These only arise and cease. Sometimes, a simile is given in a way that ordinary people can understand. Now, if someone's beloved wife is talking with another man, sometimes anger arises. If at some point that woman is divorced, it does not affect the mind. In the same way, when it is thought that these things which were thought of as "I" and "mine" are only a heap of </w:t>
      </w:r>
      <w:r w:rsidR="00317A60">
        <w:rPr>
          <w:rFonts w:ascii="Georgia" w:hAnsi="Georgia"/>
        </w:rPr>
        <w:t>Preparations</w:t>
      </w:r>
      <w:r>
        <w:rPr>
          <w:rFonts w:ascii="Georgia" w:hAnsi="Georgia"/>
        </w:rPr>
        <w:t>, the mind is prepared to be liberated from this. Next, equanimity (*upekkhā*) arises regarding them. Next, cultivating deeply the three characteristics of impermanent, suffering, and not-self, in that manner, finally, the mind is liberated completely from the five aggregates. That liberated mind is what was called the "island". Because that liberated mind, as the final mind of the Arahant, does not lean towards another grasping (*upādāna*), there is no existence/becoming (*bhava*). That is the Dhamma principle.</w:t>
      </w:r>
    </w:p>
    <w:p w14:paraId="1854B049" w14:textId="77777777" w:rsidR="00AB2725" w:rsidRDefault="00000000">
      <w:r>
        <w:rPr>
          <w:rFonts w:ascii="Georgia" w:hAnsi="Georgia"/>
        </w:rPr>
        <w:lastRenderedPageBreak/>
        <w:t>So, we do not need to tire ourselves with how they are explained at length in books. This was a general hint regarding that "island." Many people think of the island only in terms of becoming (*bhava*); some do not even believe that this is a cessation of becoming (*bhava-nirodha*), an end of the existence of becoming. This deep portion was spoken of in connection with this stanza.</w:t>
      </w:r>
    </w:p>
    <w:p w14:paraId="03FB8FBA" w14:textId="77777777" w:rsidR="00AB2725" w:rsidRDefault="00000000">
      <w:r>
        <w:rPr>
          <w:rFonts w:ascii="Georgia" w:hAnsi="Georgia"/>
        </w:rPr>
        <w:t>On this valuable day, all of us, this group of devotees, must contemplate that if we are Buddhists, our journey is a journey towards Nibbāna. It is not a journey to turn back and cultivate becoming (*bhava*). Therefore, we must strive, keeping this target of Nibbāna in mind, and having done everything, we must wish, "May we attain Nibbāna through this, may we gain the ability to be liberated from this saṁsāra." What help in this are what we call meditation objects (*kammaṭṭhāna*). A meditation object is not some strange, mystical thing. When the opportunity comes to contemplate the nature of one's own body—the sweat, saliva, and so forth mentioned earlier—one must take full advantage of them, either through one's own body or through another's body. That insight thought of arising and ceasing is recorded somewhere. That will help ultimately for Nibbāna.</w:t>
      </w:r>
    </w:p>
    <w:p w14:paraId="64C596AE" w14:textId="77777777" w:rsidR="00AB2725" w:rsidRDefault="00000000">
      <w:r>
        <w:rPr>
          <w:rFonts w:ascii="Georgia" w:hAnsi="Georgia"/>
        </w:rPr>
        <w:t>Thus, in this manner, through today's Dhamma sermon, we saw that "monastic playfulness" of young Ven. Cūla Panthaka. We saw the wonderful great compassion, mercy, and the mass of virtues of the Buddha as *buddhānussati*. Similarly, through this, we learned about Nibbāna, which must be our target. Nibbāna is not a non-existent thing; it exists. If we strive, having abandoned the perception of unsuitability and generated the perception of suitability, thinking "we can directly realize this today itself," we can attain it in this very life. An opportunity was provided to generate many such pure thoughts and intentions. Also, we know that all of these begin with virtues like morality (*sīla*). So, the eight precepts with right livelihood as the eighth (*ājīvaka-aṭṭhamaka-sīla*) were observed. Many of you are observing a virtue even more valuable than that. Thus, restraining body and speech through virtues like morality, associating with noble friends, obtaining meditation objects, and developing the mind through meditation, someday we can develop insight-knowledges within ourselves in the manner described, obtain those path-knowledges (*magga-ñāṇa*) that help to be liberated from this saṁsāra, and end this saṁsāric suffering through the penetration of the paths and fruits called Stream-entry, Once-returning, Non-returning, and Arahantship, thereby finding peace in the supreme, deathless Nibbāna.</w:t>
      </w:r>
    </w:p>
    <w:p w14:paraId="0B326F53" w14:textId="77777777" w:rsidR="00AB2725" w:rsidRDefault="00000000">
      <w:r>
        <w:rPr>
          <w:rFonts w:ascii="Georgia" w:hAnsi="Georgia"/>
        </w:rPr>
        <w:t xml:space="preserve">Therefore, if we, this group of devotees, have generated any merit through listening to this Dhamma and through delivering this Dhamma sermon, let us dedicate all that merit. If there are any deities and Brahmas in this universe, including our relatives, who wish to rejoice in such merit, may this merit be shared with all of them! May all of them realize the supreme, deathless Nibbāna through their aspired Bodhi. May this merit of listening to the Dhamma serve as a supportive condition for us too, to act as quickly as possible, to become more and more interested in the Dhamma and meditation, and even though the dispensation is declining rapidly, to strive and </w:t>
      </w:r>
      <w:r>
        <w:rPr>
          <w:rFonts w:ascii="Georgia" w:hAnsi="Georgia"/>
        </w:rPr>
        <w:lastRenderedPageBreak/>
        <w:t>establish these virtues within ourselves in this very life, during this period of a Buddha's appearance, and to realize the supreme, deathless Nibbāna through the penetration of the paths and fruits of Stream-entry, Once-returning, Non-returning, and Arahantship. Wishing thus, let us share merit by reciting the stanzas.</w:t>
      </w:r>
    </w:p>
    <w:p w14:paraId="28E57C0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