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DEED6" w14:textId="7ECF2E6C" w:rsidR="008A6B38" w:rsidRPr="008A6B38" w:rsidRDefault="005E3FC6" w:rsidP="008A6B38">
      <w:pPr>
        <w:pStyle w:val="Heading1"/>
      </w:pPr>
      <w:bookmarkStart w:id="17" w:name="_Toc244066795"/>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17</w:t>
      </w:r>
      <w:r w:rsidR="007C0659">
        <w:br/>
        <w:t>The Law of Dependent Arising</w:t>
      </w:r>
      <w:bookmarkEnd w:id="17"/>
      <w:r w:rsidR="008A6B38" w:rsidRPr="008A6B38">
        <w:t xml:space="preserve"> </w:t>
      </w:r>
    </w:p>
    <w:p w14:paraId="73005CA2"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199)</w:t>
      </w:r>
    </w:p>
    <w:p w14:paraId="6FEEAB55"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322FDF14" w14:textId="77777777" w:rsidR="008A6B38" w:rsidRDefault="008A6B38" w:rsidP="008A6B38">
      <w:r w:rsidRPr="008A6B38">
        <w:t xml:space="preserve">‘Homage be! To the Fortunate One – the Worthy, Fully Enlightened!’ </w:t>
      </w:r>
    </w:p>
    <w:p w14:paraId="3806DEB7" w14:textId="77777777" w:rsidR="001516D6" w:rsidRPr="008A6B38" w:rsidRDefault="001516D6" w:rsidP="008A6B38"/>
    <w:p w14:paraId="1C421128" w14:textId="77777777" w:rsidR="001516D6" w:rsidRDefault="008A6B38" w:rsidP="004D67B6">
      <w:pPr>
        <w:ind w:left="720"/>
        <w:rPr>
          <w:i/>
        </w:rPr>
      </w:pP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dutiyo</w:t>
      </w:r>
      <w:proofErr w:type="spellEnd"/>
      <w:r w:rsidRPr="008A6B38">
        <w:rPr>
          <w:i/>
        </w:rPr>
        <w:t xml:space="preserve"> </w:t>
      </w:r>
      <w:proofErr w:type="spellStart"/>
      <w:r w:rsidRPr="008A6B38">
        <w:rPr>
          <w:i/>
        </w:rPr>
        <w:t>puriso</w:t>
      </w:r>
      <w:proofErr w:type="spellEnd"/>
      <w:r w:rsidRPr="008A6B38">
        <w:rPr>
          <w:i/>
        </w:rPr>
        <w:t xml:space="preserve"> – </w:t>
      </w:r>
      <w:proofErr w:type="spellStart"/>
      <w:r w:rsidRPr="008A6B38">
        <w:rPr>
          <w:i/>
        </w:rPr>
        <w:t>dīghamaddhāna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sara</w:t>
      </w:r>
      <w:r w:rsidRPr="008A6B38">
        <w:rPr>
          <w:rFonts w:ascii="Calibri" w:hAnsi="Calibri" w:cs="Calibri"/>
          <w:i/>
        </w:rPr>
        <w:t>ṁ</w:t>
      </w:r>
      <w:proofErr w:type="spellEnd"/>
      <w:r w:rsidRPr="008A6B38">
        <w:rPr>
          <w:i/>
        </w:rPr>
        <w:t xml:space="preserve"> </w:t>
      </w:r>
    </w:p>
    <w:p w14:paraId="5F2E44B0" w14:textId="77777777" w:rsidR="001516D6" w:rsidRDefault="008A6B38" w:rsidP="004D67B6">
      <w:pPr>
        <w:ind w:left="720"/>
        <w:rPr>
          <w:i/>
        </w:rPr>
      </w:pPr>
      <w:proofErr w:type="spellStart"/>
      <w:r w:rsidRPr="008A6B38">
        <w:rPr>
          <w:i/>
        </w:rPr>
        <w:t>itthabhāvaññathābhāva</w:t>
      </w:r>
      <w:r w:rsidRPr="008A6B38">
        <w:rPr>
          <w:rFonts w:ascii="Calibri" w:hAnsi="Calibri" w:cs="Calibri"/>
          <w:i/>
        </w:rPr>
        <w:t>ṁ</w:t>
      </w:r>
      <w:proofErr w:type="spellEnd"/>
      <w:r w:rsidRPr="008A6B38">
        <w:rPr>
          <w:i/>
        </w:rPr>
        <w:t xml:space="preserve"> – </w:t>
      </w:r>
      <w:proofErr w:type="spellStart"/>
      <w:r w:rsidRPr="008A6B38">
        <w:rPr>
          <w:i/>
        </w:rPr>
        <w:t>sa</w:t>
      </w:r>
      <w:r w:rsidRPr="008A6B38">
        <w:rPr>
          <w:rFonts w:ascii="Calibri" w:hAnsi="Calibri" w:cs="Calibri"/>
          <w:i/>
        </w:rPr>
        <w:t>ṁ</w:t>
      </w:r>
      <w:r w:rsidRPr="008A6B38">
        <w:rPr>
          <w:i/>
        </w:rPr>
        <w:t>sāra</w:t>
      </w:r>
      <w:r w:rsidRPr="008A6B38">
        <w:rPr>
          <w:rFonts w:ascii="Calibri" w:hAnsi="Calibri" w:cs="Calibri"/>
          <w:i/>
        </w:rPr>
        <w:t>ṁ</w:t>
      </w:r>
      <w:proofErr w:type="spellEnd"/>
      <w:r w:rsidRPr="008A6B38">
        <w:rPr>
          <w:i/>
        </w:rPr>
        <w:t xml:space="preserve"> </w:t>
      </w:r>
      <w:proofErr w:type="spellStart"/>
      <w:r w:rsidRPr="008A6B38">
        <w:rPr>
          <w:i/>
        </w:rPr>
        <w:t>nātivattati</w:t>
      </w:r>
      <w:proofErr w:type="spellEnd"/>
      <w:r w:rsidRPr="008A6B38">
        <w:rPr>
          <w:i/>
        </w:rPr>
        <w:t xml:space="preserve"> </w:t>
      </w:r>
    </w:p>
    <w:p w14:paraId="6B36B3A7" w14:textId="77777777" w:rsidR="001516D6" w:rsidRDefault="008A6B38" w:rsidP="004D67B6">
      <w:pPr>
        <w:ind w:left="720"/>
        <w:rPr>
          <w:i/>
        </w:rPr>
      </w:pPr>
      <w:proofErr w:type="spellStart"/>
      <w:r w:rsidRPr="008A6B38">
        <w:rPr>
          <w:i/>
        </w:rPr>
        <w:t>etamādīnava</w:t>
      </w:r>
      <w:r w:rsidRPr="008A6B38">
        <w:rPr>
          <w:rFonts w:ascii="Calibri" w:hAnsi="Calibri" w:cs="Calibri"/>
          <w:i/>
        </w:rPr>
        <w:t>ṁ</w:t>
      </w:r>
      <w:proofErr w:type="spellEnd"/>
      <w:r w:rsidRPr="008A6B38">
        <w:rPr>
          <w:i/>
        </w:rPr>
        <w:t xml:space="preserve"> </w:t>
      </w:r>
      <w:proofErr w:type="spellStart"/>
      <w:r w:rsidRPr="008A6B38">
        <w:rPr>
          <w:i/>
        </w:rPr>
        <w:t>ñatvā</w:t>
      </w:r>
      <w:proofErr w:type="spellEnd"/>
      <w:r w:rsidRPr="008A6B38">
        <w:rPr>
          <w:i/>
        </w:rPr>
        <w:t xml:space="preserve"> – </w:t>
      </w:r>
      <w:proofErr w:type="spellStart"/>
      <w:r w:rsidRPr="008A6B38">
        <w:rPr>
          <w:i/>
        </w:rPr>
        <w:t>ta</w:t>
      </w:r>
      <w:r w:rsidRPr="008A6B38">
        <w:rPr>
          <w:rFonts w:ascii="Calibri" w:hAnsi="Calibri" w:cs="Calibri"/>
          <w:i/>
        </w:rPr>
        <w:t>ṇ</w:t>
      </w:r>
      <w:r w:rsidRPr="008A6B38">
        <w:rPr>
          <w:i/>
        </w:rPr>
        <w:t>hā-dukkhassa</w:t>
      </w:r>
      <w:proofErr w:type="spellEnd"/>
      <w:r w:rsidRPr="008A6B38">
        <w:rPr>
          <w:i/>
        </w:rPr>
        <w:t xml:space="preserve"> </w:t>
      </w:r>
      <w:proofErr w:type="spellStart"/>
      <w:r w:rsidRPr="008A6B38">
        <w:rPr>
          <w:i/>
        </w:rPr>
        <w:t>sambhava</w:t>
      </w:r>
      <w:r w:rsidRPr="008A6B38">
        <w:rPr>
          <w:rFonts w:ascii="Calibri" w:hAnsi="Calibri" w:cs="Calibri"/>
          <w:i/>
        </w:rPr>
        <w:t>ṁ</w:t>
      </w:r>
      <w:proofErr w:type="spellEnd"/>
      <w:r w:rsidRPr="008A6B38">
        <w:rPr>
          <w:i/>
        </w:rPr>
        <w:t xml:space="preserve"> </w:t>
      </w:r>
    </w:p>
    <w:p w14:paraId="39126462" w14:textId="77777777" w:rsidR="004D67B6" w:rsidRDefault="008A6B38" w:rsidP="004D67B6">
      <w:pPr>
        <w:ind w:left="720"/>
        <w:rPr>
          <w:i/>
        </w:rPr>
      </w:pPr>
      <w:proofErr w:type="spellStart"/>
      <w:r w:rsidRPr="008A6B38">
        <w:rPr>
          <w:i/>
        </w:rPr>
        <w:t>vītata</w:t>
      </w:r>
      <w:r w:rsidRPr="008A6B38">
        <w:rPr>
          <w:rFonts w:ascii="Calibri" w:hAnsi="Calibri" w:cs="Calibri"/>
          <w:i/>
        </w:rPr>
        <w:t>ṇ</w:t>
      </w:r>
      <w:r w:rsidRPr="008A6B38">
        <w:rPr>
          <w:i/>
        </w:rPr>
        <w:t>ho</w:t>
      </w:r>
      <w:proofErr w:type="spellEnd"/>
      <w:r w:rsidRPr="008A6B38">
        <w:rPr>
          <w:i/>
        </w:rPr>
        <w:t xml:space="preserve"> </w:t>
      </w:r>
      <w:proofErr w:type="spellStart"/>
      <w:r w:rsidRPr="008A6B38">
        <w:rPr>
          <w:i/>
        </w:rPr>
        <w:t>anādāno</w:t>
      </w:r>
      <w:proofErr w:type="spellEnd"/>
      <w:r w:rsidRPr="008A6B38">
        <w:rPr>
          <w:i/>
        </w:rPr>
        <w:t xml:space="preserve"> – </w:t>
      </w:r>
      <w:proofErr w:type="spellStart"/>
      <w:r w:rsidRPr="008A6B38">
        <w:rPr>
          <w:i/>
        </w:rPr>
        <w:t>sato</w:t>
      </w:r>
      <w:proofErr w:type="spellEnd"/>
      <w:r w:rsidRPr="008A6B38">
        <w:rPr>
          <w:i/>
        </w:rPr>
        <w:t xml:space="preserve"> bhikkhu </w:t>
      </w:r>
      <w:proofErr w:type="spellStart"/>
      <w:r w:rsidRPr="008A6B38">
        <w:rPr>
          <w:i/>
        </w:rPr>
        <w:t>paribbaje</w:t>
      </w:r>
      <w:proofErr w:type="spellEnd"/>
    </w:p>
    <w:p w14:paraId="718DDE33" w14:textId="009396F2" w:rsidR="008A6B38" w:rsidRPr="008A6B38" w:rsidRDefault="008A6B38" w:rsidP="004D67B6">
      <w:pPr>
        <w:ind w:left="720"/>
      </w:pPr>
      <w:r w:rsidRPr="008A6B38">
        <w:t xml:space="preserve">– </w:t>
      </w:r>
      <w:proofErr w:type="spellStart"/>
      <w:r w:rsidRPr="008A6B38">
        <w:rPr>
          <w:i/>
        </w:rPr>
        <w:t>Dvayatānupassanā</w:t>
      </w:r>
      <w:proofErr w:type="spellEnd"/>
      <w:r w:rsidRPr="008A6B38">
        <w:rPr>
          <w:i/>
        </w:rPr>
        <w:t xml:space="preserve"> Sutta, Sutta </w:t>
      </w:r>
      <w:proofErr w:type="spellStart"/>
      <w:r w:rsidRPr="008A6B38">
        <w:rPr>
          <w:i/>
        </w:rPr>
        <w:t>Nipāta</w:t>
      </w:r>
      <w:proofErr w:type="spellEnd"/>
      <w:r w:rsidRPr="008A6B38">
        <w:rPr>
          <w:i/>
        </w:rPr>
        <w:t xml:space="preserve"> </w:t>
      </w:r>
    </w:p>
    <w:p w14:paraId="6A9245DB" w14:textId="77777777" w:rsidR="008A6B38" w:rsidRPr="008A6B38" w:rsidRDefault="008A6B38" w:rsidP="008A6B38">
      <w:r w:rsidRPr="008A6B38">
        <w:rPr>
          <w:i/>
        </w:rPr>
        <w:t xml:space="preserve"> </w:t>
      </w:r>
    </w:p>
    <w:p w14:paraId="088EE22A" w14:textId="77777777" w:rsidR="008A6B38" w:rsidRPr="008A6B38" w:rsidRDefault="008A6B38" w:rsidP="008A6B38">
      <w:r w:rsidRPr="008A6B38">
        <w:t xml:space="preserve">Dear Listeners, </w:t>
      </w:r>
    </w:p>
    <w:p w14:paraId="6C87258B" w14:textId="77777777" w:rsidR="008A6B38" w:rsidRPr="008A6B38" w:rsidRDefault="008A6B38" w:rsidP="008A6B38">
      <w:r w:rsidRPr="008A6B38">
        <w:t xml:space="preserve"> ‘Worldlings undertake the unending journey of births and deaths in a mad pursuit that holds no gratification’ – revealed the Buddha. They do not realize the misery in the </w:t>
      </w:r>
      <w:proofErr w:type="spellStart"/>
      <w:r w:rsidRPr="008A6B38">
        <w:t>samsaric</w:t>
      </w:r>
      <w:proofErr w:type="spellEnd"/>
      <w:r w:rsidRPr="008A6B38">
        <w:t xml:space="preserve"> journey due to the foolish expectation of encountering contentment. Craving is the tempting force in hiding, which creates a false shadow of contentment. We hope to discuss the significance of craving, (</w:t>
      </w:r>
      <w:proofErr w:type="spellStart"/>
      <w:r w:rsidRPr="008A6B38">
        <w:rPr>
          <w:i/>
        </w:rPr>
        <w:t>ta</w:t>
      </w:r>
      <w:r w:rsidRPr="008A6B38">
        <w:rPr>
          <w:rFonts w:ascii="Calibri" w:hAnsi="Calibri" w:cs="Calibri"/>
          <w:i/>
        </w:rPr>
        <w:t>ṇ</w:t>
      </w:r>
      <w:r w:rsidRPr="008A6B38">
        <w:rPr>
          <w:i/>
        </w:rPr>
        <w:t>hā</w:t>
      </w:r>
      <w:proofErr w:type="spellEnd"/>
      <w:r w:rsidRPr="008A6B38">
        <w:t xml:space="preserve">), as relevant to the subject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the Law of Dependent Arising, taking the above two verses as the topic of the seventeenth discourse on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because they well demonstrate the worldling’s </w:t>
      </w:r>
      <w:proofErr w:type="spellStart"/>
      <w:r w:rsidRPr="008A6B38">
        <w:t>samsāric</w:t>
      </w:r>
      <w:proofErr w:type="spellEnd"/>
      <w:r w:rsidRPr="008A6B38">
        <w:t xml:space="preserve"> journey with </w:t>
      </w:r>
      <w:proofErr w:type="spellStart"/>
      <w:r w:rsidRPr="008A6B38">
        <w:rPr>
          <w:i/>
        </w:rPr>
        <w:t>ta</w:t>
      </w:r>
      <w:r w:rsidRPr="008A6B38">
        <w:rPr>
          <w:rFonts w:ascii="Calibri" w:hAnsi="Calibri" w:cs="Calibri"/>
          <w:i/>
        </w:rPr>
        <w:t>ṇ</w:t>
      </w:r>
      <w:r w:rsidRPr="008A6B38">
        <w:rPr>
          <w:i/>
        </w:rPr>
        <w:t>hā</w:t>
      </w:r>
      <w:proofErr w:type="spellEnd"/>
      <w:r w:rsidRPr="008A6B38">
        <w:t xml:space="preserve"> as the partner. The two verses are found in the </w:t>
      </w:r>
      <w:proofErr w:type="spellStart"/>
      <w:r w:rsidRPr="008A6B38">
        <w:rPr>
          <w:i/>
        </w:rPr>
        <w:t>Dvayatānupassanā</w:t>
      </w:r>
      <w:proofErr w:type="spellEnd"/>
      <w:r w:rsidRPr="008A6B38">
        <w:rPr>
          <w:i/>
        </w:rPr>
        <w:t xml:space="preserve"> Sutta</w:t>
      </w:r>
      <w:r w:rsidRPr="008A6B38">
        <w:t xml:space="preserve"> of the </w:t>
      </w:r>
      <w:r w:rsidRPr="008A6B38">
        <w:rPr>
          <w:i/>
        </w:rPr>
        <w:t xml:space="preserve">Sutta </w:t>
      </w:r>
      <w:proofErr w:type="spellStart"/>
      <w:r w:rsidRPr="008A6B38">
        <w:rPr>
          <w:i/>
        </w:rPr>
        <w:t>Nipāta</w:t>
      </w:r>
      <w:proofErr w:type="spellEnd"/>
      <w:r w:rsidRPr="008A6B38">
        <w:t xml:space="preserve">. We have explained to you the style of presentation in the </w:t>
      </w:r>
      <w:r w:rsidRPr="008A6B38">
        <w:rPr>
          <w:i/>
        </w:rPr>
        <w:t>sutta</w:t>
      </w:r>
      <w:r w:rsidRPr="008A6B38">
        <w:t xml:space="preserve">, through several discourses on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It presents the different topics of the Dhamma one by one in a way conducive to contemplation as a duality. This is how the Buddha introduces the duality of craving. </w:t>
      </w:r>
    </w:p>
    <w:p w14:paraId="12767FDD" w14:textId="0D4F4713" w:rsidR="008A6B38" w:rsidRPr="008A6B38" w:rsidRDefault="008A6B38" w:rsidP="008A6B38">
      <w:r w:rsidRPr="008A6B38">
        <w:t xml:space="preserve"> “Monks, if someone inquires whether there could be another mode of contemplating dualities, you must reply in the affirmative. How is it possible? </w:t>
      </w:r>
      <w:proofErr w:type="gramStart"/>
      <w:r w:rsidRPr="008A6B38">
        <w:t>However</w:t>
      </w:r>
      <w:proofErr w:type="gramEnd"/>
      <w:r w:rsidRPr="008A6B38">
        <w:t xml:space="preserve"> much misery arises, all that is conditioned by craving. This is one mode of contemplation. With the complete detachment and cessation of craving, suffering ceases to arise. This is the second mode of contemplation. Monks, a monk who trains himself well in this duality of contemplation applying strenuous effort to burn out the defilements, can hope to realize one of these two spiritual attainments, either </w:t>
      </w:r>
      <w:proofErr w:type="spellStart"/>
      <w:r w:rsidRPr="008A6B38">
        <w:t>Arahanthood</w:t>
      </w:r>
      <w:proofErr w:type="spellEnd"/>
      <w:r w:rsidRPr="008A6B38">
        <w:t xml:space="preserve"> in this very life or in case any residue of grasping is left over, the stage of Non-returner (</w:t>
      </w:r>
      <w:r w:rsidRPr="008A6B38">
        <w:rPr>
          <w:i/>
        </w:rPr>
        <w:t>Anāgāmi</w:t>
      </w:r>
      <w:r w:rsidRPr="008A6B38">
        <w:t xml:space="preserve">). At the end of this account the Buddha recited the two verses selected as our topic. </w:t>
      </w:r>
    </w:p>
    <w:p w14:paraId="331EAB4E" w14:textId="77777777" w:rsidR="004D67B6" w:rsidRDefault="008A6B38" w:rsidP="008A6B38">
      <w:pPr>
        <w:rPr>
          <w:i/>
        </w:rPr>
      </w:pPr>
      <w:proofErr w:type="spellStart"/>
      <w:r w:rsidRPr="008A6B38">
        <w:rPr>
          <w:i/>
        </w:rPr>
        <w:lastRenderedPageBreak/>
        <w:t>Ta</w:t>
      </w:r>
      <w:r w:rsidRPr="008A6B38">
        <w:rPr>
          <w:rFonts w:ascii="Calibri" w:hAnsi="Calibri" w:cs="Calibri"/>
          <w:i/>
        </w:rPr>
        <w:t>ṇ</w:t>
      </w:r>
      <w:r w:rsidRPr="008A6B38">
        <w:rPr>
          <w:i/>
        </w:rPr>
        <w:t>ha</w:t>
      </w:r>
      <w:proofErr w:type="spellEnd"/>
      <w:r w:rsidRPr="008A6B38">
        <w:rPr>
          <w:i/>
        </w:rPr>
        <w:t xml:space="preserve"> </w:t>
      </w:r>
      <w:proofErr w:type="spellStart"/>
      <w:r w:rsidRPr="008A6B38">
        <w:rPr>
          <w:i/>
        </w:rPr>
        <w:t>dutiyo</w:t>
      </w:r>
      <w:proofErr w:type="spellEnd"/>
      <w:r w:rsidRPr="008A6B38">
        <w:rPr>
          <w:i/>
        </w:rPr>
        <w:t xml:space="preserve"> </w:t>
      </w:r>
      <w:proofErr w:type="spellStart"/>
      <w:r w:rsidRPr="008A6B38">
        <w:rPr>
          <w:i/>
        </w:rPr>
        <w:t>puriso</w:t>
      </w:r>
      <w:proofErr w:type="spellEnd"/>
      <w:r w:rsidRPr="008A6B38">
        <w:rPr>
          <w:i/>
        </w:rPr>
        <w:t xml:space="preserve"> – </w:t>
      </w:r>
      <w:proofErr w:type="spellStart"/>
      <w:r w:rsidRPr="008A6B38">
        <w:rPr>
          <w:i/>
        </w:rPr>
        <w:t>dīghamaddhāna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sara</w:t>
      </w:r>
      <w:r w:rsidRPr="008A6B38">
        <w:rPr>
          <w:rFonts w:ascii="Calibri" w:hAnsi="Calibri" w:cs="Calibri"/>
          <w:i/>
        </w:rPr>
        <w:t>ṁ</w:t>
      </w:r>
      <w:proofErr w:type="spellEnd"/>
      <w:r w:rsidRPr="008A6B38">
        <w:rPr>
          <w:i/>
        </w:rPr>
        <w:t xml:space="preserve"> </w:t>
      </w:r>
    </w:p>
    <w:p w14:paraId="74D5691E" w14:textId="77777777" w:rsidR="004D67B6" w:rsidRDefault="008A6B38" w:rsidP="008A6B38">
      <w:r w:rsidRPr="008A6B38">
        <w:t xml:space="preserve">The man wandering long, with craving as his partner </w:t>
      </w:r>
    </w:p>
    <w:p w14:paraId="2AF58436" w14:textId="77777777" w:rsidR="004D67B6" w:rsidRDefault="008A6B38" w:rsidP="008A6B38">
      <w:pPr>
        <w:rPr>
          <w:i/>
        </w:rPr>
      </w:pPr>
      <w:proofErr w:type="spellStart"/>
      <w:r w:rsidRPr="008A6B38">
        <w:rPr>
          <w:i/>
        </w:rPr>
        <w:t>itthabhāvaññathābhāva</w:t>
      </w:r>
      <w:r w:rsidRPr="008A6B38">
        <w:rPr>
          <w:rFonts w:ascii="Calibri" w:hAnsi="Calibri" w:cs="Calibri"/>
          <w:i/>
        </w:rPr>
        <w:t>ṁ</w:t>
      </w:r>
      <w:proofErr w:type="spellEnd"/>
      <w:r w:rsidRPr="008A6B38">
        <w:rPr>
          <w:i/>
        </w:rPr>
        <w:t xml:space="preserve"> – </w:t>
      </w:r>
      <w:proofErr w:type="spellStart"/>
      <w:r w:rsidRPr="008A6B38">
        <w:rPr>
          <w:i/>
        </w:rPr>
        <w:t>sa</w:t>
      </w:r>
      <w:r w:rsidRPr="008A6B38">
        <w:rPr>
          <w:rFonts w:ascii="Calibri" w:hAnsi="Calibri" w:cs="Calibri"/>
          <w:i/>
        </w:rPr>
        <w:t>ṁ</w:t>
      </w:r>
      <w:r w:rsidRPr="008A6B38">
        <w:rPr>
          <w:i/>
        </w:rPr>
        <w:t>sāra</w:t>
      </w:r>
      <w:r w:rsidRPr="008A6B38">
        <w:rPr>
          <w:rFonts w:ascii="Calibri" w:hAnsi="Calibri" w:cs="Calibri"/>
          <w:i/>
        </w:rPr>
        <w:t>ṁ</w:t>
      </w:r>
      <w:proofErr w:type="spellEnd"/>
      <w:r w:rsidRPr="008A6B38">
        <w:rPr>
          <w:i/>
        </w:rPr>
        <w:t xml:space="preserve"> </w:t>
      </w:r>
      <w:proofErr w:type="spellStart"/>
      <w:r w:rsidRPr="008A6B38">
        <w:rPr>
          <w:i/>
        </w:rPr>
        <w:t>nātivattati</w:t>
      </w:r>
      <w:proofErr w:type="spellEnd"/>
      <w:r w:rsidRPr="008A6B38">
        <w:rPr>
          <w:i/>
        </w:rPr>
        <w:t xml:space="preserve"> </w:t>
      </w:r>
    </w:p>
    <w:p w14:paraId="671409D0" w14:textId="3A2EA826" w:rsidR="008A6B38" w:rsidRPr="008A6B38" w:rsidRDefault="008A6B38" w:rsidP="008A6B38">
      <w:r w:rsidRPr="008A6B38">
        <w:t xml:space="preserve">Does not transcend this </w:t>
      </w:r>
      <w:proofErr w:type="spellStart"/>
      <w:r w:rsidRPr="008A6B38">
        <w:rPr>
          <w:i/>
        </w:rPr>
        <w:t>sa</w:t>
      </w:r>
      <w:r w:rsidRPr="008A6B38">
        <w:rPr>
          <w:rFonts w:ascii="Calibri" w:hAnsi="Calibri" w:cs="Calibri"/>
          <w:i/>
        </w:rPr>
        <w:t>ṁ</w:t>
      </w:r>
      <w:r w:rsidRPr="008A6B38">
        <w:rPr>
          <w:i/>
        </w:rPr>
        <w:t>sāra</w:t>
      </w:r>
      <w:proofErr w:type="spellEnd"/>
      <w:r w:rsidRPr="008A6B38">
        <w:t xml:space="preserve"> which is an alternation between ‘thisness’ and ‘</w:t>
      </w:r>
      <w:proofErr w:type="spellStart"/>
      <w:r w:rsidRPr="008A6B38">
        <w:t>otherwiseness</w:t>
      </w:r>
      <w:proofErr w:type="spellEnd"/>
      <w:r w:rsidRPr="008A6B38">
        <w:t xml:space="preserve">’. </w:t>
      </w:r>
    </w:p>
    <w:p w14:paraId="3D8E57D5" w14:textId="77777777" w:rsidR="00193D40" w:rsidRDefault="008A6B38" w:rsidP="008A6B38">
      <w:proofErr w:type="gramStart"/>
      <w:r w:rsidRPr="008A6B38">
        <w:t>Next</w:t>
      </w:r>
      <w:proofErr w:type="gramEnd"/>
      <w:r w:rsidRPr="008A6B38">
        <w:t xml:space="preserve"> he declares</w:t>
      </w:r>
      <w:r w:rsidR="00193D40">
        <w:t>:</w:t>
      </w:r>
    </w:p>
    <w:p w14:paraId="031814F4" w14:textId="77777777" w:rsidR="004D67B6" w:rsidRDefault="008A6B38" w:rsidP="008A6B38">
      <w:pPr>
        <w:rPr>
          <w:i/>
        </w:rPr>
      </w:pPr>
      <w:proofErr w:type="spellStart"/>
      <w:r w:rsidRPr="008A6B38">
        <w:rPr>
          <w:i/>
        </w:rPr>
        <w:t>etamādīnava</w:t>
      </w:r>
      <w:r w:rsidRPr="008A6B38">
        <w:rPr>
          <w:rFonts w:ascii="Calibri" w:hAnsi="Calibri" w:cs="Calibri"/>
          <w:i/>
        </w:rPr>
        <w:t>ṁ</w:t>
      </w:r>
      <w:proofErr w:type="spellEnd"/>
      <w:r w:rsidRPr="008A6B38">
        <w:rPr>
          <w:i/>
        </w:rPr>
        <w:t xml:space="preserve"> </w:t>
      </w:r>
      <w:proofErr w:type="spellStart"/>
      <w:r w:rsidRPr="008A6B38">
        <w:rPr>
          <w:i/>
        </w:rPr>
        <w:t>ñatvā</w:t>
      </w:r>
      <w:proofErr w:type="spellEnd"/>
      <w:r w:rsidRPr="008A6B38">
        <w:rPr>
          <w:i/>
        </w:rPr>
        <w:t xml:space="preserve"> – </w:t>
      </w: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dukkhassa</w:t>
      </w:r>
      <w:proofErr w:type="spellEnd"/>
      <w:r w:rsidRPr="008A6B38">
        <w:rPr>
          <w:i/>
        </w:rPr>
        <w:t xml:space="preserve"> </w:t>
      </w:r>
      <w:proofErr w:type="spellStart"/>
      <w:r w:rsidRPr="008A6B38">
        <w:rPr>
          <w:i/>
        </w:rPr>
        <w:t>sambhava</w:t>
      </w:r>
      <w:r w:rsidRPr="008A6B38">
        <w:rPr>
          <w:rFonts w:ascii="Calibri" w:hAnsi="Calibri" w:cs="Calibri"/>
          <w:i/>
        </w:rPr>
        <w:t>ṁ</w:t>
      </w:r>
      <w:proofErr w:type="spellEnd"/>
      <w:r w:rsidRPr="008A6B38">
        <w:rPr>
          <w:i/>
        </w:rPr>
        <w:t xml:space="preserve"> </w:t>
      </w:r>
    </w:p>
    <w:p w14:paraId="6AEBED64" w14:textId="77777777" w:rsidR="004D67B6" w:rsidRDefault="008A6B38" w:rsidP="008A6B38">
      <w:r w:rsidRPr="008A6B38">
        <w:t xml:space="preserve">Seeing the evils of craving which generates misery </w:t>
      </w:r>
    </w:p>
    <w:p w14:paraId="06C96A2D" w14:textId="4DE87C0D" w:rsidR="008A6B38" w:rsidRPr="008A6B38" w:rsidRDefault="008A6B38" w:rsidP="008A6B38">
      <w:proofErr w:type="spellStart"/>
      <w:r w:rsidRPr="008A6B38">
        <w:rPr>
          <w:i/>
        </w:rPr>
        <w:t>vītata</w:t>
      </w:r>
      <w:r w:rsidRPr="008A6B38">
        <w:rPr>
          <w:rFonts w:ascii="Calibri" w:hAnsi="Calibri" w:cs="Calibri"/>
          <w:i/>
        </w:rPr>
        <w:t>ṇ</w:t>
      </w:r>
      <w:r w:rsidRPr="008A6B38">
        <w:rPr>
          <w:i/>
        </w:rPr>
        <w:t>ho</w:t>
      </w:r>
      <w:proofErr w:type="spellEnd"/>
      <w:r w:rsidRPr="008A6B38">
        <w:rPr>
          <w:i/>
        </w:rPr>
        <w:t xml:space="preserve"> </w:t>
      </w:r>
      <w:proofErr w:type="spellStart"/>
      <w:r w:rsidRPr="008A6B38">
        <w:rPr>
          <w:i/>
        </w:rPr>
        <w:t>anādāno</w:t>
      </w:r>
      <w:proofErr w:type="spellEnd"/>
      <w:r w:rsidRPr="008A6B38">
        <w:rPr>
          <w:i/>
        </w:rPr>
        <w:t xml:space="preserve"> – </w:t>
      </w:r>
      <w:proofErr w:type="spellStart"/>
      <w:r w:rsidRPr="008A6B38">
        <w:rPr>
          <w:i/>
        </w:rPr>
        <w:t>sato</w:t>
      </w:r>
      <w:proofErr w:type="spellEnd"/>
      <w:r w:rsidRPr="008A6B38">
        <w:rPr>
          <w:i/>
        </w:rPr>
        <w:t xml:space="preserve"> bhikkhu </w:t>
      </w:r>
      <w:proofErr w:type="spellStart"/>
      <w:r w:rsidRPr="008A6B38">
        <w:rPr>
          <w:i/>
        </w:rPr>
        <w:t>paribbaje</w:t>
      </w:r>
      <w:proofErr w:type="spellEnd"/>
      <w:r w:rsidRPr="008A6B38">
        <w:rPr>
          <w:i/>
        </w:rPr>
        <w:t xml:space="preserve"> </w:t>
      </w:r>
    </w:p>
    <w:p w14:paraId="77FAEC41" w14:textId="77777777" w:rsidR="008A6B38" w:rsidRPr="008A6B38" w:rsidRDefault="008A6B38" w:rsidP="008A6B38">
      <w:r w:rsidRPr="008A6B38">
        <w:t xml:space="preserve">Let the monk conduct himself mindfully with craving dispelled and grasping abandoned. </w:t>
      </w:r>
    </w:p>
    <w:p w14:paraId="2971033C" w14:textId="77777777" w:rsidR="002964E7" w:rsidRDefault="008A6B38" w:rsidP="008A6B38">
      <w:r w:rsidRPr="008A6B38">
        <w:t xml:space="preserve"> When discussing the topic craving, </w:t>
      </w:r>
      <w:proofErr w:type="spellStart"/>
      <w:r w:rsidRPr="008A6B38">
        <w:rPr>
          <w:i/>
        </w:rPr>
        <w:t>ta</w:t>
      </w:r>
      <w:r w:rsidRPr="008A6B38">
        <w:rPr>
          <w:rFonts w:ascii="Calibri" w:hAnsi="Calibri" w:cs="Calibri"/>
          <w:i/>
        </w:rPr>
        <w:t>ṇ</w:t>
      </w:r>
      <w:r w:rsidRPr="008A6B38">
        <w:rPr>
          <w:i/>
        </w:rPr>
        <w:t>hā</w:t>
      </w:r>
      <w:proofErr w:type="spellEnd"/>
      <w:r w:rsidRPr="008A6B38">
        <w:t xml:space="preserve">, we must recall how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deals with it. You all know the ‘Law of Dependent Arising’ with twelve links</w:t>
      </w:r>
      <w:r w:rsidR="002964E7">
        <w:t xml:space="preserve">. </w:t>
      </w:r>
    </w:p>
    <w:p w14:paraId="70466462" w14:textId="6F95CBDE" w:rsidR="008A6B38" w:rsidRPr="008A6B38" w:rsidRDefault="002964E7" w:rsidP="008A6B38">
      <w:r>
        <w:t>“</w:t>
      </w:r>
      <w:proofErr w:type="spellStart"/>
      <w:r w:rsidR="008A6B38" w:rsidRPr="008A6B38">
        <w:rPr>
          <w:i/>
        </w:rPr>
        <w:t>Vedanā</w:t>
      </w:r>
      <w:proofErr w:type="spellEnd"/>
      <w:r w:rsidR="008A6B38" w:rsidRPr="008A6B38">
        <w:t xml:space="preserve"> </w:t>
      </w:r>
      <w:proofErr w:type="spellStart"/>
      <w:r w:rsidR="008A6B38" w:rsidRPr="008A6B38">
        <w:rPr>
          <w:i/>
        </w:rPr>
        <w:t>paccayā</w:t>
      </w:r>
      <w:proofErr w:type="spellEnd"/>
      <w:r w:rsidR="008A6B38" w:rsidRPr="008A6B38">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w:t>
      </w:r>
      <w:proofErr w:type="spellStart"/>
      <w:r w:rsidR="008A6B38" w:rsidRPr="008A6B38">
        <w:rPr>
          <w:i/>
        </w:rPr>
        <w:t>paccayā</w:t>
      </w:r>
      <w:proofErr w:type="spellEnd"/>
      <w:r w:rsidR="008A6B38" w:rsidRPr="008A6B38">
        <w:t xml:space="preserve"> </w:t>
      </w:r>
      <w:proofErr w:type="spellStart"/>
      <w:r w:rsidR="008A6B38" w:rsidRPr="008A6B38">
        <w:rPr>
          <w:i/>
        </w:rPr>
        <w:t>upādana</w:t>
      </w:r>
      <w:r w:rsidR="008A6B38" w:rsidRPr="008A6B38">
        <w:rPr>
          <w:rFonts w:ascii="Calibri" w:hAnsi="Calibri" w:cs="Calibri"/>
          <w:i/>
        </w:rPr>
        <w:t>ṁ</w:t>
      </w:r>
      <w:proofErr w:type="spellEnd"/>
      <w:r w:rsidR="008A6B38" w:rsidRPr="008A6B38">
        <w:t xml:space="preserve">” from feeling as condition arises craving, from craving as condition arises grasping. You </w:t>
      </w:r>
      <w:proofErr w:type="gramStart"/>
      <w:r w:rsidR="008A6B38" w:rsidRPr="008A6B38">
        <w:t>have to</w:t>
      </w:r>
      <w:proofErr w:type="gramEnd"/>
      <w:r w:rsidR="008A6B38" w:rsidRPr="008A6B38">
        <w:t xml:space="preserve"> remember right along, the two links on either side of craving. </w:t>
      </w:r>
    </w:p>
    <w:p w14:paraId="4A611230" w14:textId="3FFBEB29" w:rsidR="008A6B38" w:rsidRPr="008A6B38" w:rsidRDefault="008A6B38" w:rsidP="008A6B38">
      <w:r w:rsidRPr="008A6B38">
        <w:t xml:space="preserve"> Craving is sixfold in the Buddha’s analysis in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w:t>
      </w:r>
      <w:proofErr w:type="spellStart"/>
      <w:r w:rsidRPr="008A6B38">
        <w:rPr>
          <w:i/>
        </w:rPr>
        <w:t>Vibha</w:t>
      </w:r>
      <w:r w:rsidRPr="008A6B38">
        <w:rPr>
          <w:rFonts w:ascii="Calibri" w:hAnsi="Calibri" w:cs="Calibri"/>
          <w:i/>
        </w:rPr>
        <w:t>ṇ</w:t>
      </w:r>
      <w:r w:rsidRPr="008A6B38">
        <w:rPr>
          <w:i/>
        </w:rPr>
        <w:t>ga</w:t>
      </w:r>
      <w:proofErr w:type="spellEnd"/>
      <w:r w:rsidRPr="008A6B38">
        <w:t xml:space="preserve"> </w:t>
      </w:r>
      <w:r w:rsidRPr="008A6B38">
        <w:rPr>
          <w:i/>
        </w:rPr>
        <w:t>Sutta</w:t>
      </w:r>
      <w:r w:rsidRPr="008A6B38">
        <w:t xml:space="preserve"> of the </w:t>
      </w:r>
      <w:proofErr w:type="spellStart"/>
      <w:r w:rsidRPr="008A6B38">
        <w:rPr>
          <w:i/>
        </w:rPr>
        <w:t>Vibha</w:t>
      </w:r>
      <w:r w:rsidRPr="008A6B38">
        <w:rPr>
          <w:rFonts w:ascii="Calibri" w:hAnsi="Calibri" w:cs="Calibri"/>
          <w:i/>
        </w:rPr>
        <w:t>ṇ</w:t>
      </w:r>
      <w:r w:rsidRPr="008A6B38">
        <w:rPr>
          <w:i/>
        </w:rPr>
        <w:t>ga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in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They are based on the six sense objects as craving for physical form, sound, smell, taste, physical contact and mental objects. </w:t>
      </w:r>
    </w:p>
    <w:p w14:paraId="7EB854BC" w14:textId="521EDAAF" w:rsidR="002964E7" w:rsidRDefault="008A6B38" w:rsidP="008A6B38">
      <w:r w:rsidRPr="008A6B38">
        <w:t xml:space="preserve"> The most popular and the most heard of interpretation is found in the</w:t>
      </w:r>
      <w:r w:rsidR="004D67B6">
        <w:t xml:space="preserve"> </w:t>
      </w:r>
      <w:proofErr w:type="spellStart"/>
      <w:r w:rsidRPr="008A6B38">
        <w:rPr>
          <w:i/>
        </w:rPr>
        <w:t>Dhammacakkappavattana</w:t>
      </w:r>
      <w:proofErr w:type="spellEnd"/>
      <w:r w:rsidRPr="008A6B38">
        <w:rPr>
          <w:i/>
        </w:rPr>
        <w:t xml:space="preserve"> Sutta</w:t>
      </w:r>
      <w:r w:rsidRPr="008A6B38">
        <w:t xml:space="preserve">. Those listeners who chant or listen to </w:t>
      </w:r>
      <w:proofErr w:type="spellStart"/>
      <w:r w:rsidRPr="008A6B38">
        <w:t>parittas</w:t>
      </w:r>
      <w:proofErr w:type="spellEnd"/>
      <w:r w:rsidRPr="008A6B38">
        <w:t xml:space="preserve"> know well, that the Buddha in the interpretation of the Four Noble Truths, analyses the origin of suffering in relation to craving. We have often emphasized that statement for your benefit</w:t>
      </w:r>
      <w:r w:rsidR="002964E7">
        <w:t xml:space="preserve">. </w:t>
      </w:r>
    </w:p>
    <w:p w14:paraId="78D596ED" w14:textId="77777777" w:rsidR="00D85A29" w:rsidRDefault="002964E7" w:rsidP="008A6B38">
      <w:pPr>
        <w:rPr>
          <w:i/>
        </w:rPr>
      </w:pPr>
      <w:r>
        <w:t>“</w:t>
      </w:r>
      <w:proofErr w:type="spellStart"/>
      <w:r w:rsidR="008A6B38" w:rsidRPr="008A6B38">
        <w:rPr>
          <w:i/>
        </w:rPr>
        <w:t>Yāya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ponobhavikā</w:t>
      </w:r>
      <w:proofErr w:type="spellEnd"/>
      <w:r w:rsidR="008A6B38" w:rsidRPr="008A6B38">
        <w:rPr>
          <w:i/>
        </w:rPr>
        <w:t xml:space="preserve"> </w:t>
      </w:r>
      <w:proofErr w:type="spellStart"/>
      <w:r w:rsidR="008A6B38" w:rsidRPr="008A6B38">
        <w:rPr>
          <w:i/>
        </w:rPr>
        <w:t>nandirāga</w:t>
      </w:r>
      <w:proofErr w:type="spellEnd"/>
      <w:r w:rsidR="008A6B38" w:rsidRPr="008A6B38">
        <w:rPr>
          <w:i/>
        </w:rPr>
        <w:t xml:space="preserve"> </w:t>
      </w:r>
      <w:proofErr w:type="spellStart"/>
      <w:r w:rsidR="008A6B38" w:rsidRPr="008A6B38">
        <w:rPr>
          <w:i/>
        </w:rPr>
        <w:t>sahagatā</w:t>
      </w:r>
      <w:proofErr w:type="spellEnd"/>
      <w:r w:rsidR="008A6B38" w:rsidRPr="008A6B38">
        <w:rPr>
          <w:i/>
        </w:rPr>
        <w:t xml:space="preserve"> </w:t>
      </w:r>
      <w:proofErr w:type="spellStart"/>
      <w:r w:rsidR="008A6B38" w:rsidRPr="008A6B38">
        <w:rPr>
          <w:i/>
        </w:rPr>
        <w:t>tatratatrābhinandinī</w:t>
      </w:r>
      <w:proofErr w:type="spellEnd"/>
      <w:r w:rsidR="008A6B38" w:rsidRPr="008A6B38">
        <w:rPr>
          <w:i/>
        </w:rPr>
        <w:t xml:space="preserve"> </w:t>
      </w:r>
      <w:proofErr w:type="spellStart"/>
      <w:r w:rsidR="008A6B38" w:rsidRPr="008A6B38">
        <w:rPr>
          <w:i/>
        </w:rPr>
        <w:t>seyyathida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kāma</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bhava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vibhava</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D85A29">
        <w:rPr>
          <w:i/>
        </w:rPr>
        <w:t>.”</w:t>
      </w:r>
    </w:p>
    <w:p w14:paraId="09039475" w14:textId="350BF88F" w:rsidR="008A6B38" w:rsidRPr="008A6B38" w:rsidRDefault="00D85A29" w:rsidP="008A6B38">
      <w:r w:rsidRPr="008A6B38">
        <w:t>T</w:t>
      </w:r>
      <w:r w:rsidR="008A6B38" w:rsidRPr="008A6B38">
        <w:t xml:space="preserve">his craving is </w:t>
      </w:r>
      <w:proofErr w:type="spellStart"/>
      <w:r w:rsidR="008A6B38" w:rsidRPr="008A6B38">
        <w:rPr>
          <w:i/>
        </w:rPr>
        <w:t>ponobhavikā</w:t>
      </w:r>
      <w:proofErr w:type="spellEnd"/>
      <w:r w:rsidR="008A6B38" w:rsidRPr="008A6B38">
        <w:t xml:space="preserve">. It has the inherent nature of causing repeated birth. </w:t>
      </w:r>
      <w:proofErr w:type="spellStart"/>
      <w:r w:rsidR="008A6B38" w:rsidRPr="008A6B38">
        <w:rPr>
          <w:i/>
        </w:rPr>
        <w:t>Nandirāga</w:t>
      </w:r>
      <w:proofErr w:type="spellEnd"/>
      <w:r w:rsidR="008A6B38" w:rsidRPr="008A6B38">
        <w:rPr>
          <w:i/>
        </w:rPr>
        <w:t xml:space="preserve"> </w:t>
      </w:r>
      <w:proofErr w:type="spellStart"/>
      <w:r w:rsidR="008A6B38" w:rsidRPr="008A6B38">
        <w:rPr>
          <w:i/>
        </w:rPr>
        <w:t>sahagatā</w:t>
      </w:r>
      <w:proofErr w:type="spellEnd"/>
      <w:r w:rsidR="008A6B38" w:rsidRPr="008A6B38">
        <w:t xml:space="preserve"> – Delights in and attaches to lust. </w:t>
      </w:r>
      <w:proofErr w:type="spellStart"/>
      <w:r w:rsidR="008A6B38" w:rsidRPr="008A6B38">
        <w:rPr>
          <w:i/>
        </w:rPr>
        <w:t>Tatratatrābhinandinī</w:t>
      </w:r>
      <w:proofErr w:type="spellEnd"/>
      <w:r w:rsidR="008A6B38" w:rsidRPr="008A6B38">
        <w:t xml:space="preserve"> – takes delight here and there. Those are the three characteristics of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Then come the three types of craving </w:t>
      </w:r>
      <w:proofErr w:type="spellStart"/>
      <w:r w:rsidR="008A6B38" w:rsidRPr="008A6B38">
        <w:rPr>
          <w:i/>
        </w:rPr>
        <w:t>kāma</w:t>
      </w:r>
      <w:proofErr w:type="spellEnd"/>
      <w:r w:rsidR="008A6B38" w:rsidRPr="008A6B38">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w:t>
      </w:r>
      <w:r w:rsidR="008A6B38" w:rsidRPr="008A6B38">
        <w:rPr>
          <w:i/>
        </w:rPr>
        <w:t>bhava</w:t>
      </w:r>
      <w:r w:rsidR="008A6B38" w:rsidRPr="008A6B38">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and </w:t>
      </w:r>
      <w:proofErr w:type="spellStart"/>
      <w:r w:rsidR="008A6B38" w:rsidRPr="008A6B38">
        <w:rPr>
          <w:i/>
        </w:rPr>
        <w:t>vibhava</w:t>
      </w:r>
      <w:proofErr w:type="spellEnd"/>
      <w:r w:rsidR="008A6B38" w:rsidRPr="008A6B38">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w:t>
      </w:r>
      <w:proofErr w:type="spellStart"/>
      <w:r w:rsidR="008A6B38" w:rsidRPr="008A6B38">
        <w:rPr>
          <w:i/>
        </w:rPr>
        <w:t>Kāma</w:t>
      </w:r>
      <w:proofErr w:type="spellEnd"/>
      <w:r w:rsidR="008A6B38" w:rsidRPr="008A6B38">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is craving for the five sense pleasures. </w:t>
      </w:r>
      <w:r w:rsidR="008A6B38" w:rsidRPr="008A6B38">
        <w:rPr>
          <w:i/>
        </w:rPr>
        <w:t>Bhava</w:t>
      </w:r>
      <w:r w:rsidR="008A6B38" w:rsidRPr="008A6B38">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is in short, the longing for the soul to continue forever as the eternalists advocate. </w:t>
      </w:r>
      <w:r w:rsidR="008A6B38" w:rsidRPr="008A6B38">
        <w:rPr>
          <w:i/>
        </w:rPr>
        <w:t>Vibhava</w:t>
      </w:r>
      <w:r w:rsidR="008A6B38" w:rsidRPr="008A6B38">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on the other hand is the craving to cease existence as nihilists teach. That is how craving is classified in the </w:t>
      </w:r>
      <w:proofErr w:type="spellStart"/>
      <w:r w:rsidR="008A6B38" w:rsidRPr="008A6B38">
        <w:rPr>
          <w:i/>
        </w:rPr>
        <w:t>Dhammacakkappavattana</w:t>
      </w:r>
      <w:proofErr w:type="spellEnd"/>
      <w:r w:rsidR="008A6B38" w:rsidRPr="008A6B38">
        <w:t xml:space="preserve"> </w:t>
      </w:r>
      <w:r w:rsidR="008A6B38" w:rsidRPr="008A6B38">
        <w:rPr>
          <w:i/>
        </w:rPr>
        <w:t>Sutta</w:t>
      </w:r>
      <w:r w:rsidR="008A6B38" w:rsidRPr="008A6B38">
        <w:t xml:space="preserve">. </w:t>
      </w:r>
    </w:p>
    <w:p w14:paraId="2978B178" w14:textId="77777777" w:rsidR="002964E7" w:rsidRDefault="008A6B38" w:rsidP="008A6B38">
      <w:r w:rsidRPr="008A6B38">
        <w:t xml:space="preserve"> Now I wish to introduce to you something that calls for serious thinking. The Buddha in the </w:t>
      </w:r>
      <w:proofErr w:type="spellStart"/>
      <w:r w:rsidRPr="008A6B38">
        <w:rPr>
          <w:i/>
        </w:rPr>
        <w:t>Titthāyatana</w:t>
      </w:r>
      <w:proofErr w:type="spellEnd"/>
      <w:r w:rsidRPr="008A6B38">
        <w:rPr>
          <w:i/>
        </w:rPr>
        <w:t xml:space="preserve"> Sutta</w:t>
      </w:r>
      <w:r w:rsidRPr="008A6B38">
        <w:t xml:space="preserve"> of the </w:t>
      </w:r>
      <w:r w:rsidRPr="008A6B38">
        <w:rPr>
          <w:i/>
        </w:rPr>
        <w:t xml:space="preserve">Tika </w:t>
      </w:r>
      <w:proofErr w:type="spellStart"/>
      <w:r w:rsidRPr="008A6B38">
        <w:rPr>
          <w:i/>
        </w:rPr>
        <w:t>Nipāta</w:t>
      </w:r>
      <w:proofErr w:type="spellEnd"/>
      <w:r w:rsidRPr="008A6B38">
        <w:t xml:space="preserve"> in the </w:t>
      </w:r>
      <w:proofErr w:type="spellStart"/>
      <w:r w:rsidRPr="008A6B38">
        <w:rPr>
          <w:i/>
        </w:rPr>
        <w:t>Anguttara</w:t>
      </w:r>
      <w:proofErr w:type="spellEnd"/>
      <w:r w:rsidRPr="008A6B38">
        <w:rPr>
          <w:i/>
        </w:rPr>
        <w:t xml:space="preserve"> </w:t>
      </w:r>
      <w:proofErr w:type="spellStart"/>
      <w:r w:rsidRPr="008A6B38">
        <w:rPr>
          <w:i/>
        </w:rPr>
        <w:t>Nikāya</w:t>
      </w:r>
      <w:proofErr w:type="spellEnd"/>
      <w:r w:rsidRPr="008A6B38">
        <w:t xml:space="preserve"> proclaims these words</w:t>
      </w:r>
      <w:r w:rsidR="002964E7">
        <w:t xml:space="preserve">. </w:t>
      </w:r>
    </w:p>
    <w:p w14:paraId="6962F7E3" w14:textId="163D0C7B" w:rsidR="008A6B38" w:rsidRPr="008A6B38" w:rsidRDefault="002964E7" w:rsidP="008A6B38">
      <w:r>
        <w:lastRenderedPageBreak/>
        <w:t>“</w:t>
      </w:r>
      <w:proofErr w:type="spellStart"/>
      <w:r w:rsidR="008A6B38" w:rsidRPr="008A6B38">
        <w:rPr>
          <w:i/>
        </w:rPr>
        <w:t>Katama</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bhikkhave</w:t>
      </w:r>
      <w:proofErr w:type="spellEnd"/>
      <w:r w:rsidR="008A6B38" w:rsidRPr="008A6B38">
        <w:rPr>
          <w:i/>
        </w:rPr>
        <w:t xml:space="preserve"> dukkha </w:t>
      </w:r>
      <w:proofErr w:type="spellStart"/>
      <w:r w:rsidR="008A6B38" w:rsidRPr="008A6B38">
        <w:rPr>
          <w:i/>
        </w:rPr>
        <w:t>samudaya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ariyasacca</w:t>
      </w:r>
      <w:r w:rsidR="008A6B38" w:rsidRPr="008A6B38">
        <w:rPr>
          <w:rFonts w:ascii="Calibri" w:hAnsi="Calibri" w:cs="Calibri"/>
          <w:i/>
        </w:rPr>
        <w:t>ṁ</w:t>
      </w:r>
      <w:proofErr w:type="spellEnd"/>
      <w:r w:rsidR="008A6B38" w:rsidRPr="008A6B38">
        <w:t xml:space="preserve">?” </w:t>
      </w:r>
    </w:p>
    <w:p w14:paraId="5EBE039F" w14:textId="77777777" w:rsidR="00366C72" w:rsidRDefault="008A6B38" w:rsidP="008A6B38">
      <w:r w:rsidRPr="008A6B38">
        <w:t>“Monks, what is the Noble Truth of the Arising of Suffering</w:t>
      </w:r>
      <w:r w:rsidR="00366C72">
        <w:t>?”</w:t>
      </w:r>
    </w:p>
    <w:p w14:paraId="14CC9FD3" w14:textId="3A9DC161" w:rsidR="008A6B38" w:rsidRPr="008A6B38" w:rsidRDefault="00366C72" w:rsidP="008A6B38">
      <w:r w:rsidRPr="008A6B38">
        <w:t>D</w:t>
      </w:r>
      <w:r w:rsidR="008A6B38" w:rsidRPr="008A6B38">
        <w:t xml:space="preserve">o you think it’s craving? You are mistaken. The Buddha says it’s the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Samuppāda</w:t>
      </w:r>
      <w:proofErr w:type="spellEnd"/>
      <w:r w:rsidR="008A6B38" w:rsidRPr="008A6B38">
        <w:t xml:space="preserve"> consisting of twelve links. </w:t>
      </w:r>
      <w:proofErr w:type="spellStart"/>
      <w:r w:rsidR="008A6B38" w:rsidRPr="008A6B38">
        <w:rPr>
          <w:i/>
        </w:rPr>
        <w:t>Avijjā</w:t>
      </w:r>
      <w:proofErr w:type="spellEnd"/>
      <w:r w:rsidR="008A6B38" w:rsidRPr="008A6B38">
        <w:t xml:space="preserve"> </w:t>
      </w:r>
      <w:proofErr w:type="spellStart"/>
      <w:r w:rsidR="008A6B38" w:rsidRPr="008A6B38">
        <w:rPr>
          <w:i/>
        </w:rPr>
        <w:t>paccayā</w:t>
      </w:r>
      <w:proofErr w:type="spellEnd"/>
      <w:r w:rsidR="008A6B38" w:rsidRPr="008A6B38">
        <w:t xml:space="preserve"> </w:t>
      </w:r>
      <w:proofErr w:type="spellStart"/>
      <w:r w:rsidR="008A6B38" w:rsidRPr="008A6B38">
        <w:rPr>
          <w:i/>
        </w:rPr>
        <w:t>sa</w:t>
      </w:r>
      <w:r w:rsidR="008A6B38" w:rsidRPr="008A6B38">
        <w:rPr>
          <w:rFonts w:ascii="Calibri" w:hAnsi="Calibri" w:cs="Calibri"/>
          <w:i/>
        </w:rPr>
        <w:t>ṅ</w:t>
      </w:r>
      <w:r w:rsidR="008A6B38" w:rsidRPr="008A6B38">
        <w:rPr>
          <w:i/>
        </w:rPr>
        <w:t>khārā</w:t>
      </w:r>
      <w:proofErr w:type="spellEnd"/>
      <w:r w:rsidR="008A6B38" w:rsidRPr="008A6B38">
        <w:t xml:space="preserve">, </w:t>
      </w:r>
      <w:proofErr w:type="spellStart"/>
      <w:r w:rsidR="008A6B38" w:rsidRPr="008A6B38">
        <w:rPr>
          <w:i/>
        </w:rPr>
        <w:t>sa</w:t>
      </w:r>
      <w:r w:rsidR="008A6B38" w:rsidRPr="008A6B38">
        <w:rPr>
          <w:rFonts w:ascii="Calibri" w:hAnsi="Calibri" w:cs="Calibri"/>
          <w:i/>
        </w:rPr>
        <w:t>ṅ</w:t>
      </w:r>
      <w:r w:rsidR="008A6B38" w:rsidRPr="008A6B38">
        <w:rPr>
          <w:i/>
        </w:rPr>
        <w:t>khāra</w:t>
      </w:r>
      <w:proofErr w:type="spellEnd"/>
      <w:r w:rsidR="008A6B38" w:rsidRPr="008A6B38">
        <w:t xml:space="preserve"> </w:t>
      </w:r>
      <w:proofErr w:type="spellStart"/>
      <w:r w:rsidR="008A6B38" w:rsidRPr="008A6B38">
        <w:rPr>
          <w:i/>
        </w:rPr>
        <w:t>paccayā</w:t>
      </w:r>
      <w:proofErr w:type="spellEnd"/>
      <w:r w:rsidR="008A6B38" w:rsidRPr="008A6B38">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proofErr w:type="spellEnd"/>
      <w:r w:rsidR="008A6B38" w:rsidRPr="008A6B38">
        <w:rPr>
          <w:i/>
        </w:rPr>
        <w:t xml:space="preserve"> </w:t>
      </w:r>
      <w:proofErr w:type="spellStart"/>
      <w:r w:rsidR="008A6B38" w:rsidRPr="008A6B38">
        <w:rPr>
          <w:i/>
        </w:rPr>
        <w:t>paccayā</w:t>
      </w:r>
      <w:proofErr w:type="spellEnd"/>
      <w:r w:rsidR="008A6B38" w:rsidRPr="008A6B38">
        <w:t xml:space="preserve"> </w:t>
      </w:r>
      <w:proofErr w:type="spellStart"/>
      <w:r w:rsidR="008A6B38" w:rsidRPr="008A6B38">
        <w:rPr>
          <w:i/>
        </w:rPr>
        <w:t>nāmarupa</w:t>
      </w:r>
      <w:r w:rsidR="008A6B38" w:rsidRPr="008A6B38">
        <w:rPr>
          <w:rFonts w:ascii="Calibri" w:hAnsi="Calibri" w:cs="Calibri"/>
          <w:i/>
        </w:rPr>
        <w:t>ṁ</w:t>
      </w:r>
      <w:proofErr w:type="spellEnd"/>
      <w:r w:rsidR="008A6B38" w:rsidRPr="008A6B38">
        <w:t xml:space="preserve"> etc. This is sure to pose a problem to many. Are the Buddha’s statements contradictory? In one place he says suffering is conditioned by craving. In another place it’s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Samuppāda</w:t>
      </w:r>
      <w:proofErr w:type="spellEnd"/>
      <w:r w:rsidR="008A6B38" w:rsidRPr="008A6B38">
        <w:t xml:space="preserve"> with its twelve links. How do we clarify this? Why didn’t the Buddha speak of craving in connection with suffering? It is simple logic that if there is a mother, a father </w:t>
      </w:r>
      <w:proofErr w:type="gramStart"/>
      <w:r w:rsidR="008A6B38" w:rsidRPr="008A6B38">
        <w:t>has to</w:t>
      </w:r>
      <w:proofErr w:type="gramEnd"/>
      <w:r w:rsidR="008A6B38" w:rsidRPr="008A6B38">
        <w:t xml:space="preserve"> be present somewhere. You all know that. </w:t>
      </w:r>
      <w:proofErr w:type="gramStart"/>
      <w:r w:rsidR="008A6B38" w:rsidRPr="008A6B38">
        <w:t>Similarly</w:t>
      </w:r>
      <w:proofErr w:type="gramEnd"/>
      <w:r w:rsidR="008A6B38" w:rsidRPr="008A6B38">
        <w:t xml:space="preserve"> the father is revealed through the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Samuppāda</w:t>
      </w:r>
      <w:proofErr w:type="spellEnd"/>
      <w:r w:rsidR="008A6B38" w:rsidRPr="008A6B38">
        <w:t xml:space="preserve"> Dhamma. </w:t>
      </w:r>
    </w:p>
    <w:p w14:paraId="091C2BC3" w14:textId="77777777" w:rsidR="008A6B38" w:rsidRPr="008A6B38" w:rsidRDefault="008A6B38" w:rsidP="008A6B38">
      <w:r w:rsidRPr="008A6B38">
        <w:t xml:space="preserve"> I shall now explain it to you. In the earlier discourses on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 have repeatedly stressed the fact that the important point here is not </w:t>
      </w:r>
      <w:proofErr w:type="spellStart"/>
      <w:r w:rsidRPr="008A6B38">
        <w:rPr>
          <w:i/>
        </w:rPr>
        <w:t>avijjā</w:t>
      </w:r>
      <w:proofErr w:type="spellEnd"/>
      <w:r w:rsidRPr="008A6B38">
        <w:t xml:space="preserve"> but the inter-relation between </w:t>
      </w:r>
      <w:proofErr w:type="spellStart"/>
      <w:r w:rsidRPr="008A6B38">
        <w:rPr>
          <w:i/>
        </w:rPr>
        <w:t>viññā</w:t>
      </w:r>
      <w:r w:rsidRPr="008A6B38">
        <w:rPr>
          <w:rFonts w:ascii="Calibri" w:hAnsi="Calibri" w:cs="Calibri"/>
          <w:i/>
        </w:rPr>
        <w:t>ṇ</w:t>
      </w:r>
      <w:r w:rsidRPr="008A6B38">
        <w:rPr>
          <w:i/>
        </w:rPr>
        <w:t>a</w:t>
      </w:r>
      <w:proofErr w:type="spellEnd"/>
      <w:r w:rsidRPr="008A6B38">
        <w:t xml:space="preserve"> and </w:t>
      </w:r>
      <w:proofErr w:type="spellStart"/>
      <w:r w:rsidRPr="008A6B38">
        <w:rPr>
          <w:i/>
        </w:rPr>
        <w:t>nāmarūpa</w:t>
      </w:r>
      <w:proofErr w:type="spellEnd"/>
      <w:r w:rsidRPr="008A6B38">
        <w:t xml:space="preserve">. It is this inter-relatedness of conditions that was referred to as the vortex. It’s the central spot in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Then what is </w:t>
      </w:r>
      <w:proofErr w:type="spellStart"/>
      <w:r w:rsidRPr="008A6B38">
        <w:rPr>
          <w:i/>
        </w:rPr>
        <w:t>avijjā</w:t>
      </w:r>
      <w:proofErr w:type="spellEnd"/>
      <w:r w:rsidRPr="008A6B38">
        <w:t xml:space="preserve"> or craving? I think it will be more lucid if I put it this way. </w:t>
      </w:r>
    </w:p>
    <w:p w14:paraId="6FA8B8F3" w14:textId="77777777" w:rsidR="00FB3BBB" w:rsidRDefault="008A6B38" w:rsidP="008A6B38">
      <w:r w:rsidRPr="008A6B38">
        <w:t xml:space="preserve"> In the blindness called ignorance, with the darkness of preparations, a process of groping takes place. During this groping, two things get caught within one’s grip, consciousness, and name-and-form, </w:t>
      </w:r>
      <w:proofErr w:type="spellStart"/>
      <w:r w:rsidRPr="008A6B38">
        <w:rPr>
          <w:i/>
        </w:rPr>
        <w:t>viññā</w:t>
      </w:r>
      <w:r w:rsidRPr="008A6B38">
        <w:rPr>
          <w:rFonts w:ascii="Calibri" w:hAnsi="Calibri" w:cs="Calibri"/>
          <w:i/>
        </w:rPr>
        <w:t>ṇ</w:t>
      </w:r>
      <w:r w:rsidRPr="008A6B38">
        <w:rPr>
          <w:i/>
        </w:rPr>
        <w:t>a</w:t>
      </w:r>
      <w:proofErr w:type="spellEnd"/>
      <w:r w:rsidRPr="008A6B38">
        <w:t xml:space="preserve"> and </w:t>
      </w:r>
      <w:proofErr w:type="spellStart"/>
      <w:r w:rsidRPr="008A6B38">
        <w:rPr>
          <w:i/>
        </w:rPr>
        <w:t>nāmarūpa</w:t>
      </w:r>
      <w:proofErr w:type="spellEnd"/>
      <w:r w:rsidRPr="008A6B38">
        <w:t xml:space="preserve">. They have an interdependent relationship. But the worldlings being unable to see this connection, always treat them as two. As a </w:t>
      </w:r>
      <w:proofErr w:type="gramStart"/>
      <w:r w:rsidRPr="008A6B38">
        <w:t>result</w:t>
      </w:r>
      <w:proofErr w:type="gramEnd"/>
      <w:r w:rsidRPr="008A6B38">
        <w:t xml:space="preserve"> there arise greed (</w:t>
      </w:r>
      <w:proofErr w:type="spellStart"/>
      <w:r w:rsidRPr="008A6B38">
        <w:rPr>
          <w:i/>
        </w:rPr>
        <w:t>lobha</w:t>
      </w:r>
      <w:proofErr w:type="spellEnd"/>
      <w:r w:rsidRPr="008A6B38">
        <w:t>), anger (</w:t>
      </w:r>
      <w:r w:rsidRPr="008A6B38">
        <w:rPr>
          <w:i/>
        </w:rPr>
        <w:t>dosa</w:t>
      </w:r>
      <w:r w:rsidRPr="008A6B38">
        <w:t>), delusion (</w:t>
      </w:r>
      <w:proofErr w:type="spellStart"/>
      <w:r w:rsidRPr="008A6B38">
        <w:rPr>
          <w:i/>
        </w:rPr>
        <w:t>moha</w:t>
      </w:r>
      <w:proofErr w:type="spellEnd"/>
      <w:r w:rsidRPr="008A6B38">
        <w:t>), attachment, clashes and deception and many more problems. We have given many a simile to illustrate this situation, so it suffices to touch on them in brief. The simplest simile of the dog on the bridge appears in “</w:t>
      </w:r>
      <w:proofErr w:type="spellStart"/>
      <w:r w:rsidRPr="008A6B38">
        <w:t>Nibbāna</w:t>
      </w:r>
      <w:proofErr w:type="spellEnd"/>
      <w:r w:rsidRPr="008A6B38">
        <w:t xml:space="preserve"> – The Mind Stilled</w:t>
      </w:r>
      <w:r w:rsidR="00FB3BBB">
        <w:t>”.</w:t>
      </w:r>
    </w:p>
    <w:p w14:paraId="18C77D9B" w14:textId="36CC2D47" w:rsidR="008A6B38" w:rsidRPr="008A6B38" w:rsidRDefault="00FB3BBB" w:rsidP="008A6B38">
      <w:r w:rsidRPr="008A6B38">
        <w:t>A</w:t>
      </w:r>
      <w:r w:rsidR="008A6B38" w:rsidRPr="008A6B38">
        <w:t xml:space="preserve"> dog walking across a bridge sees its own shadow in the water and believing it to be another dog will react by wagging its tail or growling or staring inquisitively. That illustrates greed, anger and delusion (</w:t>
      </w:r>
      <w:proofErr w:type="spellStart"/>
      <w:r w:rsidR="008A6B38" w:rsidRPr="008A6B38">
        <w:rPr>
          <w:i/>
        </w:rPr>
        <w:t>lobha</w:t>
      </w:r>
      <w:proofErr w:type="spellEnd"/>
      <w:r w:rsidR="008A6B38" w:rsidRPr="008A6B38">
        <w:rPr>
          <w:i/>
        </w:rPr>
        <w:t xml:space="preserve">, dosa, </w:t>
      </w:r>
      <w:proofErr w:type="spellStart"/>
      <w:r w:rsidR="008A6B38" w:rsidRPr="008A6B38">
        <w:rPr>
          <w:i/>
        </w:rPr>
        <w:t>moha</w:t>
      </w:r>
      <w:proofErr w:type="spellEnd"/>
      <w:r w:rsidR="008A6B38" w:rsidRPr="008A6B38">
        <w:t xml:space="preserve">). We have modernized it using an ancient Greek mythical story. It has appealed to many. Narcissus the Greek youth who had never seen his handsome face in a mirror, saw its reflection in a pond as he bent towards it. Assuming it to be a goddess in the water, he spent several days in a futile effort to hold her in his arms and ultimately sacrificed his own life. He was not aware that it was his own reflection. </w:t>
      </w:r>
    </w:p>
    <w:p w14:paraId="0A0F7E08" w14:textId="77777777" w:rsidR="00985B2F" w:rsidRDefault="008A6B38" w:rsidP="008A6B38">
      <w:r w:rsidRPr="008A6B38">
        <w:t xml:space="preserve"> We have brought out many more similes to show the misconception of duality. We hope you remember in the first discourse, the game of draught between Ajith and Sumith which terminated in utter confusion. In the same way, in the game of cricket that you know so well, the moment two teams are formed, the original inter-relatedness is forgotten. Then there is the simile of the cinema. The worldlings </w:t>
      </w:r>
      <w:proofErr w:type="gramStart"/>
      <w:r w:rsidRPr="008A6B38">
        <w:t>are not capable of understanding</w:t>
      </w:r>
      <w:proofErr w:type="gramEnd"/>
      <w:r w:rsidRPr="008A6B38">
        <w:t xml:space="preserve"> this interdependent origin of things, due to its subtle nature. Ven Sāriputta has expertly demonstrated it using the simile of two bundles of reeds. Two bundles of reeds maintain their upright position supported by each other. When one is pulled out of position, the other is bound to fall. Interdependent </w:t>
      </w:r>
      <w:r w:rsidRPr="008A6B38">
        <w:lastRenderedPageBreak/>
        <w:t xml:space="preserve">origination is exactly like that. They are not one, and neither are they two. We </w:t>
      </w:r>
      <w:proofErr w:type="gramStart"/>
      <w:r w:rsidRPr="008A6B38">
        <w:t>have to</w:t>
      </w:r>
      <w:proofErr w:type="gramEnd"/>
      <w:r w:rsidRPr="008A6B38">
        <w:t xml:space="preserve"> refer to a simile from folk lore as the last resort in explaining this intrinsic relationship. </w:t>
      </w:r>
    </w:p>
    <w:p w14:paraId="4CE7FCB1" w14:textId="0F62A066" w:rsidR="00FB3BBB" w:rsidRDefault="008A6B38" w:rsidP="008A6B38">
      <w:r w:rsidRPr="008A6B38">
        <w:t xml:space="preserve">If consciousness is questioned “Who are you?” it would </w:t>
      </w:r>
      <w:proofErr w:type="gramStart"/>
      <w:r w:rsidRPr="008A6B38">
        <w:t>answer</w:t>
      </w:r>
      <w:proofErr w:type="gramEnd"/>
      <w:r w:rsidRPr="008A6B38">
        <w:t xml:space="preserve"> “Please ask name</w:t>
      </w:r>
      <w:r w:rsidR="00985B2F">
        <w:t>-</w:t>
      </w:r>
      <w:r w:rsidRPr="008A6B38">
        <w:t>and-form</w:t>
      </w:r>
      <w:r w:rsidR="00FB3BBB">
        <w:t>”.</w:t>
      </w:r>
    </w:p>
    <w:p w14:paraId="0A717BD9" w14:textId="77777777" w:rsidR="00FB3BBB" w:rsidRDefault="00FB3BBB" w:rsidP="008A6B38">
      <w:r w:rsidRPr="008A6B38">
        <w:t>I</w:t>
      </w:r>
      <w:r w:rsidR="008A6B38" w:rsidRPr="008A6B38">
        <w:t xml:space="preserve">f </w:t>
      </w:r>
      <w:proofErr w:type="spellStart"/>
      <w:r w:rsidR="008A6B38" w:rsidRPr="008A6B38">
        <w:rPr>
          <w:i/>
        </w:rPr>
        <w:t>nāmarūpa</w:t>
      </w:r>
      <w:proofErr w:type="spellEnd"/>
      <w:r w:rsidR="008A6B38" w:rsidRPr="008A6B38">
        <w:t xml:space="preserve"> is questioned “who are you?” it would </w:t>
      </w:r>
      <w:proofErr w:type="gramStart"/>
      <w:r w:rsidR="008A6B38" w:rsidRPr="008A6B38">
        <w:t>reply</w:t>
      </w:r>
      <w:proofErr w:type="gramEnd"/>
      <w:r w:rsidR="008A6B38" w:rsidRPr="008A6B38">
        <w:t xml:space="preserve"> “please ask </w:t>
      </w:r>
      <w:proofErr w:type="spellStart"/>
      <w:r w:rsidR="008A6B38" w:rsidRPr="008A6B38">
        <w:rPr>
          <w:i/>
        </w:rPr>
        <w:t>viññā</w:t>
      </w:r>
      <w:r w:rsidR="008A6B38" w:rsidRPr="008A6B38">
        <w:rPr>
          <w:rFonts w:ascii="Calibri" w:hAnsi="Calibri" w:cs="Calibri"/>
          <w:i/>
        </w:rPr>
        <w:t>ṇ</w:t>
      </w:r>
      <w:r w:rsidR="008A6B38" w:rsidRPr="008A6B38">
        <w:rPr>
          <w:i/>
        </w:rPr>
        <w:t>a</w:t>
      </w:r>
      <w:proofErr w:type="spellEnd"/>
      <w:r>
        <w:t>”.</w:t>
      </w:r>
    </w:p>
    <w:p w14:paraId="382A6BC4" w14:textId="3EA8F5D8" w:rsidR="008A6B38" w:rsidRPr="008A6B38" w:rsidRDefault="00FB3BBB" w:rsidP="008A6B38">
      <w:r w:rsidRPr="008A6B38">
        <w:t>T</w:t>
      </w:r>
      <w:r w:rsidR="008A6B38" w:rsidRPr="008A6B38">
        <w:t xml:space="preserve">hey are so closely inter-related. The worldlings cannot grasp this subtlety and hence the division into two teams. It should be now clear that </w:t>
      </w:r>
      <w:proofErr w:type="spellStart"/>
      <w:r w:rsidR="008A6B38" w:rsidRPr="008A6B38">
        <w:rPr>
          <w:i/>
        </w:rPr>
        <w:t>viññā</w:t>
      </w:r>
      <w:r w:rsidR="008A6B38" w:rsidRPr="008A6B38">
        <w:rPr>
          <w:rFonts w:ascii="Calibri" w:hAnsi="Calibri" w:cs="Calibri"/>
          <w:i/>
        </w:rPr>
        <w:t>ṇ</w:t>
      </w:r>
      <w:r w:rsidR="008A6B38" w:rsidRPr="008A6B38">
        <w:rPr>
          <w:i/>
        </w:rPr>
        <w:t>a</w:t>
      </w:r>
      <w:proofErr w:type="spellEnd"/>
      <w:r w:rsidR="008A6B38" w:rsidRPr="008A6B38">
        <w:rPr>
          <w:i/>
        </w:rPr>
        <w:t xml:space="preserve"> </w:t>
      </w:r>
      <w:r w:rsidR="008A6B38" w:rsidRPr="008A6B38">
        <w:t>and</w:t>
      </w:r>
      <w:r w:rsidR="008A6B38" w:rsidRPr="008A6B38">
        <w:rPr>
          <w:i/>
        </w:rPr>
        <w:t xml:space="preserve"> </w:t>
      </w:r>
      <w:proofErr w:type="spellStart"/>
      <w:r w:rsidR="008A6B38" w:rsidRPr="008A6B38">
        <w:rPr>
          <w:i/>
        </w:rPr>
        <w:t>nāmarūpa</w:t>
      </w:r>
      <w:proofErr w:type="spellEnd"/>
      <w:r w:rsidR="008A6B38" w:rsidRPr="008A6B38">
        <w:t xml:space="preserve"> are closely inter-dependent. </w:t>
      </w:r>
    </w:p>
    <w:p w14:paraId="11CE1CCC" w14:textId="393A31E5" w:rsidR="00D85A29" w:rsidRPr="00985B2F" w:rsidRDefault="008A6B38" w:rsidP="008A6B38">
      <w:r w:rsidRPr="008A6B38">
        <w:t xml:space="preserve"> Now see whether you can agree with me here. </w:t>
      </w:r>
      <w:proofErr w:type="spellStart"/>
      <w:proofErr w:type="gramStart"/>
      <w:r w:rsidRPr="008A6B38">
        <w:t>It’s</w:t>
      </w:r>
      <w:proofErr w:type="spellEnd"/>
      <w:proofErr w:type="gramEnd"/>
      <w:r w:rsidRPr="008A6B38">
        <w:t xml:space="preserve"> name-and-form that is divided into six sense spheres. They are activated by craving (</w:t>
      </w:r>
      <w:proofErr w:type="spellStart"/>
      <w:r w:rsidRPr="008A6B38">
        <w:rPr>
          <w:i/>
        </w:rPr>
        <w:t>ta</w:t>
      </w:r>
      <w:r w:rsidRPr="008A6B38">
        <w:rPr>
          <w:rFonts w:ascii="Calibri" w:hAnsi="Calibri" w:cs="Calibri"/>
          <w:i/>
        </w:rPr>
        <w:t>ṇ</w:t>
      </w:r>
      <w:r w:rsidRPr="008A6B38">
        <w:rPr>
          <w:i/>
        </w:rPr>
        <w:t>hā</w:t>
      </w:r>
      <w:proofErr w:type="spellEnd"/>
      <w:r w:rsidRPr="008A6B38">
        <w:t xml:space="preserve">), to function as craving for physical form, craving for sound, craving for smell and so on. Eye consciousness arises through eye and physical form coming together. Forgetting this truth the eye runs in pursuit of form, the ear in pursuit of sound. This apparent duality creates the deception of the five aggregates of grasping instigated by </w:t>
      </w:r>
      <w:proofErr w:type="spellStart"/>
      <w:r w:rsidRPr="008A6B38">
        <w:rPr>
          <w:i/>
        </w:rPr>
        <w:t>lobha</w:t>
      </w:r>
      <w:proofErr w:type="spellEnd"/>
      <w:r w:rsidRPr="008A6B38">
        <w:t xml:space="preserve"> (greed), </w:t>
      </w:r>
      <w:r w:rsidRPr="008A6B38">
        <w:rPr>
          <w:i/>
        </w:rPr>
        <w:t>dosa</w:t>
      </w:r>
      <w:r w:rsidRPr="008A6B38">
        <w:t xml:space="preserve"> (anger) and </w:t>
      </w:r>
      <w:proofErr w:type="spellStart"/>
      <w:r w:rsidRPr="008A6B38">
        <w:rPr>
          <w:i/>
        </w:rPr>
        <w:t>moha</w:t>
      </w:r>
      <w:proofErr w:type="spellEnd"/>
      <w:r w:rsidRPr="008A6B38">
        <w:t xml:space="preserve"> (delusion). This analysis may not correspond to what appears in certain books. Commentators attempt to find the root cause of ignorance, which I think is a futile attempt. Ignorance is the father. In other words, the duality of consciousness and </w:t>
      </w:r>
      <w:r w:rsidR="003B4140">
        <w:t>Name-and</w:t>
      </w:r>
      <w:r w:rsidRPr="008A6B38">
        <w:t xml:space="preserve">-form springs up through preparations in the background of ignorance. The worldlings pick it up as a duality. Craving begins to function from this point. The Buddha proves this in several places such as the </w:t>
      </w:r>
      <w:proofErr w:type="spellStart"/>
      <w:r w:rsidRPr="008A6B38">
        <w:rPr>
          <w:i/>
        </w:rPr>
        <w:t>Samiddhi</w:t>
      </w:r>
      <w:proofErr w:type="spellEnd"/>
      <w:r w:rsidRPr="008A6B38">
        <w:t xml:space="preserve"> </w:t>
      </w:r>
      <w:r w:rsidRPr="008A6B38">
        <w:rPr>
          <w:i/>
        </w:rPr>
        <w:t>Sutta</w:t>
      </w:r>
      <w:r w:rsidRPr="008A6B38">
        <w:t xml:space="preserve"> when he </w:t>
      </w:r>
      <w:proofErr w:type="gramStart"/>
      <w:r w:rsidRPr="008A6B38">
        <w:t>says</w:t>
      </w:r>
      <w:proofErr w:type="gramEnd"/>
      <w:r w:rsidRPr="008A6B38">
        <w:t xml:space="preserve"> “</w:t>
      </w:r>
      <w:proofErr w:type="spellStart"/>
      <w:r w:rsidRPr="008A6B38">
        <w:rPr>
          <w:i/>
        </w:rPr>
        <w:t>acchecchi</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idha</w:t>
      </w:r>
      <w:proofErr w:type="spellEnd"/>
      <w:r w:rsidRPr="008A6B38">
        <w:rPr>
          <w:i/>
        </w:rPr>
        <w:t xml:space="preserve"> </w:t>
      </w:r>
      <w:proofErr w:type="spellStart"/>
      <w:r w:rsidRPr="008A6B38">
        <w:rPr>
          <w:i/>
        </w:rPr>
        <w:t>nāmarūpe</w:t>
      </w:r>
      <w:proofErr w:type="spellEnd"/>
      <w:r w:rsidR="00D85A29">
        <w:rPr>
          <w:i/>
        </w:rPr>
        <w:t>.”</w:t>
      </w:r>
    </w:p>
    <w:p w14:paraId="7B1FE713" w14:textId="2B337FD3" w:rsidR="008A6B38" w:rsidRPr="008A6B38" w:rsidRDefault="00D85A29" w:rsidP="008A6B38">
      <w:r w:rsidRPr="008A6B38">
        <w:t>C</w:t>
      </w:r>
      <w:r w:rsidR="008A6B38" w:rsidRPr="008A6B38">
        <w:t>ut off craving towards this name-</w:t>
      </w:r>
      <w:proofErr w:type="spellStart"/>
      <w:r w:rsidR="008A6B38" w:rsidRPr="008A6B38">
        <w:t>andform</w:t>
      </w:r>
      <w:proofErr w:type="spellEnd"/>
      <w:r w:rsidR="008A6B38" w:rsidRPr="008A6B38">
        <w:t xml:space="preserve">. It is this name-and-form that divides itself into six sense spheres. We think this explanation is sufficient because there is no contradiction here. In certain places where the Buddha talks of the Law of Dependent Arising the Noble Truth of the Arising of Suffering is directly identified as the Law of Dependent Arising. </w:t>
      </w:r>
    </w:p>
    <w:p w14:paraId="11F0AE4E" w14:textId="77777777" w:rsidR="008A6B38" w:rsidRPr="008A6B38" w:rsidRDefault="008A6B38" w:rsidP="008A6B38">
      <w:r w:rsidRPr="008A6B38">
        <w:t xml:space="preserve"> What we have been discussing is the background of craving. To put it in brief what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depicts is nothing more than the background of craving which is ignorance. It changes into a vortex and conceals the inter-relationship from the worldlings. The worldlings always live imprisoned between two ends, two extremes, which create attachments, friction and illusion. </w:t>
      </w:r>
      <w:proofErr w:type="gramStart"/>
      <w:r w:rsidRPr="008A6B38">
        <w:t>The final result</w:t>
      </w:r>
      <w:proofErr w:type="gramEnd"/>
      <w:r w:rsidRPr="008A6B38">
        <w:t xml:space="preserve"> is suffering, or the weaving of the five aggregates of grasping.  </w:t>
      </w:r>
    </w:p>
    <w:p w14:paraId="595B971D" w14:textId="77777777" w:rsidR="008A6B38" w:rsidRPr="008A6B38" w:rsidRDefault="008A6B38" w:rsidP="008A6B38">
      <w:r w:rsidRPr="008A6B38">
        <w:t xml:space="preserve">In the discourse on the Four Noble Truths, the Buddha specifically referred to craving as the Noble Truth of the Arising of Suffering. Even when talking of the cessation of suffering, he did not refer to ignorance. </w:t>
      </w:r>
    </w:p>
    <w:p w14:paraId="29C116E4" w14:textId="77777777" w:rsidR="008A6B38" w:rsidRPr="008A6B38" w:rsidRDefault="008A6B38" w:rsidP="008A6B38">
      <w:r w:rsidRPr="008A6B38">
        <w:t>“</w:t>
      </w:r>
      <w:proofErr w:type="spellStart"/>
      <w:r w:rsidRPr="008A6B38">
        <w:rPr>
          <w:i/>
        </w:rPr>
        <w:t>Tassā</w:t>
      </w:r>
      <w:proofErr w:type="spellEnd"/>
      <w:r w:rsidRPr="008A6B38">
        <w:rPr>
          <w:i/>
        </w:rPr>
        <w:t xml:space="preserve"> </w:t>
      </w:r>
      <w:proofErr w:type="spellStart"/>
      <w:r w:rsidRPr="008A6B38">
        <w:rPr>
          <w:i/>
        </w:rPr>
        <w:t>yeva</w:t>
      </w:r>
      <w:proofErr w:type="spellEnd"/>
      <w:r w:rsidRPr="008A6B38">
        <w:rPr>
          <w:i/>
        </w:rPr>
        <w:t xml:space="preserve"> </w:t>
      </w:r>
      <w:proofErr w:type="spellStart"/>
      <w:r w:rsidRPr="008A6B38">
        <w:rPr>
          <w:i/>
        </w:rPr>
        <w:t>ta</w:t>
      </w:r>
      <w:r w:rsidRPr="008A6B38">
        <w:rPr>
          <w:rFonts w:ascii="Calibri" w:hAnsi="Calibri" w:cs="Calibri"/>
          <w:i/>
        </w:rPr>
        <w:t>ṅ</w:t>
      </w:r>
      <w:r w:rsidRPr="008A6B38">
        <w:rPr>
          <w:i/>
        </w:rPr>
        <w:t>hāya</w:t>
      </w:r>
      <w:proofErr w:type="spellEnd"/>
      <w:r w:rsidRPr="008A6B38">
        <w:rPr>
          <w:i/>
        </w:rPr>
        <w:t xml:space="preserve"> </w:t>
      </w:r>
      <w:proofErr w:type="spellStart"/>
      <w:r w:rsidRPr="008A6B38">
        <w:rPr>
          <w:i/>
        </w:rPr>
        <w:t>asesa</w:t>
      </w:r>
      <w:proofErr w:type="spellEnd"/>
      <w:r w:rsidRPr="008A6B38">
        <w:rPr>
          <w:i/>
        </w:rPr>
        <w:t xml:space="preserve"> </w:t>
      </w:r>
      <w:proofErr w:type="spellStart"/>
      <w:r w:rsidRPr="008A6B38">
        <w:rPr>
          <w:i/>
        </w:rPr>
        <w:t>virāga</w:t>
      </w:r>
      <w:proofErr w:type="spellEnd"/>
      <w:r w:rsidRPr="008A6B38">
        <w:rPr>
          <w:i/>
        </w:rPr>
        <w:t xml:space="preserve"> </w:t>
      </w:r>
      <w:proofErr w:type="spellStart"/>
      <w:r w:rsidRPr="008A6B38">
        <w:rPr>
          <w:i/>
        </w:rPr>
        <w:t>nirodho</w:t>
      </w:r>
      <w:proofErr w:type="spellEnd"/>
      <w:r w:rsidRPr="008A6B38">
        <w:rPr>
          <w:i/>
        </w:rPr>
        <w:t xml:space="preserve"> </w:t>
      </w:r>
      <w:proofErr w:type="spellStart"/>
      <w:r w:rsidRPr="008A6B38">
        <w:rPr>
          <w:i/>
        </w:rPr>
        <w:t>cāgo</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inissaggo</w:t>
      </w:r>
      <w:proofErr w:type="spellEnd"/>
      <w:r w:rsidRPr="008A6B38">
        <w:rPr>
          <w:i/>
        </w:rPr>
        <w:t xml:space="preserve"> </w:t>
      </w:r>
      <w:proofErr w:type="spellStart"/>
      <w:r w:rsidRPr="008A6B38">
        <w:rPr>
          <w:i/>
        </w:rPr>
        <w:t>mutti</w:t>
      </w:r>
      <w:proofErr w:type="spellEnd"/>
      <w:r w:rsidRPr="008A6B38">
        <w:rPr>
          <w:i/>
        </w:rPr>
        <w:t xml:space="preserve"> </w:t>
      </w:r>
      <w:proofErr w:type="spellStart"/>
      <w:r w:rsidRPr="008A6B38">
        <w:rPr>
          <w:i/>
        </w:rPr>
        <w:t>anālayo</w:t>
      </w:r>
      <w:proofErr w:type="spellEnd"/>
      <w:r w:rsidRPr="008A6B38">
        <w:t xml:space="preserve">”  </w:t>
      </w:r>
    </w:p>
    <w:p w14:paraId="2877998F" w14:textId="77777777" w:rsidR="00366C72" w:rsidRDefault="008A6B38" w:rsidP="008A6B38">
      <w:r w:rsidRPr="008A6B38">
        <w:t xml:space="preserve">The total detachment and destruction of craving is called the cessation of suffering. At this point one may </w:t>
      </w:r>
      <w:proofErr w:type="gramStart"/>
      <w:r w:rsidRPr="008A6B38">
        <w:t>ask</w:t>
      </w:r>
      <w:proofErr w:type="gramEnd"/>
      <w:r w:rsidRPr="008A6B38">
        <w:t xml:space="preserve"> “Where is ignorance</w:t>
      </w:r>
      <w:r w:rsidR="00366C72">
        <w:t>?”</w:t>
      </w:r>
    </w:p>
    <w:p w14:paraId="6F97FD1F" w14:textId="0F4ADE24" w:rsidR="008A6B38" w:rsidRPr="008A6B38" w:rsidRDefault="00366C72" w:rsidP="008A6B38">
      <w:r w:rsidRPr="008A6B38">
        <w:t>I</w:t>
      </w:r>
      <w:r w:rsidR="008A6B38" w:rsidRPr="008A6B38">
        <w:t xml:space="preserve">n the earlier mentioned </w:t>
      </w:r>
      <w:proofErr w:type="spellStart"/>
      <w:r w:rsidR="008A6B38" w:rsidRPr="008A6B38">
        <w:rPr>
          <w:i/>
        </w:rPr>
        <w:t>Titthāyatana</w:t>
      </w:r>
      <w:proofErr w:type="spellEnd"/>
      <w:r w:rsidR="008A6B38" w:rsidRPr="008A6B38">
        <w:t xml:space="preserve"> </w:t>
      </w:r>
      <w:r w:rsidR="008A6B38" w:rsidRPr="008A6B38">
        <w:rPr>
          <w:i/>
        </w:rPr>
        <w:t>Sutta</w:t>
      </w:r>
      <w:r w:rsidR="008A6B38" w:rsidRPr="008A6B38">
        <w:t xml:space="preserve">, the cessation of suffering is explained through the reverse order of the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Samuppāda</w:t>
      </w:r>
      <w:proofErr w:type="spellEnd"/>
      <w:r w:rsidR="008A6B38" w:rsidRPr="008A6B38">
        <w:t xml:space="preserve">. </w:t>
      </w:r>
    </w:p>
    <w:p w14:paraId="112A1C24" w14:textId="77777777" w:rsidR="00D85A29" w:rsidRDefault="008A6B38" w:rsidP="008A6B38">
      <w:pPr>
        <w:rPr>
          <w:i/>
        </w:rPr>
      </w:pPr>
      <w:r w:rsidRPr="008A6B38">
        <w:lastRenderedPageBreak/>
        <w:t>“</w:t>
      </w:r>
      <w:proofErr w:type="spellStart"/>
      <w:r w:rsidRPr="008A6B38">
        <w:rPr>
          <w:i/>
        </w:rPr>
        <w:t>Avijjāyatveva</w:t>
      </w:r>
      <w:proofErr w:type="spellEnd"/>
      <w:r w:rsidRPr="008A6B38">
        <w:rPr>
          <w:i/>
        </w:rPr>
        <w:t xml:space="preserve"> </w:t>
      </w:r>
      <w:proofErr w:type="spellStart"/>
      <w:r w:rsidRPr="008A6B38">
        <w:rPr>
          <w:i/>
        </w:rPr>
        <w:t>asesa</w:t>
      </w:r>
      <w:proofErr w:type="spellEnd"/>
      <w:r w:rsidRPr="008A6B38">
        <w:rPr>
          <w:i/>
        </w:rPr>
        <w:t xml:space="preserve"> </w:t>
      </w:r>
      <w:proofErr w:type="spellStart"/>
      <w:r w:rsidRPr="008A6B38">
        <w:rPr>
          <w:i/>
        </w:rPr>
        <w:t>virāga</w:t>
      </w:r>
      <w:proofErr w:type="spellEnd"/>
      <w:r w:rsidRPr="008A6B38">
        <w:rPr>
          <w:i/>
        </w:rPr>
        <w:t xml:space="preserve"> </w:t>
      </w:r>
      <w:proofErr w:type="spellStart"/>
      <w:r w:rsidRPr="008A6B38">
        <w:rPr>
          <w:i/>
        </w:rPr>
        <w:t>norodhā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khāranirodho</w:t>
      </w:r>
      <w:proofErr w:type="spellEnd"/>
      <w:r w:rsidR="00D85A29">
        <w:rPr>
          <w:i/>
        </w:rPr>
        <w:t>.”</w:t>
      </w:r>
    </w:p>
    <w:p w14:paraId="34D6755D" w14:textId="71872085" w:rsidR="008A6B38" w:rsidRPr="008A6B38" w:rsidRDefault="00D85A29" w:rsidP="008A6B38">
      <w:r w:rsidRPr="008A6B38">
        <w:t>W</w:t>
      </w:r>
      <w:r w:rsidR="008A6B38" w:rsidRPr="008A6B38">
        <w:t xml:space="preserve">ith the cessation of ignorance each of the other </w:t>
      </w:r>
      <w:proofErr w:type="gramStart"/>
      <w:r w:rsidR="008A6B38" w:rsidRPr="008A6B38">
        <w:t>links</w:t>
      </w:r>
      <w:proofErr w:type="gramEnd"/>
      <w:r w:rsidR="008A6B38" w:rsidRPr="008A6B38">
        <w:t xml:space="preserve"> cease to be. In </w:t>
      </w:r>
      <w:proofErr w:type="gramStart"/>
      <w:r w:rsidR="008A6B38" w:rsidRPr="008A6B38">
        <w:t>fact</w:t>
      </w:r>
      <w:proofErr w:type="gramEnd"/>
      <w:r w:rsidR="008A6B38" w:rsidRPr="008A6B38">
        <w:t xml:space="preserve"> the most detailed analysis of the Noble Truth of the Arising of Suffering is found in the </w:t>
      </w:r>
      <w:proofErr w:type="spellStart"/>
      <w:r w:rsidR="008A6B38" w:rsidRPr="008A6B38">
        <w:rPr>
          <w:i/>
        </w:rPr>
        <w:t>Mahāsatipa</w:t>
      </w:r>
      <w:r w:rsidR="008A6B38" w:rsidRPr="008A6B38">
        <w:rPr>
          <w:rFonts w:ascii="Calibri" w:hAnsi="Calibri" w:cs="Calibri"/>
          <w:i/>
        </w:rPr>
        <w:t>ṭṭ</w:t>
      </w:r>
      <w:r w:rsidR="008A6B38" w:rsidRPr="008A6B38">
        <w:rPr>
          <w:i/>
        </w:rPr>
        <w:t>hāna</w:t>
      </w:r>
      <w:proofErr w:type="spellEnd"/>
      <w:r w:rsidR="008A6B38" w:rsidRPr="008A6B38">
        <w:t xml:space="preserve"> </w:t>
      </w:r>
      <w:r w:rsidR="008A6B38" w:rsidRPr="008A6B38">
        <w:rPr>
          <w:i/>
        </w:rPr>
        <w:t>Sutta</w:t>
      </w:r>
      <w:r w:rsidR="008A6B38" w:rsidRPr="008A6B38">
        <w:t xml:space="preserve"> of the </w:t>
      </w:r>
      <w:proofErr w:type="spellStart"/>
      <w:r w:rsidR="008A6B38" w:rsidRPr="008A6B38">
        <w:rPr>
          <w:i/>
        </w:rPr>
        <w:t>Dīgha</w:t>
      </w:r>
      <w:proofErr w:type="spellEnd"/>
      <w:r w:rsidR="008A6B38" w:rsidRPr="008A6B38">
        <w:rPr>
          <w:i/>
        </w:rPr>
        <w:t xml:space="preserve"> </w:t>
      </w:r>
      <w:proofErr w:type="spellStart"/>
      <w:r w:rsidR="008A6B38" w:rsidRPr="008A6B38">
        <w:rPr>
          <w:i/>
        </w:rPr>
        <w:t>Nikāya</w:t>
      </w:r>
      <w:proofErr w:type="spellEnd"/>
      <w:r w:rsidR="008A6B38" w:rsidRPr="008A6B38">
        <w:t xml:space="preserve">. Here the Buddha exposes the place where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arises and where it remains hiding, in the following words</w:t>
      </w:r>
      <w:r w:rsidR="006E6E08">
        <w:t>:</w:t>
      </w:r>
      <w:r w:rsidR="008A6B38" w:rsidRPr="008A6B38">
        <w:t xml:space="preserve"> </w:t>
      </w:r>
    </w:p>
    <w:p w14:paraId="6F180C23" w14:textId="77777777" w:rsidR="00D85A29" w:rsidRDefault="008A6B38" w:rsidP="008A6B38">
      <w:pPr>
        <w:rPr>
          <w:i/>
        </w:rPr>
      </w:pPr>
      <w:r w:rsidRPr="008A6B38">
        <w:t>“</w:t>
      </w:r>
      <w:proofErr w:type="spellStart"/>
      <w:r w:rsidRPr="008A6B38">
        <w:rPr>
          <w:i/>
        </w:rPr>
        <w:t>sā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pana</w:t>
      </w:r>
      <w:proofErr w:type="spellEnd"/>
      <w:r w:rsidRPr="008A6B38">
        <w:rPr>
          <w:i/>
        </w:rPr>
        <w:t xml:space="preserve"> </w:t>
      </w:r>
      <w:proofErr w:type="spellStart"/>
      <w:r w:rsidRPr="008A6B38">
        <w:rPr>
          <w:i/>
        </w:rPr>
        <w:t>esā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kattha</w:t>
      </w:r>
      <w:proofErr w:type="spellEnd"/>
      <w:r w:rsidRPr="008A6B38">
        <w:rPr>
          <w:i/>
        </w:rPr>
        <w:t xml:space="preserve"> </w:t>
      </w:r>
      <w:proofErr w:type="spellStart"/>
      <w:r w:rsidRPr="008A6B38">
        <w:rPr>
          <w:i/>
        </w:rPr>
        <w:t>uppajjamānā</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kattha</w:t>
      </w:r>
      <w:proofErr w:type="spellEnd"/>
      <w:r w:rsidRPr="008A6B38">
        <w:rPr>
          <w:i/>
        </w:rPr>
        <w:t xml:space="preserve"> </w:t>
      </w:r>
      <w:proofErr w:type="spellStart"/>
      <w:r w:rsidRPr="008A6B38">
        <w:rPr>
          <w:i/>
        </w:rPr>
        <w:t>nivisamānā</w:t>
      </w:r>
      <w:proofErr w:type="spellEnd"/>
      <w:r w:rsidRPr="008A6B38">
        <w:rPr>
          <w:i/>
        </w:rPr>
        <w:t xml:space="preserve"> </w:t>
      </w:r>
      <w:proofErr w:type="spellStart"/>
      <w:r w:rsidRPr="008A6B38">
        <w:rPr>
          <w:i/>
        </w:rPr>
        <w:t>nivisati</w:t>
      </w:r>
      <w:proofErr w:type="spellEnd"/>
      <w:r w:rsidR="00D85A29">
        <w:rPr>
          <w:i/>
        </w:rPr>
        <w:t>.”</w:t>
      </w:r>
    </w:p>
    <w:p w14:paraId="2261483B" w14:textId="08968544" w:rsidR="008A6B38" w:rsidRPr="008A6B38" w:rsidRDefault="00D85A29" w:rsidP="008A6B38">
      <w:r w:rsidRPr="008A6B38">
        <w:t>T</w:t>
      </w:r>
      <w:r w:rsidR="008A6B38" w:rsidRPr="008A6B38">
        <w:t xml:space="preserve">his is presented in the form of a question. </w:t>
      </w:r>
    </w:p>
    <w:p w14:paraId="2182D465" w14:textId="77777777" w:rsidR="00D85A29" w:rsidRDefault="008A6B38" w:rsidP="008A6B38">
      <w:r w:rsidRPr="008A6B38">
        <w:t xml:space="preserve"> Before I proceed further, I want to point out to you that </w:t>
      </w:r>
      <w:proofErr w:type="spellStart"/>
      <w:r w:rsidRPr="008A6B38">
        <w:rPr>
          <w:i/>
        </w:rPr>
        <w:t>ta</w:t>
      </w:r>
      <w:r w:rsidRPr="008A6B38">
        <w:rPr>
          <w:rFonts w:ascii="Calibri" w:hAnsi="Calibri" w:cs="Calibri"/>
          <w:i/>
        </w:rPr>
        <w:t>ṇ</w:t>
      </w:r>
      <w:r w:rsidRPr="008A6B38">
        <w:rPr>
          <w:i/>
        </w:rPr>
        <w:t>hā</w:t>
      </w:r>
      <w:proofErr w:type="spellEnd"/>
      <w:r w:rsidRPr="008A6B38">
        <w:t xml:space="preserve"> is a feminine gender noun, in </w:t>
      </w:r>
      <w:proofErr w:type="spellStart"/>
      <w:r w:rsidRPr="008A6B38">
        <w:t>Pāli</w:t>
      </w:r>
      <w:proofErr w:type="spellEnd"/>
      <w:r w:rsidRPr="008A6B38">
        <w:t xml:space="preserve">. It’s useful to know this, because the term ‘mother’ is used in this context. Some </w:t>
      </w:r>
      <w:r w:rsidRPr="008A6B38">
        <w:rPr>
          <w:i/>
        </w:rPr>
        <w:t>suttas</w:t>
      </w:r>
      <w:r w:rsidRPr="008A6B38">
        <w:t xml:space="preserve"> say “</w:t>
      </w: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janeti</w:t>
      </w:r>
      <w:proofErr w:type="spellEnd"/>
      <w:r w:rsidRPr="008A6B38">
        <w:rPr>
          <w:i/>
        </w:rPr>
        <w:t xml:space="preserve"> </w:t>
      </w:r>
      <w:proofErr w:type="spellStart"/>
      <w:r w:rsidRPr="008A6B38">
        <w:rPr>
          <w:i/>
        </w:rPr>
        <w:t>purisa</w:t>
      </w:r>
      <w:r w:rsidRPr="008A6B38">
        <w:rPr>
          <w:rFonts w:ascii="Calibri" w:hAnsi="Calibri" w:cs="Calibri"/>
          <w:i/>
        </w:rPr>
        <w:t>ṁ</w:t>
      </w:r>
      <w:proofErr w:type="spellEnd"/>
      <w:r w:rsidR="00D85A29">
        <w:t>.”</w:t>
      </w:r>
    </w:p>
    <w:p w14:paraId="137A5711" w14:textId="331AFB36" w:rsidR="002964E7" w:rsidRDefault="00D85A29" w:rsidP="008A6B38">
      <w:r w:rsidRPr="008A6B38">
        <w:t>C</w:t>
      </w:r>
      <w:r w:rsidR="008A6B38" w:rsidRPr="008A6B38">
        <w:t>raving gives birth to man. Craving is the mother</w:t>
      </w:r>
      <w:r w:rsidR="002964E7">
        <w:t xml:space="preserve">. </w:t>
      </w:r>
    </w:p>
    <w:p w14:paraId="12A5C62F" w14:textId="77777777" w:rsidR="002964E7" w:rsidRDefault="002964E7" w:rsidP="008A6B38">
      <w:r>
        <w:t>“</w:t>
      </w:r>
      <w:proofErr w:type="spellStart"/>
      <w:r w:rsidR="008A6B38" w:rsidRPr="008A6B38">
        <w:rPr>
          <w:i/>
        </w:rPr>
        <w:t>Sā</w:t>
      </w:r>
      <w:proofErr w:type="spellEnd"/>
      <w:r w:rsidR="008A6B38" w:rsidRPr="008A6B38">
        <w:rPr>
          <w:i/>
        </w:rPr>
        <w:t xml:space="preserve"> </w:t>
      </w:r>
      <w:proofErr w:type="spellStart"/>
      <w:r w:rsidR="008A6B38" w:rsidRPr="008A6B38">
        <w:rPr>
          <w:i/>
        </w:rPr>
        <w:t>kho</w:t>
      </w:r>
      <w:proofErr w:type="spellEnd"/>
      <w:r w:rsidR="008A6B38" w:rsidRPr="008A6B38">
        <w:rPr>
          <w:i/>
        </w:rPr>
        <w:t xml:space="preserve"> </w:t>
      </w:r>
      <w:proofErr w:type="spellStart"/>
      <w:r w:rsidR="008A6B38" w:rsidRPr="008A6B38">
        <w:rPr>
          <w:i/>
        </w:rPr>
        <w:t>pana</w:t>
      </w:r>
      <w:proofErr w:type="spellEnd"/>
      <w:r w:rsidR="008A6B38" w:rsidRPr="008A6B38">
        <w:rPr>
          <w:i/>
        </w:rPr>
        <w:t xml:space="preserve"> </w:t>
      </w:r>
      <w:proofErr w:type="spellStart"/>
      <w:r w:rsidR="008A6B38" w:rsidRPr="008A6B38">
        <w:rPr>
          <w:i/>
        </w:rPr>
        <w:t>esā</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if translated in conformity with the gender rules in ancient </w:t>
      </w:r>
      <w:proofErr w:type="spellStart"/>
      <w:r w:rsidR="008A6B38" w:rsidRPr="008A6B38">
        <w:t>Pāli</w:t>
      </w:r>
      <w:proofErr w:type="spellEnd"/>
      <w:r w:rsidR="008A6B38" w:rsidRPr="008A6B38">
        <w:t xml:space="preserve"> grammar – though an accurate English translation is not possible – it would appear as follows</w:t>
      </w:r>
      <w:r>
        <w:t xml:space="preserve">. </w:t>
      </w:r>
    </w:p>
    <w:p w14:paraId="091CB1F0" w14:textId="7CB0A7D3" w:rsidR="008A6B38" w:rsidRPr="008A6B38" w:rsidRDefault="002964E7" w:rsidP="008A6B38">
      <w:r>
        <w:t>“</w:t>
      </w:r>
      <w:r w:rsidR="008A6B38" w:rsidRPr="008A6B38">
        <w:t xml:space="preserve">That this lass craving, in taking birth, where will she take birth?” </w:t>
      </w:r>
    </w:p>
    <w:p w14:paraId="2CE30800" w14:textId="77777777" w:rsidR="008A6B38" w:rsidRPr="008A6B38" w:rsidRDefault="008A6B38" w:rsidP="008A6B38">
      <w:r w:rsidRPr="008A6B38">
        <w:t xml:space="preserve"> Another important point, dear listeners, is the correct rendering of ‘</w:t>
      </w:r>
      <w:proofErr w:type="spellStart"/>
      <w:r w:rsidRPr="008A6B38">
        <w:rPr>
          <w:i/>
        </w:rPr>
        <w:t>nivisamānā</w:t>
      </w:r>
      <w:proofErr w:type="spellEnd"/>
      <w:r w:rsidRPr="008A6B38">
        <w:t xml:space="preserve">’ into English. The idea of “lying under, hiding or creeping under” is implied here. </w:t>
      </w:r>
      <w:proofErr w:type="gramStart"/>
      <w:r w:rsidRPr="008A6B38">
        <w:t>So</w:t>
      </w:r>
      <w:proofErr w:type="gramEnd"/>
      <w:r w:rsidRPr="008A6B38">
        <w:t xml:space="preserve"> let’s take it as ‘lying in hiding’. Then the Buddha’s question would be “That this lass craving (</w:t>
      </w:r>
      <w:proofErr w:type="spellStart"/>
      <w:r w:rsidRPr="008A6B38">
        <w:rPr>
          <w:i/>
        </w:rPr>
        <w:t>ta</w:t>
      </w:r>
      <w:r w:rsidRPr="008A6B38">
        <w:rPr>
          <w:rFonts w:ascii="Calibri" w:hAnsi="Calibri" w:cs="Calibri"/>
          <w:i/>
        </w:rPr>
        <w:t>ṇ</w:t>
      </w:r>
      <w:r w:rsidRPr="008A6B38">
        <w:rPr>
          <w:i/>
        </w:rPr>
        <w:t>hā</w:t>
      </w:r>
      <w:proofErr w:type="spellEnd"/>
      <w:r w:rsidRPr="008A6B38">
        <w:t xml:space="preserve">), in taking birth where will she take birth? </w:t>
      </w:r>
    </w:p>
    <w:p w14:paraId="20D6FA42" w14:textId="77777777" w:rsidR="00366C72" w:rsidRDefault="008A6B38" w:rsidP="008A6B38">
      <w:r w:rsidRPr="008A6B38">
        <w:t>In lying in hiding where will she lie hiding</w:t>
      </w:r>
      <w:r w:rsidR="00366C72">
        <w:t>?”</w:t>
      </w:r>
    </w:p>
    <w:p w14:paraId="3C9004BA" w14:textId="77777777" w:rsidR="00FB3BBB" w:rsidRDefault="00366C72" w:rsidP="008A6B38">
      <w:r w:rsidRPr="008A6B38">
        <w:t>N</w:t>
      </w:r>
      <w:r w:rsidR="008A6B38" w:rsidRPr="008A6B38">
        <w:t>ow comes the Buddha’s reply’ “</w:t>
      </w:r>
      <w:proofErr w:type="spellStart"/>
      <w:r w:rsidR="008A6B38" w:rsidRPr="008A6B38">
        <w:rPr>
          <w:i/>
        </w:rPr>
        <w:t>Ya</w:t>
      </w:r>
      <w:r w:rsidR="008A6B38" w:rsidRPr="008A6B38">
        <w:rPr>
          <w:rFonts w:ascii="Calibri" w:hAnsi="Calibri" w:cs="Calibri"/>
          <w:i/>
        </w:rPr>
        <w:t>ṁ</w:t>
      </w:r>
      <w:proofErr w:type="spellEnd"/>
      <w:r w:rsidR="008A6B38" w:rsidRPr="008A6B38">
        <w:rPr>
          <w:i/>
        </w:rPr>
        <w:t xml:space="preserve"> loke </w:t>
      </w:r>
      <w:proofErr w:type="spellStart"/>
      <w:r w:rsidR="008A6B38" w:rsidRPr="008A6B38">
        <w:rPr>
          <w:i/>
        </w:rPr>
        <w:t>piyarūpa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sātarūpa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etthesā</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uppajjamānā</w:t>
      </w:r>
      <w:proofErr w:type="spellEnd"/>
      <w:r w:rsidR="008A6B38" w:rsidRPr="008A6B38">
        <w:rPr>
          <w:i/>
        </w:rPr>
        <w:t xml:space="preserve"> </w:t>
      </w:r>
      <w:proofErr w:type="spellStart"/>
      <w:r w:rsidR="008A6B38" w:rsidRPr="008A6B38">
        <w:rPr>
          <w:i/>
        </w:rPr>
        <w:t>uppajjati</w:t>
      </w:r>
      <w:proofErr w:type="spellEnd"/>
      <w:r w:rsidR="008A6B38" w:rsidRPr="008A6B38">
        <w:rPr>
          <w:i/>
        </w:rPr>
        <w:t xml:space="preserve">. </w:t>
      </w:r>
      <w:proofErr w:type="spellStart"/>
      <w:r w:rsidR="008A6B38" w:rsidRPr="008A6B38">
        <w:rPr>
          <w:i/>
        </w:rPr>
        <w:t>Ettha</w:t>
      </w:r>
      <w:proofErr w:type="spellEnd"/>
      <w:r w:rsidR="008A6B38" w:rsidRPr="008A6B38">
        <w:rPr>
          <w:i/>
        </w:rPr>
        <w:t xml:space="preserve"> </w:t>
      </w:r>
      <w:proofErr w:type="spellStart"/>
      <w:r w:rsidR="008A6B38" w:rsidRPr="008A6B38">
        <w:rPr>
          <w:i/>
        </w:rPr>
        <w:t>nivisamānā</w:t>
      </w:r>
      <w:proofErr w:type="spellEnd"/>
      <w:r w:rsidR="008A6B38" w:rsidRPr="008A6B38">
        <w:rPr>
          <w:i/>
        </w:rPr>
        <w:t xml:space="preserve"> </w:t>
      </w:r>
      <w:proofErr w:type="spellStart"/>
      <w:r w:rsidR="008A6B38" w:rsidRPr="008A6B38">
        <w:rPr>
          <w:i/>
        </w:rPr>
        <w:t>nivisati</w:t>
      </w:r>
      <w:proofErr w:type="spellEnd"/>
      <w:r w:rsidR="00FB3BBB">
        <w:t>”.</w:t>
      </w:r>
    </w:p>
    <w:p w14:paraId="1CB6AA3D" w14:textId="7C121AC0" w:rsidR="008A6B38" w:rsidRPr="008A6B38" w:rsidRDefault="00FB3BBB" w:rsidP="008A6B38">
      <w:r w:rsidRPr="008A6B38">
        <w:t>P</w:t>
      </w:r>
      <w:r w:rsidR="008A6B38" w:rsidRPr="008A6B38">
        <w:t>lease remember that ‘</w:t>
      </w:r>
      <w:proofErr w:type="spellStart"/>
      <w:r w:rsidR="008A6B38" w:rsidRPr="008A6B38">
        <w:rPr>
          <w:i/>
        </w:rPr>
        <w:t>piyarūpa</w:t>
      </w:r>
      <w:proofErr w:type="spellEnd"/>
      <w:r w:rsidR="008A6B38" w:rsidRPr="008A6B38">
        <w:rPr>
          <w:i/>
        </w:rPr>
        <w:t>’</w:t>
      </w:r>
      <w:r w:rsidR="008A6B38" w:rsidRPr="008A6B38">
        <w:t xml:space="preserve"> here means ‘delightful in nature’. ‘</w:t>
      </w:r>
      <w:proofErr w:type="spellStart"/>
      <w:r w:rsidR="008A6B38" w:rsidRPr="008A6B38">
        <w:rPr>
          <w:i/>
        </w:rPr>
        <w:t>Sātarūpa</w:t>
      </w:r>
      <w:proofErr w:type="spellEnd"/>
      <w:r w:rsidR="008A6B38" w:rsidRPr="008A6B38">
        <w:rPr>
          <w:i/>
        </w:rPr>
        <w:t>’</w:t>
      </w:r>
      <w:r w:rsidR="008A6B38" w:rsidRPr="008A6B38">
        <w:t xml:space="preserve"> means ‘agreeable in nature’. Since this reference is to the place where birth takes place, whatever is delightful in appearance and agreeable in appearance, that is where craving takes birth and lies in hiding. </w:t>
      </w:r>
    </w:p>
    <w:p w14:paraId="06CF118C" w14:textId="77777777" w:rsidR="002964E7" w:rsidRDefault="008A6B38" w:rsidP="008A6B38">
      <w:r w:rsidRPr="008A6B38">
        <w:t xml:space="preserve"> Next the Buddha proceeds to </w:t>
      </w:r>
      <w:proofErr w:type="spellStart"/>
      <w:r w:rsidRPr="008A6B38">
        <w:t>analyze</w:t>
      </w:r>
      <w:proofErr w:type="spellEnd"/>
      <w:r w:rsidRPr="008A6B38">
        <w:t xml:space="preserve"> this position</w:t>
      </w:r>
      <w:r w:rsidR="002964E7">
        <w:t xml:space="preserve">. </w:t>
      </w:r>
    </w:p>
    <w:p w14:paraId="1AACDDC2" w14:textId="77777777" w:rsidR="00366C72" w:rsidRDefault="002964E7" w:rsidP="008A6B38">
      <w:r>
        <w:t>“</w:t>
      </w:r>
      <w:proofErr w:type="spellStart"/>
      <w:r w:rsidR="008A6B38" w:rsidRPr="008A6B38">
        <w:rPr>
          <w:i/>
        </w:rPr>
        <w:t>Kiñca</w:t>
      </w:r>
      <w:proofErr w:type="spellEnd"/>
      <w:r w:rsidR="008A6B38" w:rsidRPr="008A6B38">
        <w:rPr>
          <w:i/>
        </w:rPr>
        <w:t xml:space="preserve"> loke </w:t>
      </w:r>
      <w:proofErr w:type="spellStart"/>
      <w:r w:rsidR="008A6B38" w:rsidRPr="008A6B38">
        <w:rPr>
          <w:i/>
        </w:rPr>
        <w:t>piyarūpa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sātarūpa</w:t>
      </w:r>
      <w:r w:rsidR="008A6B38" w:rsidRPr="008A6B38">
        <w:rPr>
          <w:rFonts w:ascii="Calibri" w:hAnsi="Calibri" w:cs="Calibri"/>
          <w:i/>
        </w:rPr>
        <w:t>ṁ</w:t>
      </w:r>
      <w:proofErr w:type="spellEnd"/>
      <w:r w:rsidR="00366C72">
        <w:t>?”</w:t>
      </w:r>
    </w:p>
    <w:p w14:paraId="26ADAF84" w14:textId="67F78ED1" w:rsidR="008A6B38" w:rsidRPr="008A6B38" w:rsidRDefault="00366C72" w:rsidP="008A6B38">
      <w:r w:rsidRPr="008A6B38">
        <w:t>W</w:t>
      </w:r>
      <w:r w:rsidR="008A6B38" w:rsidRPr="008A6B38">
        <w:t>hat is delightful and agreeable in this world? The answer consists of a long list which begins with</w:t>
      </w:r>
      <w:r w:rsidR="006E6E08">
        <w:t>:</w:t>
      </w:r>
      <w:r w:rsidR="008A6B38" w:rsidRPr="008A6B38">
        <w:t xml:space="preserve"> </w:t>
      </w:r>
    </w:p>
    <w:p w14:paraId="3A843B07" w14:textId="77777777" w:rsidR="002964E7" w:rsidRDefault="008A6B38" w:rsidP="008A6B38">
      <w:r w:rsidRPr="008A6B38">
        <w:t>“</w:t>
      </w:r>
      <w:proofErr w:type="spellStart"/>
      <w:r w:rsidRPr="008A6B38">
        <w:rPr>
          <w:i/>
        </w:rPr>
        <w:t>cakkhu</w:t>
      </w:r>
      <w:r w:rsidRPr="008A6B38">
        <w:rPr>
          <w:rFonts w:ascii="Calibri" w:hAnsi="Calibri" w:cs="Calibri"/>
          <w:i/>
        </w:rPr>
        <w:t>ṁ</w:t>
      </w:r>
      <w:proofErr w:type="spellEnd"/>
      <w:r w:rsidRPr="008A6B38">
        <w:rPr>
          <w:i/>
        </w:rPr>
        <w:t xml:space="preserve"> loke </w:t>
      </w:r>
      <w:proofErr w:type="spellStart"/>
      <w:r w:rsidRPr="008A6B38">
        <w:rPr>
          <w:i/>
        </w:rPr>
        <w:t>piyarūpa</w:t>
      </w:r>
      <w:r w:rsidRPr="008A6B38">
        <w:rPr>
          <w:rFonts w:ascii="Calibri" w:hAnsi="Calibri" w:cs="Calibri"/>
          <w:i/>
        </w:rPr>
        <w:t>ṁ</w:t>
      </w:r>
      <w:proofErr w:type="spellEnd"/>
      <w:r w:rsidRPr="008A6B38">
        <w:rPr>
          <w:i/>
        </w:rPr>
        <w:t xml:space="preserve"> </w:t>
      </w:r>
      <w:proofErr w:type="spellStart"/>
      <w:r w:rsidRPr="008A6B38">
        <w:rPr>
          <w:i/>
        </w:rPr>
        <w:t>sātarūpa</w:t>
      </w:r>
      <w:r w:rsidRPr="008A6B38">
        <w:rPr>
          <w:rFonts w:ascii="Calibri" w:hAnsi="Calibri" w:cs="Calibri"/>
          <w:i/>
        </w:rPr>
        <w:t>ṁ</w:t>
      </w:r>
      <w:proofErr w:type="spellEnd"/>
      <w:r w:rsidRPr="008A6B38">
        <w:rPr>
          <w:i/>
        </w:rPr>
        <w:t xml:space="preserve"> </w:t>
      </w:r>
      <w:proofErr w:type="spellStart"/>
      <w:r w:rsidRPr="008A6B38">
        <w:rPr>
          <w:i/>
        </w:rPr>
        <w:t>etthesā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uppajjamānā</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ettha</w:t>
      </w:r>
      <w:proofErr w:type="spellEnd"/>
      <w:r w:rsidRPr="008A6B38">
        <w:rPr>
          <w:i/>
        </w:rPr>
        <w:t xml:space="preserve"> </w:t>
      </w:r>
      <w:proofErr w:type="spellStart"/>
      <w:r w:rsidRPr="008A6B38">
        <w:rPr>
          <w:i/>
        </w:rPr>
        <w:t>nivisamānā</w:t>
      </w:r>
      <w:proofErr w:type="spellEnd"/>
      <w:r w:rsidRPr="008A6B38">
        <w:rPr>
          <w:i/>
        </w:rPr>
        <w:t xml:space="preserve"> </w:t>
      </w:r>
      <w:proofErr w:type="spellStart"/>
      <w:r w:rsidRPr="008A6B38">
        <w:rPr>
          <w:i/>
        </w:rPr>
        <w:t>nivisati</w:t>
      </w:r>
      <w:proofErr w:type="spellEnd"/>
      <w:r w:rsidRPr="008A6B38">
        <w:rPr>
          <w:i/>
        </w:rPr>
        <w:t>.</w:t>
      </w:r>
      <w:r w:rsidR="002964E7">
        <w:t xml:space="preserve">” </w:t>
      </w:r>
    </w:p>
    <w:p w14:paraId="2F3CD1B2" w14:textId="77777777" w:rsidR="00D85A29" w:rsidRDefault="002964E7" w:rsidP="008A6B38">
      <w:r>
        <w:t>“</w:t>
      </w:r>
      <w:r w:rsidR="008A6B38" w:rsidRPr="008A6B38">
        <w:t>The eye is delightful and agreeable in this world. Therein is craving born. Therein craving lies concealed</w:t>
      </w:r>
      <w:r w:rsidR="00D85A29">
        <w:t>.”</w:t>
      </w:r>
    </w:p>
    <w:p w14:paraId="70332E1F" w14:textId="4B4557A1" w:rsidR="008A6B38" w:rsidRPr="008A6B38" w:rsidRDefault="00D85A29" w:rsidP="008A6B38">
      <w:r w:rsidRPr="008A6B38">
        <w:lastRenderedPageBreak/>
        <w:t>I</w:t>
      </w:r>
      <w:r w:rsidR="008A6B38" w:rsidRPr="008A6B38">
        <w:t xml:space="preserve">n this manner the Buddha talks of the six internal sense spheres, the eye, the ear, the nose, the tongue, the body and the mind. Then he proceeds to list the six external sense objects, physical form, sound, smell, taste, touch and mental objects. I hope you can understand them, though I have listed them in brief. They are all delightful and agreeable to the worldling so that craving takes birth in them and lies in hiding. </w:t>
      </w:r>
    </w:p>
    <w:p w14:paraId="767D4CED" w14:textId="1F542ADD" w:rsidR="008A6B38" w:rsidRPr="008A6B38" w:rsidRDefault="008A6B38" w:rsidP="008A6B38">
      <w:r w:rsidRPr="008A6B38">
        <w:t xml:space="preserve"> That is not all. The six-fold consciousness that arises due to contact between each pair such as the eye-consciousness, </w:t>
      </w:r>
      <w:proofErr w:type="spellStart"/>
      <w:r w:rsidRPr="008A6B38">
        <w:rPr>
          <w:i/>
        </w:rPr>
        <w:t>cakkhu</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xml:space="preserve"> the ear consciousness </w:t>
      </w:r>
      <w:proofErr w:type="spellStart"/>
      <w:r w:rsidRPr="008A6B38">
        <w:rPr>
          <w:i/>
        </w:rPr>
        <w:t>sota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xml:space="preserve"> and so on are delightful and agreeable to the worldling. There too craving arises and lies in hiding. Then the Buddha points out that the six sense contacts eye contact, ear contact, nose contact, tongue contact, body contact and mind contact (</w:t>
      </w:r>
      <w:proofErr w:type="spellStart"/>
      <w:r w:rsidRPr="008A6B38">
        <w:rPr>
          <w:i/>
        </w:rPr>
        <w:t>cakkhu</w:t>
      </w:r>
      <w:proofErr w:type="spellEnd"/>
      <w:r w:rsidRPr="008A6B38">
        <w:rPr>
          <w:i/>
        </w:rPr>
        <w:t xml:space="preserve">, </w:t>
      </w:r>
      <w:proofErr w:type="spellStart"/>
      <w:r w:rsidRPr="008A6B38">
        <w:rPr>
          <w:i/>
        </w:rPr>
        <w:t>sota</w:t>
      </w:r>
      <w:proofErr w:type="spellEnd"/>
      <w:r w:rsidRPr="008A6B38">
        <w:rPr>
          <w:i/>
        </w:rPr>
        <w:t xml:space="preserve">, </w:t>
      </w:r>
      <w:proofErr w:type="spellStart"/>
      <w:r w:rsidRPr="008A6B38">
        <w:rPr>
          <w:i/>
        </w:rPr>
        <w:t>ghāna</w:t>
      </w:r>
      <w:proofErr w:type="spellEnd"/>
      <w:r w:rsidRPr="008A6B38">
        <w:rPr>
          <w:i/>
        </w:rPr>
        <w:t xml:space="preserve">, </w:t>
      </w:r>
      <w:proofErr w:type="spellStart"/>
      <w:r w:rsidRPr="008A6B38">
        <w:rPr>
          <w:i/>
        </w:rPr>
        <w:t>jivhā</w:t>
      </w:r>
      <w:proofErr w:type="spellEnd"/>
      <w:r w:rsidRPr="008A6B38">
        <w:rPr>
          <w:i/>
        </w:rPr>
        <w:t xml:space="preserve">, </w:t>
      </w:r>
      <w:proofErr w:type="spellStart"/>
      <w:r w:rsidRPr="008A6B38">
        <w:rPr>
          <w:i/>
        </w:rPr>
        <w:t>kāya</w:t>
      </w:r>
      <w:proofErr w:type="spellEnd"/>
      <w:r w:rsidRPr="008A6B38">
        <w:rPr>
          <w:i/>
        </w:rPr>
        <w:t xml:space="preserve"> and mano</w:t>
      </w:r>
      <w:r w:rsidR="005439F8">
        <w:rPr>
          <w:i/>
        </w:rPr>
        <w:t xml:space="preserve"> </w:t>
      </w:r>
      <w:proofErr w:type="spellStart"/>
      <w:r w:rsidRPr="008A6B38">
        <w:rPr>
          <w:i/>
        </w:rPr>
        <w:t>samphassa</w:t>
      </w:r>
      <w:proofErr w:type="spellEnd"/>
      <w:r w:rsidRPr="008A6B38">
        <w:t xml:space="preserve">) are also delightful and agreeable so that craving can arise and wait in hiding. So </w:t>
      </w:r>
      <w:proofErr w:type="gramStart"/>
      <w:r w:rsidRPr="008A6B38">
        <w:t>also</w:t>
      </w:r>
      <w:proofErr w:type="gramEnd"/>
      <w:r w:rsidRPr="008A6B38">
        <w:t xml:space="preserve"> the six feelings generated through six sense contacts (</w:t>
      </w:r>
      <w:proofErr w:type="spellStart"/>
      <w:r w:rsidRPr="008A6B38">
        <w:rPr>
          <w:i/>
        </w:rPr>
        <w:t>samphassajā</w:t>
      </w:r>
      <w:proofErr w:type="spellEnd"/>
      <w:r w:rsidRPr="008A6B38">
        <w:rPr>
          <w:i/>
        </w:rPr>
        <w:t xml:space="preserve"> </w:t>
      </w:r>
      <w:proofErr w:type="spellStart"/>
      <w:r w:rsidRPr="008A6B38">
        <w:rPr>
          <w:i/>
        </w:rPr>
        <w:t>vedanā</w:t>
      </w:r>
      <w:proofErr w:type="spellEnd"/>
      <w:r w:rsidRPr="008A6B38">
        <w:t xml:space="preserve">) are also delightful and agreeable. Next comes </w:t>
      </w:r>
      <w:proofErr w:type="spellStart"/>
      <w:r w:rsidRPr="008A6B38">
        <w:rPr>
          <w:i/>
        </w:rPr>
        <w:t>saññā</w:t>
      </w:r>
      <w:proofErr w:type="spellEnd"/>
      <w:r w:rsidRPr="008A6B38">
        <w:t xml:space="preserve"> or perceptions such as the perception of form, the perception of sound, the perception of smell and so on. This is followed by the six intentions </w:t>
      </w:r>
      <w:proofErr w:type="spellStart"/>
      <w:r w:rsidRPr="008A6B38">
        <w:rPr>
          <w:i/>
        </w:rPr>
        <w:t>sa</w:t>
      </w:r>
      <w:r w:rsidRPr="008A6B38">
        <w:rPr>
          <w:rFonts w:ascii="Calibri" w:hAnsi="Calibri" w:cs="Calibri"/>
          <w:i/>
        </w:rPr>
        <w:t>ṁ</w:t>
      </w:r>
      <w:r w:rsidRPr="008A6B38">
        <w:rPr>
          <w:i/>
        </w:rPr>
        <w:t>cetanā</w:t>
      </w:r>
      <w:proofErr w:type="spellEnd"/>
      <w:r w:rsidRPr="008A6B38">
        <w:t xml:space="preserve">. </w:t>
      </w:r>
      <w:proofErr w:type="spellStart"/>
      <w:r w:rsidRPr="008A6B38">
        <w:t>Worldings</w:t>
      </w:r>
      <w:proofErr w:type="spellEnd"/>
      <w:r w:rsidRPr="008A6B38">
        <w:t xml:space="preserve"> like to think of the intention of physical forms, sounds, smells, tastes etc. as delightful and agreeable There too craving arises and waits in hiding. </w:t>
      </w:r>
    </w:p>
    <w:p w14:paraId="529B18A3" w14:textId="77777777" w:rsidR="002964E7" w:rsidRDefault="008A6B38" w:rsidP="008A6B38">
      <w:r w:rsidRPr="008A6B38">
        <w:t xml:space="preserve"> Next comes an amazing statement from the Buddha</w:t>
      </w:r>
      <w:r w:rsidR="002964E7">
        <w:t xml:space="preserve">. </w:t>
      </w:r>
    </w:p>
    <w:p w14:paraId="2C678CC0" w14:textId="77777777" w:rsidR="00D85A29" w:rsidRDefault="002964E7" w:rsidP="008A6B38">
      <w:r>
        <w:t>“</w:t>
      </w:r>
      <w:proofErr w:type="spellStart"/>
      <w:r w:rsidR="008A6B38" w:rsidRPr="008A6B38">
        <w:rPr>
          <w:i/>
        </w:rPr>
        <w:t>Rūpata</w:t>
      </w:r>
      <w:r w:rsidR="008A6B38" w:rsidRPr="008A6B38">
        <w:rPr>
          <w:rFonts w:ascii="Calibri" w:hAnsi="Calibri" w:cs="Calibri"/>
          <w:i/>
        </w:rPr>
        <w:t>ṇ</w:t>
      </w:r>
      <w:r w:rsidR="008A6B38" w:rsidRPr="008A6B38">
        <w:rPr>
          <w:i/>
        </w:rPr>
        <w:t>hā</w:t>
      </w:r>
      <w:proofErr w:type="spellEnd"/>
      <w:r w:rsidR="008A6B38" w:rsidRPr="008A6B38">
        <w:t xml:space="preserve"> </w:t>
      </w:r>
      <w:r w:rsidR="008A6B38" w:rsidRPr="008A6B38">
        <w:rPr>
          <w:i/>
        </w:rPr>
        <w:t xml:space="preserve">loke </w:t>
      </w:r>
      <w:proofErr w:type="spellStart"/>
      <w:r w:rsidR="008A6B38" w:rsidRPr="008A6B38">
        <w:rPr>
          <w:i/>
        </w:rPr>
        <w:t>piyarūpa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sātarūpa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etthesā</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uppajjamānā</w:t>
      </w:r>
      <w:proofErr w:type="spellEnd"/>
      <w:r w:rsidR="008A6B38" w:rsidRPr="008A6B38">
        <w:rPr>
          <w:i/>
        </w:rPr>
        <w:t xml:space="preserve"> </w:t>
      </w:r>
      <w:proofErr w:type="spellStart"/>
      <w:r w:rsidR="008A6B38" w:rsidRPr="008A6B38">
        <w:rPr>
          <w:i/>
        </w:rPr>
        <w:t>uppajjati</w:t>
      </w:r>
      <w:proofErr w:type="spellEnd"/>
      <w:r w:rsidR="00D85A29">
        <w:t>.”</w:t>
      </w:r>
    </w:p>
    <w:p w14:paraId="3FFD0F11" w14:textId="1B8F663D" w:rsidR="008A6B38" w:rsidRPr="008A6B38" w:rsidRDefault="00D85A29" w:rsidP="008A6B38">
      <w:r w:rsidRPr="008A6B38">
        <w:t>W</w:t>
      </w:r>
      <w:r w:rsidR="008A6B38" w:rsidRPr="008A6B38">
        <w:t>orldlings are delighted by craving for physical form (</w:t>
      </w:r>
      <w:proofErr w:type="spellStart"/>
      <w:r w:rsidR="008A6B38" w:rsidRPr="008A6B38">
        <w:rPr>
          <w:i/>
        </w:rPr>
        <w:t>rūpata</w:t>
      </w:r>
      <w:r w:rsidR="008A6B38" w:rsidRPr="008A6B38">
        <w:rPr>
          <w:rFonts w:ascii="Calibri" w:hAnsi="Calibri" w:cs="Calibri"/>
          <w:i/>
        </w:rPr>
        <w:t>ṇ</w:t>
      </w:r>
      <w:r w:rsidR="008A6B38" w:rsidRPr="008A6B38">
        <w:rPr>
          <w:i/>
        </w:rPr>
        <w:t>hā</w:t>
      </w:r>
      <w:proofErr w:type="spellEnd"/>
      <w:r w:rsidR="008A6B38" w:rsidRPr="008A6B38">
        <w:t xml:space="preserve">). They are comforted by it. They are delighted by craving for physical form, craving for sound, craving for smells, craving for taste, craving for physical contact and craving for mental objects. This reveals the unbelievable truth that there is craving within craving,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within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is born within itself and lies in hiding. Can you believe it? The next list is under </w:t>
      </w:r>
      <w:proofErr w:type="spellStart"/>
      <w:r w:rsidR="008A6B38" w:rsidRPr="008A6B38">
        <w:rPr>
          <w:i/>
        </w:rPr>
        <w:t>vitakka</w:t>
      </w:r>
      <w:proofErr w:type="spellEnd"/>
      <w:r w:rsidR="008A6B38" w:rsidRPr="008A6B38">
        <w:t xml:space="preserve"> or reflection. Reflection on physical form, </w:t>
      </w:r>
      <w:proofErr w:type="spellStart"/>
      <w:r w:rsidR="008A6B38" w:rsidRPr="008A6B38">
        <w:rPr>
          <w:i/>
        </w:rPr>
        <w:t>rūpavitakka</w:t>
      </w:r>
      <w:proofErr w:type="spellEnd"/>
      <w:r w:rsidR="008A6B38" w:rsidRPr="008A6B38">
        <w:t xml:space="preserve"> is enticing. So is investigation of form, </w:t>
      </w:r>
      <w:proofErr w:type="spellStart"/>
      <w:r w:rsidR="008A6B38" w:rsidRPr="008A6B38">
        <w:rPr>
          <w:i/>
        </w:rPr>
        <w:t>rūpavicāra</w:t>
      </w:r>
      <w:proofErr w:type="spellEnd"/>
      <w:r w:rsidR="008A6B38" w:rsidRPr="008A6B38">
        <w:t xml:space="preserve">. The ten-fold analysis of craving with reference to its arising and lying in hiding is found in the </w:t>
      </w:r>
      <w:proofErr w:type="spellStart"/>
      <w:r w:rsidR="008A6B38" w:rsidRPr="008A6B38">
        <w:rPr>
          <w:i/>
        </w:rPr>
        <w:t>Mahā</w:t>
      </w:r>
      <w:proofErr w:type="spellEnd"/>
      <w:r w:rsidR="008A6B38" w:rsidRPr="008A6B38">
        <w:rPr>
          <w:i/>
        </w:rPr>
        <w:t xml:space="preserve"> </w:t>
      </w:r>
      <w:proofErr w:type="spellStart"/>
      <w:r w:rsidR="008A6B38" w:rsidRPr="008A6B38">
        <w:rPr>
          <w:i/>
        </w:rPr>
        <w:t>Satipa</w:t>
      </w:r>
      <w:r w:rsidR="008A6B38" w:rsidRPr="008A6B38">
        <w:rPr>
          <w:rFonts w:ascii="Calibri" w:hAnsi="Calibri" w:cs="Calibri"/>
          <w:i/>
        </w:rPr>
        <w:t>ṭṭ</w:t>
      </w:r>
      <w:r w:rsidR="008A6B38" w:rsidRPr="008A6B38">
        <w:rPr>
          <w:i/>
        </w:rPr>
        <w:t>hāna</w:t>
      </w:r>
      <w:proofErr w:type="spellEnd"/>
      <w:r w:rsidR="008A6B38" w:rsidRPr="008A6B38">
        <w:t xml:space="preserve"> </w:t>
      </w:r>
      <w:r w:rsidR="008A6B38" w:rsidRPr="008A6B38">
        <w:rPr>
          <w:i/>
        </w:rPr>
        <w:t>Sutta</w:t>
      </w:r>
      <w:r w:rsidR="008A6B38" w:rsidRPr="008A6B38">
        <w:t xml:space="preserve">. </w:t>
      </w:r>
    </w:p>
    <w:p w14:paraId="76FB73FD" w14:textId="77777777" w:rsidR="002964E7" w:rsidRDefault="008A6B38" w:rsidP="008A6B38">
      <w:r w:rsidRPr="008A6B38">
        <w:t xml:space="preserve"> Then the Buddha explains how the cessation of craving is brought about. I shall put it briefly to you. I am confident you can follow the entire procedure</w:t>
      </w:r>
      <w:r w:rsidR="002964E7">
        <w:t xml:space="preserve">. </w:t>
      </w:r>
    </w:p>
    <w:p w14:paraId="608231CF" w14:textId="77777777" w:rsidR="00D85A29" w:rsidRDefault="002964E7" w:rsidP="008A6B38">
      <w:r>
        <w:t>“</w:t>
      </w:r>
      <w:proofErr w:type="spellStart"/>
      <w:r w:rsidR="008A6B38" w:rsidRPr="008A6B38">
        <w:rPr>
          <w:i/>
        </w:rPr>
        <w:t>Sā</w:t>
      </w:r>
      <w:proofErr w:type="spellEnd"/>
      <w:r w:rsidR="008A6B38" w:rsidRPr="008A6B38">
        <w:rPr>
          <w:i/>
        </w:rPr>
        <w:t xml:space="preserve"> </w:t>
      </w:r>
      <w:proofErr w:type="spellStart"/>
      <w:r w:rsidR="008A6B38" w:rsidRPr="008A6B38">
        <w:rPr>
          <w:i/>
        </w:rPr>
        <w:t>kho</w:t>
      </w:r>
      <w:proofErr w:type="spellEnd"/>
      <w:r w:rsidR="008A6B38" w:rsidRPr="008A6B38">
        <w:rPr>
          <w:i/>
        </w:rPr>
        <w:t xml:space="preserve"> </w:t>
      </w:r>
      <w:proofErr w:type="spellStart"/>
      <w:r w:rsidR="008A6B38" w:rsidRPr="008A6B38">
        <w:rPr>
          <w:i/>
        </w:rPr>
        <w:t>panesā</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kattha</w:t>
      </w:r>
      <w:proofErr w:type="spellEnd"/>
      <w:r w:rsidR="008A6B38" w:rsidRPr="008A6B38">
        <w:rPr>
          <w:i/>
        </w:rPr>
        <w:t xml:space="preserve"> </w:t>
      </w:r>
      <w:proofErr w:type="spellStart"/>
      <w:r w:rsidR="008A6B38" w:rsidRPr="008A6B38">
        <w:rPr>
          <w:i/>
        </w:rPr>
        <w:t>pahīyamānā</w:t>
      </w:r>
      <w:proofErr w:type="spellEnd"/>
      <w:r w:rsidR="008A6B38" w:rsidRPr="008A6B38">
        <w:rPr>
          <w:i/>
        </w:rPr>
        <w:t xml:space="preserve"> </w:t>
      </w:r>
      <w:proofErr w:type="spellStart"/>
      <w:r w:rsidR="008A6B38" w:rsidRPr="008A6B38">
        <w:rPr>
          <w:i/>
        </w:rPr>
        <w:t>pahīyati</w:t>
      </w:r>
      <w:proofErr w:type="spellEnd"/>
      <w:r w:rsidR="008A6B38" w:rsidRPr="008A6B38">
        <w:rPr>
          <w:i/>
        </w:rPr>
        <w:t xml:space="preserve">, </w:t>
      </w:r>
      <w:proofErr w:type="spellStart"/>
      <w:r w:rsidR="008A6B38" w:rsidRPr="008A6B38">
        <w:rPr>
          <w:i/>
        </w:rPr>
        <w:t>katta</w:t>
      </w:r>
      <w:proofErr w:type="spellEnd"/>
      <w:r w:rsidR="008A6B38" w:rsidRPr="008A6B38">
        <w:rPr>
          <w:i/>
        </w:rPr>
        <w:t xml:space="preserve"> </w:t>
      </w:r>
      <w:proofErr w:type="spellStart"/>
      <w:r w:rsidR="008A6B38" w:rsidRPr="008A6B38">
        <w:rPr>
          <w:i/>
        </w:rPr>
        <w:t>nirujjhamānā</w:t>
      </w:r>
      <w:proofErr w:type="spellEnd"/>
      <w:r w:rsidR="008A6B38" w:rsidRPr="008A6B38">
        <w:rPr>
          <w:i/>
        </w:rPr>
        <w:t xml:space="preserve"> </w:t>
      </w:r>
      <w:proofErr w:type="spellStart"/>
      <w:r w:rsidR="008A6B38" w:rsidRPr="008A6B38">
        <w:rPr>
          <w:i/>
        </w:rPr>
        <w:t>nirujjhati</w:t>
      </w:r>
      <w:proofErr w:type="spellEnd"/>
      <w:r w:rsidR="00D85A29">
        <w:t>.”</w:t>
      </w:r>
    </w:p>
    <w:p w14:paraId="08687439" w14:textId="7DBDC775" w:rsidR="002964E7" w:rsidRDefault="00D85A29" w:rsidP="008A6B38">
      <w:r w:rsidRPr="008A6B38">
        <w:t>W</w:t>
      </w:r>
      <w:r w:rsidR="008A6B38" w:rsidRPr="008A6B38">
        <w:t xml:space="preserve">here does that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cease? Where does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get eliminated? Where craving arises, there it ceases</w:t>
      </w:r>
      <w:r w:rsidR="002964E7">
        <w:t xml:space="preserve">. </w:t>
      </w:r>
    </w:p>
    <w:p w14:paraId="089C91CA" w14:textId="77777777" w:rsidR="00D85A29" w:rsidRDefault="002964E7" w:rsidP="008A6B38">
      <w:r>
        <w:t>“</w:t>
      </w:r>
      <w:proofErr w:type="spellStart"/>
      <w:r w:rsidR="008A6B38" w:rsidRPr="008A6B38">
        <w:rPr>
          <w:i/>
        </w:rPr>
        <w:t>Ya</w:t>
      </w:r>
      <w:r w:rsidR="008A6B38" w:rsidRPr="008A6B38">
        <w:rPr>
          <w:rFonts w:ascii="Calibri" w:hAnsi="Calibri" w:cs="Calibri"/>
          <w:i/>
        </w:rPr>
        <w:t>ṁ</w:t>
      </w:r>
      <w:proofErr w:type="spellEnd"/>
      <w:r w:rsidR="008A6B38" w:rsidRPr="008A6B38">
        <w:rPr>
          <w:i/>
        </w:rPr>
        <w:t xml:space="preserve"> loke </w:t>
      </w:r>
      <w:proofErr w:type="spellStart"/>
      <w:r w:rsidR="008A6B38" w:rsidRPr="008A6B38">
        <w:rPr>
          <w:i/>
        </w:rPr>
        <w:t>piyarūpa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sātarūpa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etthesā</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pahīyamānā</w:t>
      </w:r>
      <w:proofErr w:type="spellEnd"/>
      <w:r w:rsidR="008A6B38" w:rsidRPr="008A6B38">
        <w:rPr>
          <w:i/>
        </w:rPr>
        <w:t xml:space="preserve"> </w:t>
      </w:r>
      <w:proofErr w:type="spellStart"/>
      <w:r w:rsidR="008A6B38" w:rsidRPr="008A6B38">
        <w:rPr>
          <w:i/>
        </w:rPr>
        <w:t>pahīyati</w:t>
      </w:r>
      <w:proofErr w:type="spellEnd"/>
      <w:r w:rsidR="008A6B38" w:rsidRPr="008A6B38">
        <w:rPr>
          <w:i/>
        </w:rPr>
        <w:t xml:space="preserve">. </w:t>
      </w:r>
      <w:proofErr w:type="spellStart"/>
      <w:r w:rsidR="008A6B38" w:rsidRPr="008A6B38">
        <w:rPr>
          <w:i/>
        </w:rPr>
        <w:t>Ettha</w:t>
      </w:r>
      <w:proofErr w:type="spellEnd"/>
      <w:r w:rsidR="008A6B38" w:rsidRPr="008A6B38">
        <w:rPr>
          <w:i/>
        </w:rPr>
        <w:t xml:space="preserve"> </w:t>
      </w:r>
      <w:proofErr w:type="spellStart"/>
      <w:r w:rsidR="008A6B38" w:rsidRPr="008A6B38">
        <w:rPr>
          <w:i/>
        </w:rPr>
        <w:t>nirujjhamānā</w:t>
      </w:r>
      <w:proofErr w:type="spellEnd"/>
      <w:r w:rsidR="008A6B38" w:rsidRPr="008A6B38">
        <w:rPr>
          <w:i/>
        </w:rPr>
        <w:t xml:space="preserve"> </w:t>
      </w:r>
      <w:proofErr w:type="spellStart"/>
      <w:r w:rsidR="008A6B38" w:rsidRPr="008A6B38">
        <w:rPr>
          <w:i/>
        </w:rPr>
        <w:t>nirujjhati</w:t>
      </w:r>
      <w:proofErr w:type="spellEnd"/>
      <w:r w:rsidR="00D85A29">
        <w:t>.”</w:t>
      </w:r>
    </w:p>
    <w:p w14:paraId="6A37D976" w14:textId="7991A40F" w:rsidR="008A6B38" w:rsidRPr="008A6B38" w:rsidRDefault="00D85A29" w:rsidP="008A6B38">
      <w:r w:rsidRPr="008A6B38">
        <w:t>A</w:t>
      </w:r>
      <w:r w:rsidR="008A6B38" w:rsidRPr="008A6B38">
        <w:t xml:space="preserve"> lengthy and descriptive analysis is given in this manner on the cessation of craving in the </w:t>
      </w:r>
      <w:proofErr w:type="spellStart"/>
      <w:r w:rsidR="008A6B38" w:rsidRPr="008A6B38">
        <w:rPr>
          <w:i/>
        </w:rPr>
        <w:t>Mahā</w:t>
      </w:r>
      <w:proofErr w:type="spellEnd"/>
      <w:r w:rsidR="008A6B38" w:rsidRPr="008A6B38">
        <w:rPr>
          <w:i/>
        </w:rPr>
        <w:t xml:space="preserve"> </w:t>
      </w:r>
      <w:proofErr w:type="spellStart"/>
      <w:r w:rsidR="008A6B38" w:rsidRPr="008A6B38">
        <w:rPr>
          <w:i/>
        </w:rPr>
        <w:t>Satipa</w:t>
      </w:r>
      <w:r w:rsidR="008A6B38" w:rsidRPr="008A6B38">
        <w:rPr>
          <w:rFonts w:ascii="Calibri" w:hAnsi="Calibri" w:cs="Calibri"/>
          <w:i/>
        </w:rPr>
        <w:t>ṭṭ</w:t>
      </w:r>
      <w:r w:rsidR="008A6B38" w:rsidRPr="008A6B38">
        <w:rPr>
          <w:i/>
        </w:rPr>
        <w:t>hāna</w:t>
      </w:r>
      <w:proofErr w:type="spellEnd"/>
      <w:r w:rsidR="008A6B38" w:rsidRPr="008A6B38">
        <w:t xml:space="preserve"> </w:t>
      </w:r>
      <w:r w:rsidR="008A6B38" w:rsidRPr="008A6B38">
        <w:rPr>
          <w:i/>
        </w:rPr>
        <w:t>Sutta</w:t>
      </w:r>
      <w:r w:rsidR="008A6B38" w:rsidRPr="008A6B38">
        <w:t xml:space="preserve">. </w:t>
      </w:r>
    </w:p>
    <w:p w14:paraId="7B9E7F58" w14:textId="4F0C4FBA" w:rsidR="008A6B38" w:rsidRPr="008A6B38" w:rsidRDefault="008A6B38" w:rsidP="008A6B38">
      <w:r w:rsidRPr="008A6B38">
        <w:t xml:space="preserve"> Let us now move on to the </w:t>
      </w:r>
      <w:proofErr w:type="spellStart"/>
      <w:r w:rsidRPr="008A6B38">
        <w:rPr>
          <w:i/>
        </w:rPr>
        <w:t>Majjhe</w:t>
      </w:r>
      <w:proofErr w:type="spellEnd"/>
      <w:r w:rsidRPr="008A6B38">
        <w:t xml:space="preserve"> </w:t>
      </w:r>
      <w:r w:rsidRPr="008A6B38">
        <w:rPr>
          <w:i/>
        </w:rPr>
        <w:t>Sutta</w:t>
      </w:r>
      <w:r w:rsidRPr="008A6B38">
        <w:t xml:space="preserve"> in the </w:t>
      </w:r>
      <w:proofErr w:type="spellStart"/>
      <w:r w:rsidRPr="008A6B38">
        <w:rPr>
          <w:i/>
        </w:rPr>
        <w:t>Ekaka</w:t>
      </w:r>
      <w:proofErr w:type="spellEnd"/>
      <w:r w:rsidRPr="008A6B38">
        <w:rPr>
          <w:i/>
        </w:rPr>
        <w:t xml:space="preserve"> </w:t>
      </w:r>
      <w:proofErr w:type="spellStart"/>
      <w:r w:rsidRPr="008A6B38">
        <w:rPr>
          <w:i/>
        </w:rPr>
        <w:t>Nipāta</w:t>
      </w:r>
      <w:proofErr w:type="spellEnd"/>
      <w:r w:rsidRPr="008A6B38">
        <w:t xml:space="preserve"> of the </w:t>
      </w:r>
      <w:proofErr w:type="spellStart"/>
      <w:r w:rsidRPr="008A6B38">
        <w:rPr>
          <w:i/>
        </w:rPr>
        <w:t>Anguttara</w:t>
      </w:r>
      <w:proofErr w:type="spellEnd"/>
      <w:r w:rsidRPr="008A6B38">
        <w:rPr>
          <w:i/>
        </w:rPr>
        <w:t xml:space="preserve"> </w:t>
      </w:r>
      <w:proofErr w:type="spellStart"/>
      <w:r w:rsidRPr="008A6B38">
        <w:rPr>
          <w:i/>
        </w:rPr>
        <w:t>Nikāya</w:t>
      </w:r>
      <w:proofErr w:type="spellEnd"/>
      <w:r w:rsidRPr="008A6B38">
        <w:t xml:space="preserve">. In our discussion on craving or </w:t>
      </w:r>
      <w:proofErr w:type="spellStart"/>
      <w:r w:rsidRPr="008A6B38">
        <w:rPr>
          <w:i/>
        </w:rPr>
        <w:t>ta</w:t>
      </w:r>
      <w:r w:rsidRPr="008A6B38">
        <w:rPr>
          <w:rFonts w:ascii="Calibri" w:hAnsi="Calibri" w:cs="Calibri"/>
          <w:i/>
        </w:rPr>
        <w:t>ṇ</w:t>
      </w:r>
      <w:r w:rsidRPr="008A6B38">
        <w:rPr>
          <w:i/>
        </w:rPr>
        <w:t>hā</w:t>
      </w:r>
      <w:proofErr w:type="spellEnd"/>
      <w:r w:rsidRPr="008A6B38">
        <w:t xml:space="preserve">, this </w:t>
      </w:r>
      <w:r w:rsidRPr="008A6B38">
        <w:rPr>
          <w:i/>
        </w:rPr>
        <w:t>sutta</w:t>
      </w:r>
      <w:r w:rsidRPr="008A6B38">
        <w:t xml:space="preserve"> is of great relevance to us. We have discussed it </w:t>
      </w:r>
      <w:r w:rsidRPr="008A6B38">
        <w:lastRenderedPageBreak/>
        <w:t xml:space="preserve">several times because we are compelled to draw on its content when talking of craving. You will remember it when I tell you </w:t>
      </w:r>
      <w:proofErr w:type="spellStart"/>
      <w:r w:rsidRPr="008A6B38">
        <w:t>its</w:t>
      </w:r>
      <w:proofErr w:type="spellEnd"/>
      <w:r w:rsidRPr="008A6B38">
        <w:t xml:space="preserve"> background. Once when the Buddha was residing at </w:t>
      </w:r>
      <w:proofErr w:type="spellStart"/>
      <w:r w:rsidRPr="008A6B38">
        <w:t>Isipatana</w:t>
      </w:r>
      <w:proofErr w:type="spellEnd"/>
      <w:r w:rsidRPr="008A6B38">
        <w:t xml:space="preserve"> Deer Park in Benares, a group of Senior Monks, after the mid-day meal sat in conference in their conference hall. Their main topic was a verse from </w:t>
      </w:r>
      <w:proofErr w:type="spellStart"/>
      <w:r w:rsidRPr="008A6B38">
        <w:rPr>
          <w:i/>
        </w:rPr>
        <w:t>Metteyya</w:t>
      </w:r>
      <w:proofErr w:type="spellEnd"/>
      <w:r w:rsidRPr="008A6B38">
        <w:rPr>
          <w:i/>
        </w:rPr>
        <w:t xml:space="preserve"> </w:t>
      </w:r>
      <w:proofErr w:type="spellStart"/>
      <w:r w:rsidRPr="008A6B38">
        <w:rPr>
          <w:i/>
        </w:rPr>
        <w:t>Pañha</w:t>
      </w:r>
      <w:proofErr w:type="spellEnd"/>
      <w:r w:rsidRPr="008A6B38">
        <w:t xml:space="preserve">, a discourse of the Buddha. </w:t>
      </w:r>
    </w:p>
    <w:p w14:paraId="59D212AD" w14:textId="77777777" w:rsidR="005439F8" w:rsidRDefault="008A6B38" w:rsidP="008A6B38">
      <w:pPr>
        <w:rPr>
          <w:i/>
        </w:rPr>
      </w:pPr>
      <w:r w:rsidRPr="008A6B38">
        <w:t xml:space="preserve"> </w:t>
      </w:r>
      <w:r w:rsidRPr="008A6B38">
        <w:tab/>
      </w:r>
      <w:proofErr w:type="spellStart"/>
      <w:r w:rsidRPr="008A6B38">
        <w:rPr>
          <w:i/>
        </w:rPr>
        <w:t>Yo</w:t>
      </w:r>
      <w:proofErr w:type="spellEnd"/>
      <w:r w:rsidRPr="008A6B38">
        <w:rPr>
          <w:i/>
        </w:rPr>
        <w:t xml:space="preserve"> </w:t>
      </w:r>
      <w:proofErr w:type="spellStart"/>
      <w:r w:rsidRPr="008A6B38">
        <w:rPr>
          <w:i/>
        </w:rPr>
        <w:t>ubhante</w:t>
      </w:r>
      <w:proofErr w:type="spellEnd"/>
      <w:r w:rsidRPr="008A6B38">
        <w:rPr>
          <w:i/>
        </w:rPr>
        <w:t xml:space="preserve"> </w:t>
      </w:r>
      <w:proofErr w:type="spellStart"/>
      <w:r w:rsidRPr="008A6B38">
        <w:rPr>
          <w:i/>
        </w:rPr>
        <w:t>viditvāna</w:t>
      </w:r>
      <w:proofErr w:type="spellEnd"/>
      <w:r w:rsidRPr="008A6B38">
        <w:rPr>
          <w:i/>
        </w:rPr>
        <w:t xml:space="preserve">  </w:t>
      </w:r>
      <w:r w:rsidRPr="008A6B38">
        <w:rPr>
          <w:i/>
        </w:rPr>
        <w:tab/>
      </w:r>
    </w:p>
    <w:p w14:paraId="449C0474" w14:textId="77777777" w:rsidR="005439F8" w:rsidRDefault="008A6B38" w:rsidP="005439F8">
      <w:pPr>
        <w:ind w:firstLine="720"/>
        <w:rPr>
          <w:i/>
        </w:rPr>
      </w:pPr>
      <w:proofErr w:type="spellStart"/>
      <w:r w:rsidRPr="008A6B38">
        <w:rPr>
          <w:i/>
        </w:rPr>
        <w:t>majjhe</w:t>
      </w:r>
      <w:proofErr w:type="spellEnd"/>
      <w:r w:rsidRPr="008A6B38">
        <w:rPr>
          <w:i/>
        </w:rPr>
        <w:t xml:space="preserve"> </w:t>
      </w:r>
      <w:proofErr w:type="spellStart"/>
      <w:r w:rsidRPr="008A6B38">
        <w:rPr>
          <w:i/>
        </w:rPr>
        <w:t>mantā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lippati</w:t>
      </w:r>
      <w:proofErr w:type="spellEnd"/>
      <w:r w:rsidRPr="008A6B38">
        <w:rPr>
          <w:i/>
        </w:rPr>
        <w:t xml:space="preserve">  </w:t>
      </w:r>
      <w:r w:rsidRPr="008A6B38">
        <w:rPr>
          <w:i/>
        </w:rPr>
        <w:tab/>
      </w:r>
    </w:p>
    <w:p w14:paraId="7D686A93" w14:textId="77777777" w:rsidR="005439F8" w:rsidRDefault="008A6B38" w:rsidP="005439F8">
      <w:pPr>
        <w:ind w:firstLine="720"/>
        <w:rPr>
          <w:i/>
        </w:rPr>
      </w:pP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bhrūmi</w:t>
      </w:r>
      <w:proofErr w:type="spellEnd"/>
      <w:r w:rsidRPr="008A6B38">
        <w:rPr>
          <w:i/>
        </w:rPr>
        <w:t xml:space="preserve"> </w:t>
      </w:r>
      <w:proofErr w:type="spellStart"/>
      <w:r w:rsidRPr="008A6B38">
        <w:rPr>
          <w:i/>
        </w:rPr>
        <w:t>mahā</w:t>
      </w:r>
      <w:proofErr w:type="spellEnd"/>
      <w:r w:rsidRPr="008A6B38">
        <w:rPr>
          <w:i/>
        </w:rPr>
        <w:t xml:space="preserve"> </w:t>
      </w:r>
      <w:proofErr w:type="spellStart"/>
      <w:r w:rsidRPr="008A6B38">
        <w:rPr>
          <w:i/>
        </w:rPr>
        <w:t>puriso’ti</w:t>
      </w:r>
      <w:proofErr w:type="spellEnd"/>
      <w:r w:rsidRPr="008A6B38">
        <w:rPr>
          <w:i/>
        </w:rPr>
        <w:t xml:space="preserve">  </w:t>
      </w:r>
      <w:r w:rsidRPr="008A6B38">
        <w:rPr>
          <w:i/>
        </w:rPr>
        <w:tab/>
      </w:r>
    </w:p>
    <w:p w14:paraId="0A88605D" w14:textId="3063BD78" w:rsidR="008A6B38" w:rsidRPr="008A6B38" w:rsidRDefault="008A6B38" w:rsidP="005439F8">
      <w:pPr>
        <w:ind w:firstLine="720"/>
      </w:pPr>
      <w:proofErr w:type="spellStart"/>
      <w:r w:rsidRPr="008A6B38">
        <w:rPr>
          <w:i/>
        </w:rPr>
        <w:t>sodha</w:t>
      </w:r>
      <w:proofErr w:type="spellEnd"/>
      <w:r w:rsidRPr="008A6B38">
        <w:rPr>
          <w:i/>
        </w:rPr>
        <w:t xml:space="preserve"> </w:t>
      </w:r>
      <w:proofErr w:type="spellStart"/>
      <w:r w:rsidRPr="008A6B38">
        <w:rPr>
          <w:i/>
        </w:rPr>
        <w:t>sibbanimaccagā</w:t>
      </w:r>
      <w:proofErr w:type="spellEnd"/>
      <w:r w:rsidRPr="008A6B38">
        <w:rPr>
          <w:i/>
        </w:rPr>
        <w:t xml:space="preserve">. </w:t>
      </w:r>
    </w:p>
    <w:p w14:paraId="2CE579F9" w14:textId="77777777" w:rsidR="008A6B38" w:rsidRPr="008A6B38" w:rsidRDefault="008A6B38" w:rsidP="008A6B38">
      <w:r w:rsidRPr="008A6B38">
        <w:t xml:space="preserve"> Knowing the two ends, he who with wisdom refrains from attachment to the middle, I call him a great man who transcends the seamstress in this world. </w:t>
      </w:r>
    </w:p>
    <w:p w14:paraId="7A85030B" w14:textId="77777777" w:rsidR="008A6B38" w:rsidRPr="008A6B38" w:rsidRDefault="008A6B38" w:rsidP="008A6B38">
      <w:r w:rsidRPr="008A6B38">
        <w:t xml:space="preserve"> Based on this verse four questions were formulated. What is the first end? What is the second end? What is the middle? Who is the seamstress? Six senior monks addressed the assembly and gave six different interpretations. </w:t>
      </w:r>
    </w:p>
    <w:p w14:paraId="11302A9D" w14:textId="77777777" w:rsidR="002964E7" w:rsidRDefault="008A6B38" w:rsidP="008A6B38">
      <w:r w:rsidRPr="008A6B38">
        <w:t xml:space="preserve"> The first interpreter presented his view as follows. The first end is contact (</w:t>
      </w:r>
      <w:proofErr w:type="spellStart"/>
      <w:r w:rsidRPr="008A6B38">
        <w:rPr>
          <w:i/>
        </w:rPr>
        <w:t>phassa</w:t>
      </w:r>
      <w:proofErr w:type="spellEnd"/>
      <w:r w:rsidRPr="008A6B38">
        <w:t>). The second end is the arising of contact. The middle is the cessation of contact. The seamstress is craving. Here he explains how craving functions</w:t>
      </w:r>
      <w:r w:rsidR="002964E7">
        <w:t xml:space="preserve">. </w:t>
      </w:r>
    </w:p>
    <w:p w14:paraId="0A8B3341" w14:textId="7FDF9250" w:rsidR="002964E7" w:rsidRDefault="002964E7" w:rsidP="008A6B38">
      <w:r>
        <w:t>“</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w:t>
      </w:r>
      <w:r w:rsidR="008A6B38" w:rsidRPr="008A6B38">
        <w:rPr>
          <w:i/>
        </w:rPr>
        <w:t xml:space="preserve">hi </w:t>
      </w:r>
      <w:proofErr w:type="spellStart"/>
      <w:r w:rsidR="008A6B38" w:rsidRPr="008A6B38">
        <w:rPr>
          <w:i/>
        </w:rPr>
        <w:t>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sibbati</w:t>
      </w:r>
      <w:proofErr w:type="spellEnd"/>
      <w:r w:rsidR="008A6B38" w:rsidRPr="008A6B38">
        <w:rPr>
          <w:i/>
        </w:rPr>
        <w:t xml:space="preserve"> </w:t>
      </w:r>
      <w:proofErr w:type="spellStart"/>
      <w:r w:rsidR="008A6B38" w:rsidRPr="008A6B38">
        <w:rPr>
          <w:i/>
        </w:rPr>
        <w:t>tassa</w:t>
      </w:r>
      <w:proofErr w:type="spellEnd"/>
      <w:r w:rsidR="008A6B38" w:rsidRPr="008A6B38">
        <w:rPr>
          <w:i/>
        </w:rPr>
        <w:t xml:space="preserve"> </w:t>
      </w:r>
      <w:proofErr w:type="spellStart"/>
      <w:r w:rsidR="008A6B38" w:rsidRPr="008A6B38">
        <w:rPr>
          <w:i/>
        </w:rPr>
        <w:t>tasse’va</w:t>
      </w:r>
      <w:proofErr w:type="spellEnd"/>
      <w:r w:rsidR="008A6B38" w:rsidRPr="008A6B38">
        <w:rPr>
          <w:i/>
        </w:rPr>
        <w:t xml:space="preserve"> </w:t>
      </w:r>
      <w:proofErr w:type="spellStart"/>
      <w:r w:rsidR="008A6B38" w:rsidRPr="008A6B38">
        <w:rPr>
          <w:i/>
        </w:rPr>
        <w:t>bhavassa</w:t>
      </w:r>
      <w:proofErr w:type="spellEnd"/>
      <w:r w:rsidR="008A6B38" w:rsidRPr="008A6B38">
        <w:rPr>
          <w:i/>
        </w:rPr>
        <w:t xml:space="preserve"> </w:t>
      </w:r>
      <w:proofErr w:type="spellStart"/>
      <w:r w:rsidR="008A6B38" w:rsidRPr="008A6B38">
        <w:rPr>
          <w:i/>
        </w:rPr>
        <w:t>abhinibbattiyā</w:t>
      </w:r>
      <w:proofErr w:type="spellEnd"/>
      <w:r w:rsidR="008A6B38" w:rsidRPr="008A6B38">
        <w:t>.</w:t>
      </w:r>
      <w:r>
        <w:t xml:space="preserve">” </w:t>
      </w:r>
    </w:p>
    <w:p w14:paraId="00F0DE3D" w14:textId="77777777" w:rsidR="00D85A29" w:rsidRDefault="002964E7" w:rsidP="008A6B38">
      <w:r>
        <w:t>“</w:t>
      </w:r>
      <w:r w:rsidR="008A6B38" w:rsidRPr="008A6B38">
        <w:t>Craving stitches him on to repeated births</w:t>
      </w:r>
      <w:r w:rsidR="00D85A29">
        <w:t>.”</w:t>
      </w:r>
    </w:p>
    <w:p w14:paraId="5BD2C909" w14:textId="338A6C54" w:rsidR="008A6B38" w:rsidRPr="008A6B38" w:rsidRDefault="00D85A29" w:rsidP="008A6B38">
      <w:r w:rsidRPr="008A6B38">
        <w:t>T</w:t>
      </w:r>
      <w:r w:rsidR="008A6B38" w:rsidRPr="008A6B38">
        <w:t xml:space="preserve">hat is why craving is called the seamstress. </w:t>
      </w:r>
    </w:p>
    <w:p w14:paraId="5EE62DD0" w14:textId="77777777" w:rsidR="00D85A29" w:rsidRDefault="008A6B38" w:rsidP="008A6B38">
      <w:r w:rsidRPr="008A6B38">
        <w:t xml:space="preserve"> To state the other interpretations in brief, the second monk said “The first end is the past, the second end the future and the middle is the present. The seamstress is craving</w:t>
      </w:r>
      <w:r w:rsidR="00D85A29">
        <w:t>.”</w:t>
      </w:r>
    </w:p>
    <w:p w14:paraId="40774AD7" w14:textId="3F787BB3" w:rsidR="008A6B38" w:rsidRPr="008A6B38" w:rsidRDefault="00D85A29" w:rsidP="008A6B38">
      <w:r w:rsidRPr="008A6B38">
        <w:t>W</w:t>
      </w:r>
      <w:r w:rsidR="008A6B38" w:rsidRPr="008A6B38">
        <w:t xml:space="preserve">e too can agree with this argument, watching how our thoughts work, running between the past and the future. We are not even aware of the existence of a present. That’s because craving keeps tying up the ends. The third interpretation suggests pleasant feelings as one end, painful feelings as the second end, the feelings that are neither pleasant nor painful as the middle and the seamstress of course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craving. Here too we are so engrossed in the two ends, we are hardly aware of feelings that are neither pleasant nor painful. In the fourth, name (</w:t>
      </w:r>
      <w:proofErr w:type="spellStart"/>
      <w:r w:rsidR="008A6B38" w:rsidRPr="008A6B38">
        <w:rPr>
          <w:i/>
        </w:rPr>
        <w:t>nāma</w:t>
      </w:r>
      <w:proofErr w:type="spellEnd"/>
      <w:r w:rsidR="008A6B38" w:rsidRPr="008A6B38">
        <w:t>) is one end. Form (</w:t>
      </w:r>
      <w:proofErr w:type="spellStart"/>
      <w:r w:rsidR="008A6B38" w:rsidRPr="008A6B38">
        <w:rPr>
          <w:i/>
        </w:rPr>
        <w:t>rūpa</w:t>
      </w:r>
      <w:proofErr w:type="spellEnd"/>
      <w:r w:rsidR="008A6B38" w:rsidRPr="008A6B38">
        <w:t>) is the other. In the middle is consciousness (</w:t>
      </w:r>
      <w:proofErr w:type="spellStart"/>
      <w:r w:rsidR="008A6B38" w:rsidRPr="008A6B38">
        <w:rPr>
          <w:i/>
        </w:rPr>
        <w:t>viññā</w:t>
      </w:r>
      <w:r w:rsidR="008A6B38" w:rsidRPr="008A6B38">
        <w:rPr>
          <w:rFonts w:ascii="Calibri" w:hAnsi="Calibri" w:cs="Calibri"/>
          <w:i/>
        </w:rPr>
        <w:t>ṇ</w:t>
      </w:r>
      <w:r w:rsidR="008A6B38" w:rsidRPr="008A6B38">
        <w:rPr>
          <w:i/>
        </w:rPr>
        <w:t>a</w:t>
      </w:r>
      <w:proofErr w:type="spellEnd"/>
      <w:r w:rsidR="008A6B38" w:rsidRPr="008A6B38">
        <w:t>). Here again the seamstress is craving who keeps stitching together the two ends, name-and-form. What is the fifth interpretation? The internal sense spheres eye, ear, nose, tongue, body and mind constitute one end. The six external objects, physical form, sound, smell, taste, physical contact and cognizable objects form the other end. In the middle is consciousness. Craving, playing her role as the seamstress ties up the two ends, ignoring the middle. The sixth and final interpretation gives the view of self (</w:t>
      </w:r>
      <w:proofErr w:type="spellStart"/>
      <w:r w:rsidR="008A6B38" w:rsidRPr="008A6B38">
        <w:rPr>
          <w:i/>
        </w:rPr>
        <w:t>sakkāya</w:t>
      </w:r>
      <w:proofErr w:type="spellEnd"/>
      <w:r w:rsidR="008A6B38" w:rsidRPr="008A6B38">
        <w:t xml:space="preserve">) or the five aggregates of grasping as one end. The </w:t>
      </w:r>
      <w:r w:rsidR="008A6B38" w:rsidRPr="008A6B38">
        <w:lastRenderedPageBreak/>
        <w:t>other end is the arising of the view of self (</w:t>
      </w:r>
      <w:proofErr w:type="spellStart"/>
      <w:r w:rsidR="008A6B38" w:rsidRPr="008A6B38">
        <w:rPr>
          <w:i/>
        </w:rPr>
        <w:t>sakkāya</w:t>
      </w:r>
      <w:proofErr w:type="spellEnd"/>
      <w:r w:rsidR="008A6B38" w:rsidRPr="008A6B38">
        <w:rPr>
          <w:i/>
        </w:rPr>
        <w:t xml:space="preserve"> </w:t>
      </w:r>
      <w:proofErr w:type="spellStart"/>
      <w:r w:rsidR="008A6B38" w:rsidRPr="008A6B38">
        <w:rPr>
          <w:i/>
        </w:rPr>
        <w:t>samudaya</w:t>
      </w:r>
      <w:proofErr w:type="spellEnd"/>
      <w:r w:rsidR="008A6B38" w:rsidRPr="008A6B38">
        <w:t xml:space="preserve">) or the arising of the five aggregates. The middle is the cessation of the view of self. Craving is the seamstress in this sixth interpretation as well, who keeps tying up the knots every moment, taking care that the cessation of </w:t>
      </w:r>
      <w:proofErr w:type="spellStart"/>
      <w:r w:rsidR="008A6B38" w:rsidRPr="008A6B38">
        <w:rPr>
          <w:i/>
        </w:rPr>
        <w:t>sakkāya</w:t>
      </w:r>
      <w:proofErr w:type="spellEnd"/>
      <w:r w:rsidR="008A6B38" w:rsidRPr="008A6B38">
        <w:rPr>
          <w:i/>
        </w:rPr>
        <w:t xml:space="preserve"> </w:t>
      </w:r>
      <w:proofErr w:type="spellStart"/>
      <w:r w:rsidR="008A6B38" w:rsidRPr="008A6B38">
        <w:rPr>
          <w:i/>
        </w:rPr>
        <w:t>di</w:t>
      </w:r>
      <w:r w:rsidR="008A6B38" w:rsidRPr="008A6B38">
        <w:rPr>
          <w:rFonts w:ascii="Calibri" w:hAnsi="Calibri" w:cs="Calibri"/>
          <w:i/>
        </w:rPr>
        <w:t>ṭṭ</w:t>
      </w:r>
      <w:r w:rsidR="008A6B38" w:rsidRPr="008A6B38">
        <w:rPr>
          <w:i/>
        </w:rPr>
        <w:t>hi</w:t>
      </w:r>
      <w:proofErr w:type="spellEnd"/>
      <w:r w:rsidR="008A6B38" w:rsidRPr="008A6B38">
        <w:t xml:space="preserve"> and its arising, is impossible. These interpretations give ample proof of the vicious activity of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w:t>
      </w:r>
      <w:r w:rsidR="008A6B38" w:rsidRPr="008A6B38">
        <w:t xml:space="preserve"> craving. </w:t>
      </w:r>
    </w:p>
    <w:p w14:paraId="3B7EFB83" w14:textId="77777777" w:rsidR="008A6B38" w:rsidRPr="008A6B38" w:rsidRDefault="008A6B38" w:rsidP="008A6B38">
      <w:r w:rsidRPr="008A6B38">
        <w:t xml:space="preserve"> We have occasionally used the sewing machine as a modern simile to explain the </w:t>
      </w:r>
      <w:proofErr w:type="spellStart"/>
      <w:r w:rsidRPr="008A6B38">
        <w:t>behavior</w:t>
      </w:r>
      <w:proofErr w:type="spellEnd"/>
      <w:r w:rsidRPr="008A6B38">
        <w:t xml:space="preserve"> of </w:t>
      </w:r>
      <w:proofErr w:type="spellStart"/>
      <w:r w:rsidRPr="008A6B38">
        <w:rPr>
          <w:i/>
        </w:rPr>
        <w:t>ta</w:t>
      </w:r>
      <w:r w:rsidRPr="008A6B38">
        <w:rPr>
          <w:rFonts w:ascii="Calibri" w:hAnsi="Calibri" w:cs="Calibri"/>
          <w:i/>
        </w:rPr>
        <w:t>ṇ</w:t>
      </w:r>
      <w:r w:rsidRPr="008A6B38">
        <w:rPr>
          <w:i/>
        </w:rPr>
        <w:t>hā</w:t>
      </w:r>
      <w:proofErr w:type="spellEnd"/>
      <w:r w:rsidRPr="008A6B38">
        <w:t xml:space="preserve">. Each time the needle goes in, the thread of the shuttle ties a knot. Tying knots is a specific characteristic of craving. </w:t>
      </w:r>
      <w:proofErr w:type="spellStart"/>
      <w:r w:rsidRPr="008A6B38">
        <w:rPr>
          <w:i/>
        </w:rPr>
        <w:t>Tatratatrābhinandinī</w:t>
      </w:r>
      <w:proofErr w:type="spellEnd"/>
      <w:r w:rsidRPr="008A6B38">
        <w:rPr>
          <w:i/>
        </w:rPr>
        <w:t xml:space="preserve"> </w:t>
      </w:r>
      <w:proofErr w:type="spellStart"/>
      <w:r w:rsidRPr="008A6B38">
        <w:rPr>
          <w:i/>
        </w:rPr>
        <w:t>nandirāgasahagatā</w:t>
      </w:r>
      <w:proofErr w:type="spellEnd"/>
      <w:r w:rsidRPr="008A6B38">
        <w:t xml:space="preserve"> are words that well demonstrate the function of the needle, piercing into the machine, tying a knot and coming up and repeating the process. </w:t>
      </w:r>
      <w:proofErr w:type="spellStart"/>
      <w:r w:rsidRPr="008A6B38">
        <w:rPr>
          <w:i/>
        </w:rPr>
        <w:t>Majjhe</w:t>
      </w:r>
      <w:proofErr w:type="spellEnd"/>
      <w:r w:rsidRPr="008A6B38">
        <w:t xml:space="preserve"> </w:t>
      </w:r>
      <w:r w:rsidRPr="008A6B38">
        <w:rPr>
          <w:i/>
        </w:rPr>
        <w:t>Sutta</w:t>
      </w:r>
      <w:r w:rsidRPr="008A6B38">
        <w:t xml:space="preserve"> well describes the ruthless </w:t>
      </w:r>
      <w:proofErr w:type="spellStart"/>
      <w:r w:rsidRPr="008A6B38">
        <w:t>behavior</w:t>
      </w:r>
      <w:proofErr w:type="spellEnd"/>
      <w:r w:rsidRPr="008A6B38">
        <w:t xml:space="preserve"> of craving. </w:t>
      </w:r>
    </w:p>
    <w:p w14:paraId="0A0164FE" w14:textId="77777777" w:rsidR="002964E7" w:rsidRDefault="008A6B38" w:rsidP="008A6B38">
      <w:r w:rsidRPr="008A6B38">
        <w:t xml:space="preserve"> I would like to discuss this topic from yet another angle, using another expression in the same verse, since I am very particular that you understand it clearly</w:t>
      </w:r>
      <w:r w:rsidR="002964E7">
        <w:t xml:space="preserve">. </w:t>
      </w:r>
    </w:p>
    <w:p w14:paraId="279DC311" w14:textId="77777777" w:rsidR="00D85A29" w:rsidRDefault="002964E7" w:rsidP="008A6B38">
      <w:pPr>
        <w:rPr>
          <w:i/>
        </w:rPr>
      </w:pPr>
      <w:r>
        <w:t>“</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dutiyo</w:t>
      </w:r>
      <w:proofErr w:type="spellEnd"/>
      <w:r w:rsidR="008A6B38" w:rsidRPr="008A6B38">
        <w:rPr>
          <w:i/>
        </w:rPr>
        <w:t xml:space="preserve"> </w:t>
      </w:r>
      <w:proofErr w:type="spellStart"/>
      <w:r w:rsidR="008A6B38" w:rsidRPr="008A6B38">
        <w:rPr>
          <w:i/>
        </w:rPr>
        <w:t>puriso</w:t>
      </w:r>
      <w:proofErr w:type="spellEnd"/>
      <w:r w:rsidR="008A6B38" w:rsidRPr="008A6B38">
        <w:rPr>
          <w:i/>
        </w:rPr>
        <w:t xml:space="preserve"> </w:t>
      </w:r>
      <w:proofErr w:type="spellStart"/>
      <w:r w:rsidR="008A6B38" w:rsidRPr="008A6B38">
        <w:rPr>
          <w:i/>
        </w:rPr>
        <w:t>dīghamaddhāna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sara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itthabhāvaññathābhāva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sāra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nātivattati</w:t>
      </w:r>
      <w:proofErr w:type="spellEnd"/>
      <w:r w:rsidR="00D85A29">
        <w:rPr>
          <w:i/>
        </w:rPr>
        <w:t>.”</w:t>
      </w:r>
    </w:p>
    <w:p w14:paraId="1183AF87" w14:textId="6A512EC7" w:rsidR="008A6B38" w:rsidRPr="008A6B38" w:rsidRDefault="00D85A29" w:rsidP="008A6B38">
      <w:r w:rsidRPr="008A6B38">
        <w:t>T</w:t>
      </w:r>
      <w:r w:rsidR="008A6B38" w:rsidRPr="008A6B38">
        <w:t xml:space="preserve">he true nature of this </w:t>
      </w:r>
      <w:proofErr w:type="spellStart"/>
      <w:r w:rsidR="008A6B38" w:rsidRPr="008A6B38">
        <w:rPr>
          <w:i/>
        </w:rPr>
        <w:t>sa</w:t>
      </w:r>
      <w:r w:rsidR="008A6B38" w:rsidRPr="008A6B38">
        <w:rPr>
          <w:rFonts w:ascii="Calibri" w:hAnsi="Calibri" w:cs="Calibri"/>
          <w:i/>
        </w:rPr>
        <w:t>ṁ</w:t>
      </w:r>
      <w:r w:rsidR="008A6B38" w:rsidRPr="008A6B38">
        <w:rPr>
          <w:i/>
        </w:rPr>
        <w:t>sāra</w:t>
      </w:r>
      <w:proofErr w:type="spellEnd"/>
      <w:r w:rsidR="008A6B38" w:rsidRPr="008A6B38">
        <w:t xml:space="preserve"> is summarized as something found between ‘thisness’ and ‘</w:t>
      </w:r>
      <w:proofErr w:type="spellStart"/>
      <w:r w:rsidR="008A6B38" w:rsidRPr="008A6B38">
        <w:t>otherwiseness</w:t>
      </w:r>
      <w:proofErr w:type="spellEnd"/>
      <w:r w:rsidR="008A6B38" w:rsidRPr="008A6B38">
        <w:t xml:space="preserve">’. Let me explain it. Think of a being taking birth here from somewhere, let us say from the animal world. This baby seeing things, hearing sounds around him, he develops the notion ‘here’ followed by the idea of ‘thisness’ or </w:t>
      </w:r>
      <w:proofErr w:type="spellStart"/>
      <w:r w:rsidR="008A6B38" w:rsidRPr="008A6B38">
        <w:rPr>
          <w:i/>
        </w:rPr>
        <w:t>itthabhāva</w:t>
      </w:r>
      <w:proofErr w:type="spellEnd"/>
      <w:r w:rsidR="008A6B38" w:rsidRPr="008A6B38">
        <w:t>. From the moment thisness is established, it keeps changing into ‘</w:t>
      </w:r>
      <w:proofErr w:type="spellStart"/>
      <w:r w:rsidR="008A6B38" w:rsidRPr="008A6B38">
        <w:t>otherwiseness</w:t>
      </w:r>
      <w:proofErr w:type="spellEnd"/>
      <w:r w:rsidR="008A6B38" w:rsidRPr="008A6B38">
        <w:t xml:space="preserve">’, or </w:t>
      </w:r>
      <w:proofErr w:type="spellStart"/>
      <w:r w:rsidR="008A6B38" w:rsidRPr="008A6B38">
        <w:rPr>
          <w:i/>
        </w:rPr>
        <w:t>aññathābhāva</w:t>
      </w:r>
      <w:proofErr w:type="spellEnd"/>
      <w:r w:rsidR="008A6B38" w:rsidRPr="008A6B38">
        <w:t xml:space="preserve">.  </w:t>
      </w:r>
    </w:p>
    <w:p w14:paraId="63CEB3CE" w14:textId="196F17E4" w:rsidR="008A6B38" w:rsidRPr="008A6B38" w:rsidRDefault="008A6B38" w:rsidP="008A6B38">
      <w:r w:rsidRPr="008A6B38">
        <w:t xml:space="preserve"> It is an amazing thing. The nature of ‘</w:t>
      </w:r>
      <w:r w:rsidRPr="008A6B38">
        <w:rPr>
          <w:i/>
        </w:rPr>
        <w:t>bhava</w:t>
      </w:r>
      <w:r w:rsidRPr="008A6B38">
        <w:t xml:space="preserve">’ (becoming) – what is called </w:t>
      </w:r>
      <w:r w:rsidRPr="008A6B38">
        <w:rPr>
          <w:i/>
        </w:rPr>
        <w:t>bhava</w:t>
      </w:r>
      <w:r w:rsidRPr="008A6B38">
        <w:t xml:space="preserve"> – is something that happens due to grasping. Whenever a being grasps – clings to – something, impermanence begins to function from that moment. Explaining this subtle point is no easy task. Try to comprehend it yourself. We have explained before that only </w:t>
      </w:r>
      <w:proofErr w:type="gramStart"/>
      <w:r w:rsidRPr="008A6B38">
        <w:t>subsequent to</w:t>
      </w:r>
      <w:proofErr w:type="gramEnd"/>
      <w:r w:rsidRPr="008A6B38">
        <w:t xml:space="preserve"> arising of a ‘thing’ that it becomes ‘otherwise’. When something becomes a ‘thing’, from that point onwards it starts to change. I shall give a simile though not a perfect one. Think of buying a toy from a toy shop for a little baby. Paying for it adds more value to it. What they have brought home has its own nature or ‘thisness’ – </w:t>
      </w:r>
      <w:proofErr w:type="spellStart"/>
      <w:r w:rsidRPr="008A6B38">
        <w:rPr>
          <w:i/>
        </w:rPr>
        <w:t>itthabhāva</w:t>
      </w:r>
      <w:proofErr w:type="spellEnd"/>
      <w:r w:rsidRPr="008A6B38">
        <w:t>. The moment the little one breaks it, it changes into ‘</w:t>
      </w:r>
      <w:proofErr w:type="spellStart"/>
      <w:r w:rsidRPr="008A6B38">
        <w:t>otherwiseness</w:t>
      </w:r>
      <w:proofErr w:type="spellEnd"/>
      <w:r w:rsidRPr="008A6B38">
        <w:t xml:space="preserve">’ – </w:t>
      </w:r>
      <w:proofErr w:type="spellStart"/>
      <w:r w:rsidRPr="008A6B38">
        <w:rPr>
          <w:i/>
        </w:rPr>
        <w:t>aññathābhāva</w:t>
      </w:r>
      <w:proofErr w:type="spellEnd"/>
      <w:r w:rsidRPr="008A6B38">
        <w:t xml:space="preserve">. From then onwards it begins to change. The notion of a ‘thing’ with its </w:t>
      </w:r>
      <w:proofErr w:type="gramStart"/>
      <w:r w:rsidRPr="008A6B38">
        <w:t>particular characteristics</w:t>
      </w:r>
      <w:proofErr w:type="gramEnd"/>
      <w:r w:rsidRPr="008A6B38">
        <w:t xml:space="preserve"> is called ‘</w:t>
      </w:r>
      <w:proofErr w:type="spellStart"/>
      <w:r w:rsidRPr="008A6B38">
        <w:rPr>
          <w:i/>
        </w:rPr>
        <w:t>maññanā</w:t>
      </w:r>
      <w:proofErr w:type="spellEnd"/>
      <w:r w:rsidRPr="008A6B38">
        <w:rPr>
          <w:i/>
        </w:rPr>
        <w:t>’</w:t>
      </w:r>
      <w:r w:rsidRPr="008A6B38">
        <w:t xml:space="preserve">. It means to assume something to be a ‘thing’ with its own identity. From then onwards it begins to change. </w:t>
      </w:r>
    </w:p>
    <w:p w14:paraId="0BD4CD8A" w14:textId="6B7265A9" w:rsidR="008A6B38" w:rsidRPr="008A6B38" w:rsidRDefault="008A6B38" w:rsidP="008A6B38">
      <w:r w:rsidRPr="008A6B38">
        <w:t xml:space="preserve"> The Buddha, immediately after his enlightenment has proclaimed as follows</w:t>
      </w:r>
      <w:r w:rsidR="00193D40">
        <w:t>:</w:t>
      </w:r>
    </w:p>
    <w:p w14:paraId="7DDDE997" w14:textId="77777777" w:rsidR="008A6B38" w:rsidRPr="008A6B38" w:rsidRDefault="008A6B38" w:rsidP="008A6B38">
      <w:r w:rsidRPr="008A6B38">
        <w:t>“</w:t>
      </w:r>
      <w:proofErr w:type="spellStart"/>
      <w:r w:rsidRPr="008A6B38">
        <w:rPr>
          <w:i/>
        </w:rPr>
        <w:t>Aññathābhāvī</w:t>
      </w:r>
      <w:proofErr w:type="spellEnd"/>
      <w:r w:rsidRPr="008A6B38">
        <w:rPr>
          <w:i/>
        </w:rPr>
        <w:t xml:space="preserve"> </w:t>
      </w:r>
      <w:proofErr w:type="spellStart"/>
      <w:r w:rsidRPr="008A6B38">
        <w:rPr>
          <w:i/>
        </w:rPr>
        <w:t>bhavasatto</w:t>
      </w:r>
      <w:proofErr w:type="spellEnd"/>
      <w:r w:rsidRPr="008A6B38">
        <w:rPr>
          <w:i/>
        </w:rPr>
        <w:t xml:space="preserve"> </w:t>
      </w:r>
      <w:proofErr w:type="spellStart"/>
      <w:proofErr w:type="gramStart"/>
      <w:r w:rsidRPr="008A6B38">
        <w:rPr>
          <w:i/>
        </w:rPr>
        <w:t>loko</w:t>
      </w:r>
      <w:proofErr w:type="spellEnd"/>
      <w:r w:rsidRPr="008A6B38">
        <w:rPr>
          <w:i/>
        </w:rPr>
        <w:t xml:space="preserve">  </w:t>
      </w:r>
      <w:proofErr w:type="spellStart"/>
      <w:r w:rsidRPr="008A6B38">
        <w:rPr>
          <w:i/>
        </w:rPr>
        <w:t>bhavapareto</w:t>
      </w:r>
      <w:proofErr w:type="spellEnd"/>
      <w:proofErr w:type="gramEnd"/>
      <w:r w:rsidRPr="008A6B38">
        <w:rPr>
          <w:i/>
        </w:rPr>
        <w:t xml:space="preserve"> </w:t>
      </w:r>
      <w:proofErr w:type="spellStart"/>
      <w:r w:rsidRPr="008A6B38">
        <w:rPr>
          <w:i/>
        </w:rPr>
        <w:t>bhavamevābhinandati</w:t>
      </w:r>
      <w:proofErr w:type="spellEnd"/>
      <w:r w:rsidRPr="008A6B38">
        <w:t xml:space="preserve">” </w:t>
      </w:r>
    </w:p>
    <w:p w14:paraId="3353E2DB" w14:textId="77777777" w:rsidR="00D85A29" w:rsidRDefault="008A6B38" w:rsidP="008A6B38">
      <w:r w:rsidRPr="008A6B38">
        <w:t xml:space="preserve"> The worldling attached to </w:t>
      </w:r>
      <w:r w:rsidRPr="008A6B38">
        <w:rPr>
          <w:i/>
        </w:rPr>
        <w:t>bhava</w:t>
      </w:r>
      <w:r w:rsidRPr="008A6B38">
        <w:t xml:space="preserve"> – continuous becoming – which has the nature of </w:t>
      </w:r>
      <w:proofErr w:type="spellStart"/>
      <w:r w:rsidRPr="008A6B38">
        <w:t>otherwiseness</w:t>
      </w:r>
      <w:proofErr w:type="spellEnd"/>
      <w:r w:rsidRPr="008A6B38">
        <w:t xml:space="preserve">, and overcome by </w:t>
      </w:r>
      <w:r w:rsidRPr="008A6B38">
        <w:rPr>
          <w:i/>
        </w:rPr>
        <w:t>bhava</w:t>
      </w:r>
      <w:r w:rsidRPr="008A6B38">
        <w:t>, delights in it. It is the seamstress craving who instigates the worldling. For example, imagine you lost something. Craving would say “Don’t worry. There is another one beyond. Have it</w:t>
      </w:r>
      <w:r w:rsidR="00D85A29">
        <w:t>.”</w:t>
      </w:r>
    </w:p>
    <w:p w14:paraId="45574A7B" w14:textId="3432B97C" w:rsidR="008A6B38" w:rsidRPr="008A6B38" w:rsidRDefault="00D85A29" w:rsidP="008A6B38">
      <w:r w:rsidRPr="008A6B38">
        <w:lastRenderedPageBreak/>
        <w:t>I</w:t>
      </w:r>
      <w:r w:rsidR="008A6B38" w:rsidRPr="008A6B38">
        <w:t xml:space="preserve">t expresses what is implied by </w:t>
      </w:r>
      <w:proofErr w:type="spellStart"/>
      <w:r w:rsidR="008A6B38" w:rsidRPr="008A6B38">
        <w:rPr>
          <w:i/>
        </w:rPr>
        <w:t>tatratatrābhinandinī</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ponobhavikā</w:t>
      </w:r>
      <w:proofErr w:type="spellEnd"/>
      <w:r w:rsidR="008A6B38" w:rsidRPr="008A6B38">
        <w:t xml:space="preserve">. </w:t>
      </w:r>
      <w:proofErr w:type="spellStart"/>
      <w:r w:rsidR="008A6B38" w:rsidRPr="008A6B38">
        <w:rPr>
          <w:i/>
        </w:rPr>
        <w:t>Ponobhavikā</w:t>
      </w:r>
      <w:proofErr w:type="spellEnd"/>
      <w:r w:rsidR="008A6B38" w:rsidRPr="008A6B38">
        <w:rPr>
          <w:i/>
        </w:rPr>
        <w:t xml:space="preserve"> </w:t>
      </w:r>
      <w:r w:rsidR="008A6B38" w:rsidRPr="008A6B38">
        <w:t xml:space="preserve">is not merely suggestive of the moment of death. It takes place every moment. </w:t>
      </w:r>
      <w:proofErr w:type="spellStart"/>
      <w:r w:rsidR="008A6B38" w:rsidRPr="008A6B38">
        <w:rPr>
          <w:i/>
        </w:rPr>
        <w:t>Punabbhava</w:t>
      </w:r>
      <w:proofErr w:type="spellEnd"/>
      <w:r w:rsidR="008A6B38" w:rsidRPr="008A6B38">
        <w:t xml:space="preserve"> apparently means the next birth. But every moment something becomes a ‘thing’ or a ‘this’. It keeps changing. Due to this change, it is discarded and another ‘thing’ is grasped. Another ‘thing’ is grasped. This grasping is done through craving, which lies in hiding. This process is referred to as </w:t>
      </w:r>
      <w:proofErr w:type="spellStart"/>
      <w:r w:rsidR="008A6B38" w:rsidRPr="008A6B38">
        <w:rPr>
          <w:i/>
        </w:rPr>
        <w:t>tatratatrābhinandinī</w:t>
      </w:r>
      <w:proofErr w:type="spellEnd"/>
      <w:r w:rsidR="008A6B38" w:rsidRPr="008A6B38">
        <w:t xml:space="preserve">, the fact that the beings wander in </w:t>
      </w:r>
      <w:proofErr w:type="spellStart"/>
      <w:r w:rsidR="008A6B38" w:rsidRPr="008A6B38">
        <w:rPr>
          <w:i/>
        </w:rPr>
        <w:t>sa</w:t>
      </w:r>
      <w:r w:rsidR="008A6B38" w:rsidRPr="008A6B38">
        <w:rPr>
          <w:rFonts w:ascii="Calibri" w:hAnsi="Calibri" w:cs="Calibri"/>
          <w:i/>
        </w:rPr>
        <w:t>ṁ</w:t>
      </w:r>
      <w:r w:rsidR="008A6B38" w:rsidRPr="008A6B38">
        <w:rPr>
          <w:i/>
        </w:rPr>
        <w:t>sāra</w:t>
      </w:r>
      <w:proofErr w:type="spellEnd"/>
      <w:r w:rsidR="008A6B38" w:rsidRPr="008A6B38">
        <w:t xml:space="preserve"> between ‘thisness’ and ‘</w:t>
      </w:r>
      <w:proofErr w:type="spellStart"/>
      <w:r w:rsidR="008A6B38" w:rsidRPr="008A6B38">
        <w:t>otherwiseness</w:t>
      </w:r>
      <w:proofErr w:type="spellEnd"/>
      <w:r w:rsidR="008A6B38" w:rsidRPr="008A6B38">
        <w:t xml:space="preserve">’. This happens not only from life to life and birth to birth but also within a lifetime. This change is extremely subtle. I have given you these details to enable you to understand </w:t>
      </w:r>
      <w:proofErr w:type="spellStart"/>
      <w:r w:rsidR="008A6B38" w:rsidRPr="008A6B38">
        <w:rPr>
          <w:i/>
        </w:rPr>
        <w:t>itthabhāva</w:t>
      </w:r>
      <w:proofErr w:type="spellEnd"/>
      <w:r w:rsidR="008A6B38" w:rsidRPr="008A6B38">
        <w:t xml:space="preserve"> and </w:t>
      </w:r>
      <w:proofErr w:type="spellStart"/>
      <w:r w:rsidR="008A6B38" w:rsidRPr="008A6B38">
        <w:rPr>
          <w:i/>
        </w:rPr>
        <w:t>aññathābhāva</w:t>
      </w:r>
      <w:proofErr w:type="spellEnd"/>
      <w:r w:rsidR="008A6B38" w:rsidRPr="008A6B38">
        <w:t xml:space="preserve">.  </w:t>
      </w:r>
    </w:p>
    <w:p w14:paraId="40D117A4" w14:textId="1EB2F769" w:rsidR="008A6B38" w:rsidRPr="008A6B38" w:rsidRDefault="008A6B38" w:rsidP="008A6B38">
      <w:r w:rsidRPr="008A6B38">
        <w:t xml:space="preserve"> There are several meaningful verses in the </w:t>
      </w:r>
      <w:proofErr w:type="spellStart"/>
      <w:r w:rsidRPr="008A6B38">
        <w:rPr>
          <w:i/>
        </w:rPr>
        <w:t>Ta</w:t>
      </w:r>
      <w:r w:rsidRPr="008A6B38">
        <w:rPr>
          <w:rFonts w:ascii="Calibri" w:hAnsi="Calibri" w:cs="Calibri"/>
          <w:i/>
        </w:rPr>
        <w:t>ṇ</w:t>
      </w:r>
      <w:r w:rsidRPr="008A6B38">
        <w:rPr>
          <w:i/>
        </w:rPr>
        <w:t>hā</w:t>
      </w:r>
      <w:proofErr w:type="spellEnd"/>
      <w:r w:rsidRPr="008A6B38">
        <w:t xml:space="preserve"> </w:t>
      </w:r>
      <w:proofErr w:type="spellStart"/>
      <w:r w:rsidRPr="008A6B38">
        <w:rPr>
          <w:i/>
        </w:rPr>
        <w:t>Vagga</w:t>
      </w:r>
      <w:proofErr w:type="spellEnd"/>
      <w:r w:rsidRPr="008A6B38">
        <w:t xml:space="preserve"> of the </w:t>
      </w:r>
      <w:r w:rsidRPr="008A6B38">
        <w:rPr>
          <w:i/>
        </w:rPr>
        <w:t>Dhammapada,</w:t>
      </w:r>
      <w:r w:rsidRPr="008A6B38">
        <w:t xml:space="preserve"> that expand on this subject but unfortunately the meanings of some verses are lost to us. </w:t>
      </w:r>
      <w:proofErr w:type="gramStart"/>
      <w:r w:rsidRPr="008A6B38">
        <w:t>Anyway</w:t>
      </w:r>
      <w:proofErr w:type="gramEnd"/>
      <w:r w:rsidRPr="008A6B38">
        <w:t xml:space="preserve"> let us discuss one verse for our purpose. </w:t>
      </w:r>
    </w:p>
    <w:p w14:paraId="26E4E7E8" w14:textId="77777777" w:rsidR="001B11CB" w:rsidRDefault="008A6B38" w:rsidP="008A6B38">
      <w:pPr>
        <w:rPr>
          <w:i/>
        </w:rPr>
      </w:pPr>
      <w:r w:rsidRPr="008A6B38">
        <w:t xml:space="preserve"> </w:t>
      </w:r>
      <w:r w:rsidRPr="008A6B38">
        <w:tab/>
      </w:r>
      <w:proofErr w:type="spellStart"/>
      <w:r w:rsidRPr="008A6B38">
        <w:rPr>
          <w:i/>
        </w:rPr>
        <w:t>Tasi</w:t>
      </w:r>
      <w:r w:rsidRPr="008A6B38">
        <w:rPr>
          <w:rFonts w:ascii="Calibri" w:hAnsi="Calibri" w:cs="Calibri"/>
          <w:i/>
        </w:rPr>
        <w:t>ṇ</w:t>
      </w:r>
      <w:r w:rsidRPr="008A6B38">
        <w:rPr>
          <w:i/>
        </w:rPr>
        <w:t>āya</w:t>
      </w:r>
      <w:proofErr w:type="spellEnd"/>
      <w:r w:rsidRPr="008A6B38">
        <w:rPr>
          <w:i/>
        </w:rPr>
        <w:t xml:space="preserve"> </w:t>
      </w:r>
      <w:proofErr w:type="spellStart"/>
      <w:r w:rsidRPr="008A6B38">
        <w:rPr>
          <w:i/>
        </w:rPr>
        <w:t>purakkhatā</w:t>
      </w:r>
      <w:proofErr w:type="spellEnd"/>
      <w:r w:rsidRPr="008A6B38">
        <w:rPr>
          <w:i/>
        </w:rPr>
        <w:t xml:space="preserve"> </w:t>
      </w:r>
      <w:proofErr w:type="spellStart"/>
      <w:r w:rsidRPr="008A6B38">
        <w:rPr>
          <w:i/>
        </w:rPr>
        <w:t>pajā</w:t>
      </w:r>
      <w:proofErr w:type="spellEnd"/>
      <w:r w:rsidRPr="008A6B38">
        <w:rPr>
          <w:i/>
        </w:rPr>
        <w:t xml:space="preserve">  </w:t>
      </w:r>
      <w:r w:rsidRPr="008A6B38">
        <w:rPr>
          <w:i/>
        </w:rPr>
        <w:tab/>
      </w:r>
    </w:p>
    <w:p w14:paraId="6B9AF883" w14:textId="77777777" w:rsidR="001B11CB" w:rsidRDefault="008A6B38" w:rsidP="001B11CB">
      <w:pPr>
        <w:ind w:firstLine="720"/>
        <w:rPr>
          <w:i/>
        </w:rPr>
      </w:pPr>
      <w:proofErr w:type="spellStart"/>
      <w:r w:rsidRPr="008A6B38">
        <w:rPr>
          <w:i/>
        </w:rPr>
        <w:t>parisappanti</w:t>
      </w:r>
      <w:proofErr w:type="spellEnd"/>
      <w:r w:rsidRPr="008A6B38">
        <w:rPr>
          <w:i/>
        </w:rPr>
        <w:t xml:space="preserve"> </w:t>
      </w:r>
      <w:proofErr w:type="spellStart"/>
      <w:r w:rsidRPr="008A6B38">
        <w:rPr>
          <w:i/>
        </w:rPr>
        <w:t>sasova</w:t>
      </w:r>
      <w:proofErr w:type="spellEnd"/>
      <w:r w:rsidRPr="008A6B38">
        <w:rPr>
          <w:i/>
        </w:rPr>
        <w:t xml:space="preserve"> </w:t>
      </w:r>
      <w:proofErr w:type="spellStart"/>
      <w:r w:rsidRPr="008A6B38">
        <w:rPr>
          <w:i/>
        </w:rPr>
        <w:t>bādhito</w:t>
      </w:r>
      <w:proofErr w:type="spellEnd"/>
      <w:r w:rsidRPr="008A6B38">
        <w:rPr>
          <w:i/>
        </w:rPr>
        <w:t xml:space="preserve">  </w:t>
      </w:r>
      <w:r w:rsidRPr="008A6B38">
        <w:rPr>
          <w:i/>
        </w:rPr>
        <w:tab/>
      </w:r>
    </w:p>
    <w:p w14:paraId="3A20E465" w14:textId="77777777" w:rsidR="001B11CB" w:rsidRDefault="008A6B38" w:rsidP="001B11CB">
      <w:pPr>
        <w:ind w:firstLine="720"/>
        <w:rPr>
          <w:i/>
        </w:rPr>
      </w:pPr>
      <w:proofErr w:type="spellStart"/>
      <w:r w:rsidRPr="008A6B38">
        <w:rPr>
          <w:i/>
        </w:rPr>
        <w:t>sa</w:t>
      </w:r>
      <w:r w:rsidRPr="008A6B38">
        <w:rPr>
          <w:rFonts w:ascii="Calibri" w:hAnsi="Calibri" w:cs="Calibri"/>
          <w:i/>
        </w:rPr>
        <w:t>ṁ</w:t>
      </w:r>
      <w:r w:rsidRPr="008A6B38">
        <w:rPr>
          <w:i/>
        </w:rPr>
        <w:t>yojana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gasattā</w:t>
      </w:r>
      <w:proofErr w:type="spellEnd"/>
      <w:r w:rsidRPr="008A6B38">
        <w:rPr>
          <w:i/>
        </w:rPr>
        <w:t xml:space="preserve">  </w:t>
      </w:r>
      <w:r w:rsidRPr="008A6B38">
        <w:rPr>
          <w:i/>
        </w:rPr>
        <w:tab/>
      </w:r>
    </w:p>
    <w:p w14:paraId="3084C8F1" w14:textId="333CAF61" w:rsidR="008A6B38" w:rsidRPr="008A6B38" w:rsidRDefault="008A6B38" w:rsidP="001B11CB">
      <w:pPr>
        <w:ind w:firstLine="720"/>
      </w:pPr>
      <w:proofErr w:type="spellStart"/>
      <w:r w:rsidRPr="008A6B38">
        <w:rPr>
          <w:i/>
        </w:rPr>
        <w:t>dukkhamupenti</w:t>
      </w:r>
      <w:proofErr w:type="spellEnd"/>
      <w:r w:rsidRPr="008A6B38">
        <w:rPr>
          <w:i/>
        </w:rPr>
        <w:t xml:space="preserve"> </w:t>
      </w:r>
      <w:proofErr w:type="spellStart"/>
      <w:r w:rsidRPr="008A6B38">
        <w:rPr>
          <w:i/>
        </w:rPr>
        <w:t>punappuna</w:t>
      </w:r>
      <w:r w:rsidRPr="008A6B38">
        <w:rPr>
          <w:rFonts w:ascii="Calibri" w:hAnsi="Calibri" w:cs="Calibri"/>
          <w:i/>
        </w:rPr>
        <w:t>ṁ</w:t>
      </w:r>
      <w:proofErr w:type="spellEnd"/>
      <w:r w:rsidRPr="008A6B38">
        <w:rPr>
          <w:i/>
        </w:rPr>
        <w:t xml:space="preserve"> </w:t>
      </w:r>
      <w:proofErr w:type="spellStart"/>
      <w:r w:rsidRPr="008A6B38">
        <w:rPr>
          <w:i/>
        </w:rPr>
        <w:t>cirāya</w:t>
      </w:r>
      <w:proofErr w:type="spellEnd"/>
      <w:r w:rsidRPr="008A6B38">
        <w:t xml:space="preserve"> </w:t>
      </w:r>
    </w:p>
    <w:p w14:paraId="2364E862" w14:textId="77777777" w:rsidR="001B11CB" w:rsidRDefault="008A6B38" w:rsidP="008A6B38">
      <w:r w:rsidRPr="008A6B38">
        <w:t xml:space="preserve"> Here is its meaning. </w:t>
      </w:r>
    </w:p>
    <w:p w14:paraId="1246CC56" w14:textId="1AE6CD76" w:rsidR="002964E7" w:rsidRDefault="008A6B38" w:rsidP="008A6B38">
      <w:proofErr w:type="spellStart"/>
      <w:r w:rsidRPr="008A6B38">
        <w:rPr>
          <w:i/>
        </w:rPr>
        <w:t>Tasi</w:t>
      </w:r>
      <w:r w:rsidRPr="008A6B38">
        <w:rPr>
          <w:rFonts w:ascii="Calibri" w:hAnsi="Calibri" w:cs="Calibri"/>
          <w:i/>
        </w:rPr>
        <w:t>ṇ</w:t>
      </w:r>
      <w:r w:rsidRPr="008A6B38">
        <w:rPr>
          <w:i/>
        </w:rPr>
        <w:t>ā</w:t>
      </w:r>
      <w:proofErr w:type="spellEnd"/>
      <w:r w:rsidRPr="008A6B38">
        <w:t xml:space="preserve"> is a synonym for </w:t>
      </w:r>
      <w:proofErr w:type="spellStart"/>
      <w:r w:rsidRPr="008A6B38">
        <w:rPr>
          <w:i/>
        </w:rPr>
        <w:t>ta</w:t>
      </w:r>
      <w:r w:rsidRPr="008A6B38">
        <w:rPr>
          <w:rFonts w:ascii="Calibri" w:hAnsi="Calibri" w:cs="Calibri"/>
          <w:i/>
        </w:rPr>
        <w:t>ṇ</w:t>
      </w:r>
      <w:r w:rsidRPr="008A6B38">
        <w:rPr>
          <w:i/>
        </w:rPr>
        <w:t>hā</w:t>
      </w:r>
      <w:proofErr w:type="spellEnd"/>
      <w:r w:rsidRPr="008A6B38">
        <w:t xml:space="preserve"> – craving</w:t>
      </w:r>
      <w:r w:rsidR="002964E7">
        <w:t xml:space="preserve">. </w:t>
      </w:r>
    </w:p>
    <w:p w14:paraId="55FECDFF" w14:textId="77777777" w:rsidR="00366C72" w:rsidRDefault="002964E7" w:rsidP="008A6B38">
      <w:pPr>
        <w:rPr>
          <w:i/>
        </w:rPr>
      </w:pPr>
      <w:r>
        <w:t>“</w:t>
      </w:r>
      <w:proofErr w:type="spellStart"/>
      <w:r w:rsidR="008A6B38" w:rsidRPr="008A6B38">
        <w:rPr>
          <w:i/>
        </w:rPr>
        <w:t>Tasi</w:t>
      </w:r>
      <w:r w:rsidR="008A6B38" w:rsidRPr="008A6B38">
        <w:rPr>
          <w:rFonts w:ascii="Calibri" w:hAnsi="Calibri" w:cs="Calibri"/>
          <w:i/>
        </w:rPr>
        <w:t>ṇ</w:t>
      </w:r>
      <w:r w:rsidR="008A6B38" w:rsidRPr="008A6B38">
        <w:rPr>
          <w:i/>
        </w:rPr>
        <w:t>āya</w:t>
      </w:r>
      <w:proofErr w:type="spellEnd"/>
      <w:r w:rsidR="008A6B38" w:rsidRPr="008A6B38">
        <w:rPr>
          <w:i/>
        </w:rPr>
        <w:t xml:space="preserve"> </w:t>
      </w:r>
      <w:proofErr w:type="spellStart"/>
      <w:r w:rsidR="008A6B38" w:rsidRPr="008A6B38">
        <w:rPr>
          <w:i/>
        </w:rPr>
        <w:t>purakkhatā</w:t>
      </w:r>
      <w:proofErr w:type="spellEnd"/>
      <w:r w:rsidR="008A6B38" w:rsidRPr="008A6B38">
        <w:rPr>
          <w:i/>
        </w:rPr>
        <w:t xml:space="preserve"> </w:t>
      </w:r>
      <w:proofErr w:type="spellStart"/>
      <w:r w:rsidR="008A6B38" w:rsidRPr="008A6B38">
        <w:rPr>
          <w:i/>
        </w:rPr>
        <w:t>paj</w:t>
      </w:r>
      <w:proofErr w:type="spellEnd"/>
      <w:r w:rsidR="00366C72">
        <w:rPr>
          <w:i/>
        </w:rPr>
        <w:t>?”</w:t>
      </w:r>
    </w:p>
    <w:p w14:paraId="449E5AA2" w14:textId="2B31A653" w:rsidR="002964E7" w:rsidRDefault="00366C72" w:rsidP="008A6B38">
      <w:proofErr w:type="gramStart"/>
      <w:r w:rsidRPr="008A6B38">
        <w:t>T</w:t>
      </w:r>
      <w:r w:rsidR="008A6B38" w:rsidRPr="008A6B38">
        <w:t>he human race</w:t>
      </w:r>
      <w:proofErr w:type="gramEnd"/>
      <w:r w:rsidR="008A6B38" w:rsidRPr="008A6B38">
        <w:t xml:space="preserve"> placed in the forefront by craving “</w:t>
      </w:r>
      <w:proofErr w:type="spellStart"/>
      <w:r w:rsidR="008A6B38" w:rsidRPr="008A6B38">
        <w:rPr>
          <w:i/>
        </w:rPr>
        <w:t>parisappanti</w:t>
      </w:r>
      <w:proofErr w:type="spellEnd"/>
      <w:r w:rsidR="008A6B38" w:rsidRPr="008A6B38">
        <w:rPr>
          <w:i/>
        </w:rPr>
        <w:t xml:space="preserve"> </w:t>
      </w:r>
      <w:proofErr w:type="spellStart"/>
      <w:r w:rsidR="008A6B38" w:rsidRPr="008A6B38">
        <w:rPr>
          <w:i/>
        </w:rPr>
        <w:t>sasova</w:t>
      </w:r>
      <w:proofErr w:type="spellEnd"/>
      <w:r w:rsidR="008A6B38" w:rsidRPr="008A6B38">
        <w:rPr>
          <w:i/>
        </w:rPr>
        <w:t xml:space="preserve"> </w:t>
      </w:r>
      <w:proofErr w:type="spellStart"/>
      <w:r w:rsidR="008A6B38" w:rsidRPr="008A6B38">
        <w:rPr>
          <w:i/>
        </w:rPr>
        <w:t>bādhito</w:t>
      </w:r>
      <w:proofErr w:type="spellEnd"/>
      <w:r w:rsidR="008A6B38" w:rsidRPr="008A6B38">
        <w:t xml:space="preserve">” like a rabbit entrapped in a snare. What happens to the humans? The commentary says </w:t>
      </w:r>
      <w:proofErr w:type="spellStart"/>
      <w:r w:rsidR="008A6B38" w:rsidRPr="008A6B38">
        <w:rPr>
          <w:i/>
        </w:rPr>
        <w:t>parisappanti</w:t>
      </w:r>
      <w:proofErr w:type="spellEnd"/>
      <w:r w:rsidR="008A6B38" w:rsidRPr="008A6B38">
        <w:t xml:space="preserve"> means frightened. Frightened like a rabbit in a snare. This interpretation overlooks a very valuable implication referred to here. Why was the rabbit taken as simile? It can leap far. Think of a rabbit with its hind foot caught in a noose. Ignorant of the confronted plight it leaps far. Then realizing the perilous situation, it leaps in all directions but is hopelessly caught. Similar is the noose of craving. </w:t>
      </w:r>
      <w:proofErr w:type="spellStart"/>
      <w:r w:rsidR="008A6B38" w:rsidRPr="008A6B38">
        <w:rPr>
          <w:i/>
        </w:rPr>
        <w:t>Sa</w:t>
      </w:r>
      <w:r w:rsidR="008A6B38" w:rsidRPr="008A6B38">
        <w:rPr>
          <w:rFonts w:ascii="Calibri" w:hAnsi="Calibri" w:cs="Calibri"/>
          <w:i/>
        </w:rPr>
        <w:t>ṁ</w:t>
      </w:r>
      <w:r w:rsidR="008A6B38" w:rsidRPr="008A6B38">
        <w:rPr>
          <w:i/>
        </w:rPr>
        <w:t>yojanasa</w:t>
      </w:r>
      <w:r w:rsidR="008A6B38" w:rsidRPr="008A6B38">
        <w:rPr>
          <w:rFonts w:ascii="Calibri" w:hAnsi="Calibri" w:cs="Calibri"/>
          <w:i/>
        </w:rPr>
        <w:t>ṁ</w:t>
      </w:r>
      <w:r w:rsidR="008A6B38" w:rsidRPr="008A6B38">
        <w:rPr>
          <w:i/>
        </w:rPr>
        <w:t>gasattā</w:t>
      </w:r>
      <w:proofErr w:type="spellEnd"/>
      <w:r w:rsidR="008A6B38" w:rsidRPr="008A6B38">
        <w:t xml:space="preserve"> – stuck in the bond of sticky craving</w:t>
      </w:r>
      <w:r w:rsidR="002964E7">
        <w:t xml:space="preserve">. </w:t>
      </w:r>
    </w:p>
    <w:p w14:paraId="711DA1A3" w14:textId="0A07D7B7" w:rsidR="008A6B38" w:rsidRPr="008A6B38" w:rsidRDefault="002964E7" w:rsidP="008A6B38">
      <w:r>
        <w:t>“</w:t>
      </w:r>
      <w:proofErr w:type="spellStart"/>
      <w:r w:rsidR="008A6B38" w:rsidRPr="008A6B38">
        <w:rPr>
          <w:i/>
        </w:rPr>
        <w:t>Dukkha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upenti</w:t>
      </w:r>
      <w:proofErr w:type="spellEnd"/>
      <w:r w:rsidR="008A6B38" w:rsidRPr="008A6B38">
        <w:rPr>
          <w:i/>
        </w:rPr>
        <w:t xml:space="preserve"> </w:t>
      </w:r>
      <w:proofErr w:type="spellStart"/>
      <w:r w:rsidR="008A6B38" w:rsidRPr="008A6B38">
        <w:rPr>
          <w:i/>
        </w:rPr>
        <w:t>punappuna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cirāya</w:t>
      </w:r>
      <w:proofErr w:type="spellEnd"/>
      <w:r w:rsidR="008A6B38" w:rsidRPr="008A6B38">
        <w:t xml:space="preserve">” – humans are gripped by suffering repeatedly for long. In short, unless one attains the stage of </w:t>
      </w:r>
      <w:proofErr w:type="gramStart"/>
      <w:r w:rsidR="008A6B38" w:rsidRPr="008A6B38">
        <w:t>Non-returner</w:t>
      </w:r>
      <w:proofErr w:type="gramEnd"/>
      <w:r w:rsidR="008A6B38" w:rsidRPr="008A6B38">
        <w:t xml:space="preserve">, even though born in Brahma world, one is destined to return here, due to the trap of craving. </w:t>
      </w:r>
    </w:p>
    <w:p w14:paraId="18CECD1F" w14:textId="77777777" w:rsidR="008A6B38" w:rsidRPr="008A6B38" w:rsidRDefault="008A6B38" w:rsidP="008A6B38">
      <w:r w:rsidRPr="008A6B38">
        <w:t xml:space="preserve"> This verse in the </w:t>
      </w:r>
      <w:r w:rsidRPr="008A6B38">
        <w:rPr>
          <w:i/>
        </w:rPr>
        <w:t>Dhammapada</w:t>
      </w:r>
      <w:r w:rsidRPr="008A6B38">
        <w:t xml:space="preserve"> which you are quite familiar with, emphasises how strong the fetter of craving is. </w:t>
      </w:r>
    </w:p>
    <w:p w14:paraId="08E6988C" w14:textId="77777777" w:rsidR="0054407B" w:rsidRDefault="008A6B38" w:rsidP="008A6B38">
      <w:pPr>
        <w:rPr>
          <w:i/>
        </w:rPr>
      </w:pPr>
      <w:r w:rsidRPr="008A6B38">
        <w:t xml:space="preserve"> </w:t>
      </w:r>
      <w:r w:rsidRPr="008A6B38">
        <w:tab/>
      </w:r>
      <w:proofErr w:type="spellStart"/>
      <w:r w:rsidRPr="008A6B38">
        <w:rPr>
          <w:i/>
        </w:rPr>
        <w:t>Yathāpi</w:t>
      </w:r>
      <w:proofErr w:type="spellEnd"/>
      <w:r w:rsidRPr="008A6B38">
        <w:rPr>
          <w:i/>
        </w:rPr>
        <w:t xml:space="preserve"> </w:t>
      </w:r>
      <w:proofErr w:type="spellStart"/>
      <w:r w:rsidRPr="008A6B38">
        <w:rPr>
          <w:i/>
        </w:rPr>
        <w:t>mūle</w:t>
      </w:r>
      <w:proofErr w:type="spellEnd"/>
      <w:r w:rsidRPr="008A6B38">
        <w:rPr>
          <w:i/>
        </w:rPr>
        <w:t xml:space="preserve"> </w:t>
      </w:r>
      <w:proofErr w:type="spellStart"/>
      <w:r w:rsidRPr="008A6B38">
        <w:rPr>
          <w:i/>
        </w:rPr>
        <w:t>anupaddave</w:t>
      </w:r>
      <w:proofErr w:type="spellEnd"/>
      <w:r w:rsidRPr="008A6B38">
        <w:rPr>
          <w:i/>
        </w:rPr>
        <w:t xml:space="preserve"> </w:t>
      </w:r>
      <w:proofErr w:type="spellStart"/>
      <w:r w:rsidRPr="008A6B38">
        <w:rPr>
          <w:i/>
        </w:rPr>
        <w:t>da</w:t>
      </w:r>
      <w:r w:rsidRPr="008A6B38">
        <w:rPr>
          <w:rFonts w:ascii="Calibri" w:hAnsi="Calibri" w:cs="Calibri"/>
          <w:i/>
        </w:rPr>
        <w:t>ḷ</w:t>
      </w:r>
      <w:r w:rsidRPr="008A6B38">
        <w:rPr>
          <w:i/>
        </w:rPr>
        <w:t>he</w:t>
      </w:r>
      <w:proofErr w:type="spellEnd"/>
      <w:r w:rsidRPr="008A6B38">
        <w:rPr>
          <w:i/>
        </w:rPr>
        <w:t xml:space="preserve">  </w:t>
      </w:r>
      <w:r w:rsidRPr="008A6B38">
        <w:rPr>
          <w:i/>
        </w:rPr>
        <w:tab/>
      </w:r>
    </w:p>
    <w:p w14:paraId="1B18AFC7" w14:textId="77777777" w:rsidR="0054407B" w:rsidRDefault="008A6B38" w:rsidP="0054407B">
      <w:pPr>
        <w:ind w:firstLine="720"/>
        <w:rPr>
          <w:i/>
        </w:rPr>
      </w:pPr>
      <w:proofErr w:type="spellStart"/>
      <w:r w:rsidRPr="008A6B38">
        <w:rPr>
          <w:i/>
        </w:rPr>
        <w:t>chinnopi</w:t>
      </w:r>
      <w:proofErr w:type="spellEnd"/>
      <w:r w:rsidRPr="008A6B38">
        <w:rPr>
          <w:i/>
        </w:rPr>
        <w:t xml:space="preserve"> </w:t>
      </w:r>
      <w:proofErr w:type="spellStart"/>
      <w:r w:rsidRPr="008A6B38">
        <w:rPr>
          <w:i/>
        </w:rPr>
        <w:t>rukkho</w:t>
      </w:r>
      <w:proofErr w:type="spellEnd"/>
      <w:r w:rsidRPr="008A6B38">
        <w:rPr>
          <w:i/>
        </w:rPr>
        <w:t xml:space="preserve"> </w:t>
      </w:r>
      <w:proofErr w:type="spellStart"/>
      <w:r w:rsidRPr="008A6B38">
        <w:rPr>
          <w:i/>
        </w:rPr>
        <w:t>punareva</w:t>
      </w:r>
      <w:proofErr w:type="spellEnd"/>
      <w:r w:rsidRPr="008A6B38">
        <w:rPr>
          <w:i/>
        </w:rPr>
        <w:t xml:space="preserve"> </w:t>
      </w:r>
      <w:proofErr w:type="spellStart"/>
      <w:r w:rsidRPr="008A6B38">
        <w:rPr>
          <w:i/>
        </w:rPr>
        <w:t>rūhati</w:t>
      </w:r>
      <w:proofErr w:type="spellEnd"/>
      <w:r w:rsidRPr="008A6B38">
        <w:rPr>
          <w:i/>
        </w:rPr>
        <w:t xml:space="preserve">  </w:t>
      </w:r>
      <w:r w:rsidRPr="008A6B38">
        <w:rPr>
          <w:i/>
        </w:rPr>
        <w:tab/>
      </w:r>
    </w:p>
    <w:p w14:paraId="5A73494A" w14:textId="77777777" w:rsidR="0054407B" w:rsidRDefault="008A6B38" w:rsidP="0054407B">
      <w:pPr>
        <w:ind w:firstLine="720"/>
        <w:rPr>
          <w:i/>
        </w:rPr>
      </w:pPr>
      <w:proofErr w:type="spellStart"/>
      <w:r w:rsidRPr="008A6B38">
        <w:rPr>
          <w:i/>
        </w:rPr>
        <w:t>evampi</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hānusaye</w:t>
      </w:r>
      <w:proofErr w:type="spellEnd"/>
      <w:r w:rsidRPr="008A6B38">
        <w:rPr>
          <w:i/>
        </w:rPr>
        <w:t xml:space="preserve"> </w:t>
      </w:r>
      <w:proofErr w:type="spellStart"/>
      <w:r w:rsidRPr="008A6B38">
        <w:rPr>
          <w:i/>
        </w:rPr>
        <w:t>anūhate</w:t>
      </w:r>
      <w:proofErr w:type="spellEnd"/>
      <w:r w:rsidRPr="008A6B38">
        <w:rPr>
          <w:i/>
        </w:rPr>
        <w:t xml:space="preserve">  </w:t>
      </w:r>
      <w:r w:rsidRPr="008A6B38">
        <w:rPr>
          <w:i/>
        </w:rPr>
        <w:tab/>
      </w:r>
    </w:p>
    <w:p w14:paraId="509FEF1C" w14:textId="1D1C1C38" w:rsidR="008A6B38" w:rsidRPr="008A6B38" w:rsidRDefault="008A6B38" w:rsidP="0054407B">
      <w:pPr>
        <w:ind w:firstLine="720"/>
      </w:pPr>
      <w:proofErr w:type="spellStart"/>
      <w:r w:rsidRPr="008A6B38">
        <w:rPr>
          <w:i/>
        </w:rPr>
        <w:lastRenderedPageBreak/>
        <w:t>uppajjati</w:t>
      </w:r>
      <w:proofErr w:type="spellEnd"/>
      <w:r w:rsidRPr="008A6B38">
        <w:rPr>
          <w:i/>
        </w:rPr>
        <w:t xml:space="preserve"> </w:t>
      </w:r>
      <w:proofErr w:type="spellStart"/>
      <w:r w:rsidRPr="008A6B38">
        <w:rPr>
          <w:i/>
        </w:rPr>
        <w:t>dukkhamida</w:t>
      </w:r>
      <w:r w:rsidRPr="008A6B38">
        <w:rPr>
          <w:rFonts w:ascii="Calibri" w:hAnsi="Calibri" w:cs="Calibri"/>
          <w:i/>
        </w:rPr>
        <w:t>ṁ</w:t>
      </w:r>
      <w:proofErr w:type="spellEnd"/>
      <w:r w:rsidRPr="008A6B38">
        <w:rPr>
          <w:i/>
        </w:rPr>
        <w:t xml:space="preserve"> </w:t>
      </w:r>
      <w:proofErr w:type="spellStart"/>
      <w:r w:rsidRPr="008A6B38">
        <w:rPr>
          <w:i/>
        </w:rPr>
        <w:t>punappuna</w:t>
      </w:r>
      <w:r w:rsidRPr="008A6B38">
        <w:rPr>
          <w:rFonts w:ascii="Calibri" w:hAnsi="Calibri" w:cs="Calibri"/>
          <w:i/>
        </w:rPr>
        <w:t>ṁ</w:t>
      </w:r>
      <w:proofErr w:type="spellEnd"/>
      <w:r w:rsidRPr="008A6B38">
        <w:rPr>
          <w:i/>
        </w:rPr>
        <w:t xml:space="preserve"> </w:t>
      </w:r>
    </w:p>
    <w:p w14:paraId="00025D86" w14:textId="77777777" w:rsidR="002964E7" w:rsidRDefault="008A6B38" w:rsidP="008A6B38">
      <w:r w:rsidRPr="008A6B38">
        <w:t xml:space="preserve"> “</w:t>
      </w:r>
      <w:proofErr w:type="spellStart"/>
      <w:r w:rsidRPr="008A6B38">
        <w:rPr>
          <w:i/>
        </w:rPr>
        <w:t>Yathāpi</w:t>
      </w:r>
      <w:proofErr w:type="spellEnd"/>
      <w:r w:rsidRPr="008A6B38">
        <w:rPr>
          <w:i/>
        </w:rPr>
        <w:t xml:space="preserve"> </w:t>
      </w:r>
      <w:proofErr w:type="spellStart"/>
      <w:r w:rsidRPr="008A6B38">
        <w:rPr>
          <w:i/>
        </w:rPr>
        <w:t>mūle</w:t>
      </w:r>
      <w:proofErr w:type="spellEnd"/>
      <w:r w:rsidRPr="008A6B38">
        <w:rPr>
          <w:i/>
        </w:rPr>
        <w:t xml:space="preserve"> </w:t>
      </w:r>
      <w:proofErr w:type="spellStart"/>
      <w:r w:rsidRPr="008A6B38">
        <w:rPr>
          <w:i/>
        </w:rPr>
        <w:t>anupaddave</w:t>
      </w:r>
      <w:proofErr w:type="spellEnd"/>
      <w:r w:rsidRPr="008A6B38">
        <w:rPr>
          <w:i/>
        </w:rPr>
        <w:t xml:space="preserve"> </w:t>
      </w:r>
      <w:proofErr w:type="spellStart"/>
      <w:r w:rsidRPr="008A6B38">
        <w:rPr>
          <w:i/>
        </w:rPr>
        <w:t>da</w:t>
      </w:r>
      <w:r w:rsidRPr="008A6B38">
        <w:rPr>
          <w:rFonts w:ascii="Calibri" w:hAnsi="Calibri" w:cs="Calibri"/>
          <w:i/>
        </w:rPr>
        <w:t>ḷ</w:t>
      </w:r>
      <w:r w:rsidRPr="008A6B38">
        <w:rPr>
          <w:i/>
        </w:rPr>
        <w:t>he</w:t>
      </w:r>
      <w:proofErr w:type="spellEnd"/>
      <w:r w:rsidRPr="008A6B38">
        <w:t xml:space="preserve">” – When the root is uninjured and firm, </w:t>
      </w:r>
      <w:proofErr w:type="spellStart"/>
      <w:r w:rsidRPr="008A6B38">
        <w:rPr>
          <w:i/>
        </w:rPr>
        <w:t>chinnopi</w:t>
      </w:r>
      <w:proofErr w:type="spellEnd"/>
      <w:r w:rsidRPr="008A6B38">
        <w:rPr>
          <w:i/>
        </w:rPr>
        <w:t xml:space="preserve"> </w:t>
      </w:r>
      <w:proofErr w:type="spellStart"/>
      <w:r w:rsidRPr="008A6B38">
        <w:rPr>
          <w:i/>
        </w:rPr>
        <w:t>rukkho</w:t>
      </w:r>
      <w:proofErr w:type="spellEnd"/>
      <w:r w:rsidRPr="008A6B38">
        <w:rPr>
          <w:i/>
        </w:rPr>
        <w:t xml:space="preserve"> </w:t>
      </w:r>
      <w:proofErr w:type="spellStart"/>
      <w:r w:rsidRPr="008A6B38">
        <w:rPr>
          <w:i/>
        </w:rPr>
        <w:t>punareva</w:t>
      </w:r>
      <w:proofErr w:type="spellEnd"/>
      <w:r w:rsidRPr="008A6B38">
        <w:rPr>
          <w:i/>
        </w:rPr>
        <w:t xml:space="preserve"> </w:t>
      </w:r>
      <w:proofErr w:type="spellStart"/>
      <w:r w:rsidRPr="008A6B38">
        <w:rPr>
          <w:i/>
        </w:rPr>
        <w:t>rūhati</w:t>
      </w:r>
      <w:proofErr w:type="spellEnd"/>
      <w:r w:rsidRPr="008A6B38">
        <w:t xml:space="preserve"> – even though the tree is cut down, grows </w:t>
      </w:r>
      <w:proofErr w:type="gramStart"/>
      <w:r w:rsidRPr="008A6B38">
        <w:t>again and again</w:t>
      </w:r>
      <w:proofErr w:type="gramEnd"/>
      <w:r w:rsidR="002964E7">
        <w:t xml:space="preserve">. </w:t>
      </w:r>
    </w:p>
    <w:p w14:paraId="472D0B62" w14:textId="77777777" w:rsidR="00DB71EA" w:rsidRDefault="002964E7" w:rsidP="008A6B38">
      <w:r>
        <w:t>“</w:t>
      </w:r>
      <w:proofErr w:type="spellStart"/>
      <w:r w:rsidR="008A6B38" w:rsidRPr="008A6B38">
        <w:rPr>
          <w:i/>
        </w:rPr>
        <w:t>Evampi</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hānusaye</w:t>
      </w:r>
      <w:proofErr w:type="spellEnd"/>
      <w:r w:rsidR="008A6B38" w:rsidRPr="008A6B38">
        <w:rPr>
          <w:i/>
        </w:rPr>
        <w:t xml:space="preserve"> </w:t>
      </w:r>
      <w:proofErr w:type="spellStart"/>
      <w:r w:rsidR="008A6B38" w:rsidRPr="008A6B38">
        <w:rPr>
          <w:i/>
        </w:rPr>
        <w:t>anūhate</w:t>
      </w:r>
      <w:proofErr w:type="spellEnd"/>
      <w:r w:rsidR="008A6B38" w:rsidRPr="008A6B38">
        <w:t xml:space="preserve">” – similarly </w:t>
      </w:r>
      <w:proofErr w:type="gramStart"/>
      <w:r w:rsidR="008A6B38" w:rsidRPr="008A6B38">
        <w:t>as long as</w:t>
      </w:r>
      <w:proofErr w:type="gramEnd"/>
      <w:r w:rsidR="008A6B38" w:rsidRPr="008A6B38">
        <w:t xml:space="preserve"> the latency of craving is not eliminated</w:t>
      </w:r>
      <w:r w:rsidR="00DB71EA">
        <w:t xml:space="preserve">, </w:t>
      </w:r>
    </w:p>
    <w:p w14:paraId="08B391ED" w14:textId="77777777" w:rsidR="00FC640E" w:rsidRDefault="00DB71EA" w:rsidP="008A6B38">
      <w:r>
        <w:t>“</w:t>
      </w:r>
      <w:proofErr w:type="spellStart"/>
      <w:proofErr w:type="gramStart"/>
      <w:r w:rsidR="008A6B38" w:rsidRPr="008A6B38">
        <w:rPr>
          <w:i/>
        </w:rPr>
        <w:t>uppajjati</w:t>
      </w:r>
      <w:proofErr w:type="spellEnd"/>
      <w:proofErr w:type="gramEnd"/>
      <w:r w:rsidR="008A6B38" w:rsidRPr="008A6B38">
        <w:rPr>
          <w:i/>
        </w:rPr>
        <w:t xml:space="preserve"> </w:t>
      </w:r>
      <w:proofErr w:type="spellStart"/>
      <w:r w:rsidR="008A6B38" w:rsidRPr="008A6B38">
        <w:rPr>
          <w:i/>
        </w:rPr>
        <w:t>dukkhamida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punappuna</w:t>
      </w:r>
      <w:r w:rsidR="008A6B38" w:rsidRPr="008A6B38">
        <w:rPr>
          <w:rFonts w:ascii="Calibri" w:hAnsi="Calibri" w:cs="Calibri"/>
          <w:i/>
        </w:rPr>
        <w:t>ṁ</w:t>
      </w:r>
      <w:proofErr w:type="spellEnd"/>
      <w:r w:rsidR="008A6B38" w:rsidRPr="008A6B38">
        <w:t xml:space="preserve">” – this suffering arises </w:t>
      </w:r>
      <w:proofErr w:type="gramStart"/>
      <w:r w:rsidR="008A6B38" w:rsidRPr="008A6B38">
        <w:t>again and again</w:t>
      </w:r>
      <w:proofErr w:type="gramEnd"/>
      <w:r w:rsidR="008A6B38" w:rsidRPr="008A6B38">
        <w:t xml:space="preserve">. </w:t>
      </w:r>
    </w:p>
    <w:p w14:paraId="22A4DEA3" w14:textId="334F6A73" w:rsidR="008A6B38" w:rsidRPr="008A6B38" w:rsidRDefault="008A6B38" w:rsidP="008A6B38">
      <w:r w:rsidRPr="008A6B38">
        <w:t xml:space="preserve">This verse reveals the strength of craving. It’s not different from the plight of the rabbit. I am not trying to include everything in this discourse. I am only trying to bring out the hidden meanings of these valuable verses, which have not been given their due. </w:t>
      </w:r>
    </w:p>
    <w:p w14:paraId="34B4D25A" w14:textId="77777777" w:rsidR="00FC640E" w:rsidRDefault="008A6B38" w:rsidP="008A6B38">
      <w:r w:rsidRPr="008A6B38">
        <w:t xml:space="preserve"> Now let us look at another aspect of </w:t>
      </w:r>
      <w:proofErr w:type="spellStart"/>
      <w:r w:rsidRPr="008A6B38">
        <w:rPr>
          <w:i/>
        </w:rPr>
        <w:t>ta</w:t>
      </w:r>
      <w:r w:rsidRPr="008A6B38">
        <w:rPr>
          <w:rFonts w:ascii="Calibri" w:hAnsi="Calibri" w:cs="Calibri"/>
          <w:i/>
        </w:rPr>
        <w:t>ṇ</w:t>
      </w:r>
      <w:r w:rsidRPr="008A6B38">
        <w:rPr>
          <w:i/>
        </w:rPr>
        <w:t>hā</w:t>
      </w:r>
      <w:proofErr w:type="spellEnd"/>
      <w:r w:rsidRPr="008A6B38">
        <w:t xml:space="preserve"> as given in another </w:t>
      </w:r>
      <w:r w:rsidRPr="008A6B38">
        <w:rPr>
          <w:i/>
        </w:rPr>
        <w:t>sutta</w:t>
      </w:r>
      <w:r w:rsidRPr="008A6B38">
        <w:t>. we have explained how conditioned by craving, grasping (</w:t>
      </w:r>
      <w:proofErr w:type="spellStart"/>
      <w:r w:rsidRPr="008A6B38">
        <w:rPr>
          <w:i/>
        </w:rPr>
        <w:t>upādāna</w:t>
      </w:r>
      <w:proofErr w:type="spellEnd"/>
      <w:r w:rsidRPr="008A6B38">
        <w:t xml:space="preserve">) arises. In some places craving itself plays the role of grasping. I would like to cite an example from </w:t>
      </w:r>
      <w:proofErr w:type="spellStart"/>
      <w:r w:rsidRPr="008A6B38">
        <w:rPr>
          <w:i/>
        </w:rPr>
        <w:t>Kutuhalasālā</w:t>
      </w:r>
      <w:proofErr w:type="spellEnd"/>
      <w:r w:rsidRPr="008A6B38">
        <w:t xml:space="preserve"> </w:t>
      </w:r>
      <w:r w:rsidRPr="008A6B38">
        <w:rPr>
          <w:i/>
        </w:rPr>
        <w:t>Sutta</w:t>
      </w:r>
      <w:r w:rsidRPr="008A6B38">
        <w:t xml:space="preserve">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Niyāka</w:t>
      </w:r>
      <w:proofErr w:type="spellEnd"/>
      <w:r w:rsidRPr="008A6B38">
        <w:t xml:space="preserve">, which has been subjected to much criticism. To put it in brief, the </w:t>
      </w:r>
      <w:proofErr w:type="spellStart"/>
      <w:r w:rsidRPr="008A6B38">
        <w:rPr>
          <w:i/>
        </w:rPr>
        <w:t>Paribbājaka</w:t>
      </w:r>
      <w:proofErr w:type="spellEnd"/>
      <w:r w:rsidRPr="008A6B38">
        <w:t xml:space="preserve"> </w:t>
      </w:r>
      <w:proofErr w:type="spellStart"/>
      <w:r w:rsidRPr="008A6B38">
        <w:t>Vacchagotta</w:t>
      </w:r>
      <w:proofErr w:type="spellEnd"/>
      <w:r w:rsidRPr="008A6B38">
        <w:t xml:space="preserve"> visited the Buddha and made a critical comment. He said the six teachers such as </w:t>
      </w:r>
      <w:proofErr w:type="spellStart"/>
      <w:r w:rsidRPr="008A6B38">
        <w:t>Pūranakassapa</w:t>
      </w:r>
      <w:proofErr w:type="spellEnd"/>
      <w:r w:rsidRPr="008A6B38">
        <w:t xml:space="preserve">, </w:t>
      </w:r>
      <w:proofErr w:type="spellStart"/>
      <w:r w:rsidRPr="008A6B38">
        <w:t>Makkhalī</w:t>
      </w:r>
      <w:proofErr w:type="spellEnd"/>
      <w:r w:rsidRPr="008A6B38">
        <w:t xml:space="preserve"> </w:t>
      </w:r>
      <w:proofErr w:type="spellStart"/>
      <w:r w:rsidRPr="008A6B38">
        <w:t>Gosāla</w:t>
      </w:r>
      <w:proofErr w:type="spellEnd"/>
      <w:r w:rsidRPr="008A6B38">
        <w:t xml:space="preserve"> and </w:t>
      </w:r>
      <w:proofErr w:type="spellStart"/>
      <w:r w:rsidRPr="008A6B38">
        <w:t>Ajithakesakambalī</w:t>
      </w:r>
      <w:proofErr w:type="spellEnd"/>
      <w:r w:rsidRPr="008A6B38">
        <w:t xml:space="preserve">, when their ordinary followers die, reveal their destinations </w:t>
      </w:r>
      <w:proofErr w:type="gramStart"/>
      <w:r w:rsidRPr="008A6B38">
        <w:t>and also</w:t>
      </w:r>
      <w:proofErr w:type="gramEnd"/>
      <w:r w:rsidRPr="008A6B38">
        <w:t xml:space="preserve"> when their spiritually developed disciples pass away, reveal their destinations as well. But the Recluse Buddha reveals where ordinary followers are </w:t>
      </w:r>
      <w:proofErr w:type="gramStart"/>
      <w:r w:rsidRPr="008A6B38">
        <w:t>born, but</w:t>
      </w:r>
      <w:proofErr w:type="gramEnd"/>
      <w:r w:rsidRPr="008A6B38">
        <w:t xml:space="preserve"> is silent about the next birth of his disciples with the highest spiritual attainment. The Buddha only utters the phrase</w:t>
      </w:r>
      <w:r w:rsidR="00FC640E">
        <w:t>:</w:t>
      </w:r>
      <w:r w:rsidRPr="008A6B38">
        <w:t xml:space="preserve"> </w:t>
      </w:r>
    </w:p>
    <w:p w14:paraId="29FDE869" w14:textId="39C0CE3D" w:rsidR="008A6B38" w:rsidRPr="008A6B38" w:rsidRDefault="008A6B38" w:rsidP="008A6B38">
      <w:r w:rsidRPr="008A6B38">
        <w:t>“</w:t>
      </w:r>
      <w:proofErr w:type="spellStart"/>
      <w:r w:rsidRPr="008A6B38">
        <w:rPr>
          <w:i/>
        </w:rPr>
        <w:t>Acchecchi</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vāvattayī</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yojana</w:t>
      </w:r>
      <w:r w:rsidRPr="008A6B38">
        <w:rPr>
          <w:rFonts w:ascii="Calibri" w:hAnsi="Calibri" w:cs="Calibri"/>
          <w:i/>
        </w:rPr>
        <w:t>ṁ</w:t>
      </w:r>
      <w:proofErr w:type="spellEnd"/>
      <w:r w:rsidRPr="008A6B38">
        <w:rPr>
          <w:i/>
        </w:rPr>
        <w:t xml:space="preserve">, </w:t>
      </w:r>
      <w:proofErr w:type="spellStart"/>
      <w:r w:rsidRPr="008A6B38">
        <w:rPr>
          <w:i/>
        </w:rPr>
        <w:t>sammā</w:t>
      </w:r>
      <w:proofErr w:type="spellEnd"/>
      <w:r w:rsidRPr="008A6B38">
        <w:rPr>
          <w:i/>
        </w:rPr>
        <w:t xml:space="preserve"> </w:t>
      </w:r>
      <w:proofErr w:type="spellStart"/>
      <w:r w:rsidRPr="008A6B38">
        <w:rPr>
          <w:i/>
        </w:rPr>
        <w:t>mānābhisamayā</w:t>
      </w:r>
      <w:proofErr w:type="spellEnd"/>
      <w:r w:rsidRPr="008A6B38">
        <w:rPr>
          <w:i/>
        </w:rPr>
        <w:t xml:space="preserve"> anta– </w:t>
      </w:r>
      <w:proofErr w:type="spellStart"/>
      <w:r w:rsidRPr="008A6B38">
        <w:rPr>
          <w:i/>
        </w:rPr>
        <w:t>makāsi</w:t>
      </w:r>
      <w:proofErr w:type="spellEnd"/>
      <w:r w:rsidRPr="008A6B38">
        <w:rPr>
          <w:i/>
        </w:rPr>
        <w:t xml:space="preserve"> </w:t>
      </w:r>
      <w:proofErr w:type="spellStart"/>
      <w:r w:rsidRPr="008A6B38">
        <w:rPr>
          <w:i/>
        </w:rPr>
        <w:t>dukkhassa</w:t>
      </w:r>
      <w:proofErr w:type="spellEnd"/>
      <w:r w:rsidRPr="008A6B38">
        <w:rPr>
          <w:i/>
        </w:rPr>
        <w:t>.</w:t>
      </w:r>
      <w:r w:rsidRPr="008A6B38">
        <w:t xml:space="preserve">” </w:t>
      </w:r>
    </w:p>
    <w:p w14:paraId="7D658F88" w14:textId="77777777" w:rsidR="002964E7" w:rsidRDefault="008A6B38" w:rsidP="008A6B38">
      <w:r w:rsidRPr="008A6B38">
        <w:t xml:space="preserve"> Even the Buddhists of today do not know what </w:t>
      </w:r>
      <w:proofErr w:type="spellStart"/>
      <w:r w:rsidRPr="008A6B38">
        <w:t>Vacchagotta</w:t>
      </w:r>
      <w:proofErr w:type="spellEnd"/>
      <w:r w:rsidRPr="008A6B38">
        <w:t xml:space="preserve"> knew about the Buddha. This statement is about the emancipated person</w:t>
      </w:r>
      <w:r w:rsidR="002964E7">
        <w:t xml:space="preserve">. </w:t>
      </w:r>
    </w:p>
    <w:p w14:paraId="0CC9CBC8" w14:textId="3C405DE6" w:rsidR="008A6B38" w:rsidRPr="008A6B38" w:rsidRDefault="002964E7" w:rsidP="008A6B38">
      <w:r>
        <w:t>“</w:t>
      </w:r>
      <w:proofErr w:type="spellStart"/>
      <w:r w:rsidR="008A6B38" w:rsidRPr="008A6B38">
        <w:rPr>
          <w:i/>
        </w:rPr>
        <w:t>Acchecchi</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ha</w:t>
      </w:r>
      <w:r w:rsidR="008A6B38" w:rsidRPr="008A6B38">
        <w:rPr>
          <w:rFonts w:ascii="Calibri" w:hAnsi="Calibri" w:cs="Calibri"/>
          <w:i/>
        </w:rPr>
        <w:t>ṁ</w:t>
      </w:r>
      <w:proofErr w:type="spellEnd"/>
      <w:r w:rsidR="008A6B38" w:rsidRPr="008A6B38">
        <w:t xml:space="preserve">” – cut off craving. </w:t>
      </w:r>
    </w:p>
    <w:p w14:paraId="395051AC" w14:textId="77777777" w:rsidR="002964E7" w:rsidRDefault="008A6B38" w:rsidP="008A6B38">
      <w:r w:rsidRPr="008A6B38">
        <w:t>“</w:t>
      </w:r>
      <w:proofErr w:type="spellStart"/>
      <w:r w:rsidRPr="008A6B38">
        <w:rPr>
          <w:i/>
        </w:rPr>
        <w:t>Vāvattayī</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yojana</w:t>
      </w:r>
      <w:r w:rsidRPr="008A6B38">
        <w:rPr>
          <w:rFonts w:ascii="Calibri" w:hAnsi="Calibri" w:cs="Calibri"/>
          <w:i/>
        </w:rPr>
        <w:t>ṁ</w:t>
      </w:r>
      <w:proofErr w:type="spellEnd"/>
      <w:r w:rsidRPr="008A6B38">
        <w:t>” – reversed the hooks of bonds</w:t>
      </w:r>
      <w:r w:rsidR="002964E7">
        <w:t xml:space="preserve">. </w:t>
      </w:r>
    </w:p>
    <w:p w14:paraId="349B5DA5" w14:textId="595A05AE" w:rsidR="008A6B38" w:rsidRPr="008A6B38" w:rsidRDefault="002964E7" w:rsidP="008A6B38">
      <w:r>
        <w:t>“</w:t>
      </w:r>
      <w:proofErr w:type="spellStart"/>
      <w:r w:rsidR="008A6B38" w:rsidRPr="008A6B38">
        <w:rPr>
          <w:i/>
        </w:rPr>
        <w:t>Sammā</w:t>
      </w:r>
      <w:proofErr w:type="spellEnd"/>
      <w:r w:rsidR="008A6B38" w:rsidRPr="008A6B38">
        <w:rPr>
          <w:i/>
        </w:rPr>
        <w:t xml:space="preserve"> </w:t>
      </w:r>
      <w:proofErr w:type="spellStart"/>
      <w:r w:rsidR="008A6B38" w:rsidRPr="008A6B38">
        <w:rPr>
          <w:i/>
        </w:rPr>
        <w:t>mānābhisamayā</w:t>
      </w:r>
      <w:proofErr w:type="spellEnd"/>
      <w:r w:rsidR="008A6B38" w:rsidRPr="008A6B38">
        <w:rPr>
          <w:i/>
        </w:rPr>
        <w:t xml:space="preserve"> </w:t>
      </w:r>
      <w:proofErr w:type="spellStart"/>
      <w:r w:rsidR="008A6B38" w:rsidRPr="008A6B38">
        <w:rPr>
          <w:i/>
        </w:rPr>
        <w:t>antamakāsi</w:t>
      </w:r>
      <w:proofErr w:type="spellEnd"/>
      <w:r w:rsidR="008A6B38" w:rsidRPr="008A6B38">
        <w:rPr>
          <w:i/>
        </w:rPr>
        <w:t xml:space="preserve"> </w:t>
      </w:r>
      <w:proofErr w:type="spellStart"/>
      <w:r w:rsidR="008A6B38" w:rsidRPr="008A6B38">
        <w:rPr>
          <w:i/>
        </w:rPr>
        <w:t>dukkhassa</w:t>
      </w:r>
      <w:proofErr w:type="spellEnd"/>
      <w:r w:rsidR="008A6B38" w:rsidRPr="008A6B38">
        <w:t xml:space="preserve">” – comprehending pride correctly, expelled suffering. That is what the Buddha says about the emancipated person after death. </w:t>
      </w:r>
      <w:proofErr w:type="spellStart"/>
      <w:r w:rsidR="008A6B38" w:rsidRPr="008A6B38">
        <w:t>Vacchagotta</w:t>
      </w:r>
      <w:proofErr w:type="spellEnd"/>
      <w:r w:rsidR="008A6B38" w:rsidRPr="008A6B38">
        <w:t xml:space="preserve"> puzzled by this explanation, confesses his doubt, his confusion. The Buddha says he well understands </w:t>
      </w:r>
      <w:proofErr w:type="spellStart"/>
      <w:r w:rsidR="008A6B38" w:rsidRPr="008A6B38">
        <w:t>Vacchagotta’s</w:t>
      </w:r>
      <w:proofErr w:type="spellEnd"/>
      <w:r w:rsidR="008A6B38" w:rsidRPr="008A6B38">
        <w:t xml:space="preserve"> confusion and explains his position as follows. </w:t>
      </w:r>
    </w:p>
    <w:p w14:paraId="7D0DBD4C" w14:textId="77777777" w:rsidR="00D85A29" w:rsidRDefault="008A6B38" w:rsidP="008A6B38">
      <w:r w:rsidRPr="008A6B38">
        <w:t xml:space="preserve"> “</w:t>
      </w:r>
      <w:proofErr w:type="spellStart"/>
      <w:r w:rsidRPr="008A6B38">
        <w:rPr>
          <w:i/>
        </w:rPr>
        <w:t>Saupādānassa</w:t>
      </w:r>
      <w:proofErr w:type="spellEnd"/>
      <w:r w:rsidRPr="008A6B38">
        <w:rPr>
          <w:i/>
        </w:rPr>
        <w:t xml:space="preserve"> </w:t>
      </w:r>
      <w:proofErr w:type="spellStart"/>
      <w:r w:rsidRPr="008A6B38">
        <w:rPr>
          <w:i/>
        </w:rPr>
        <w:t>khvāham</w:t>
      </w:r>
      <w:proofErr w:type="spellEnd"/>
      <w:r w:rsidRPr="008A6B38">
        <w:rPr>
          <w:i/>
        </w:rPr>
        <w:t xml:space="preserve"> </w:t>
      </w:r>
      <w:proofErr w:type="spellStart"/>
      <w:r w:rsidRPr="008A6B38">
        <w:rPr>
          <w:i/>
        </w:rPr>
        <w:t>vaccha</w:t>
      </w:r>
      <w:proofErr w:type="spellEnd"/>
      <w:r w:rsidRPr="008A6B38">
        <w:rPr>
          <w:i/>
        </w:rPr>
        <w:t xml:space="preserve"> </w:t>
      </w:r>
      <w:proofErr w:type="spellStart"/>
      <w:r w:rsidRPr="008A6B38">
        <w:rPr>
          <w:i/>
        </w:rPr>
        <w:t>uppatti</w:t>
      </w:r>
      <w:r w:rsidRPr="008A6B38">
        <w:rPr>
          <w:rFonts w:ascii="Calibri" w:hAnsi="Calibri" w:cs="Calibri"/>
          <w:i/>
        </w:rPr>
        <w:t>ṁ</w:t>
      </w:r>
      <w:proofErr w:type="spellEnd"/>
      <w:r w:rsidRPr="008A6B38">
        <w:rPr>
          <w:i/>
        </w:rPr>
        <w:t xml:space="preserve"> </w:t>
      </w:r>
      <w:proofErr w:type="spellStart"/>
      <w:r w:rsidRPr="008A6B38">
        <w:rPr>
          <w:i/>
        </w:rPr>
        <w:t>paññapemi</w:t>
      </w:r>
      <w:proofErr w:type="spellEnd"/>
      <w:r w:rsidRPr="008A6B38">
        <w:rPr>
          <w:i/>
        </w:rPr>
        <w:t xml:space="preserve"> no </w:t>
      </w:r>
      <w:proofErr w:type="spellStart"/>
      <w:r w:rsidRPr="008A6B38">
        <w:rPr>
          <w:i/>
        </w:rPr>
        <w:t>anupādānassa</w:t>
      </w:r>
      <w:proofErr w:type="spellEnd"/>
      <w:r w:rsidR="00D85A29">
        <w:t>.”</w:t>
      </w:r>
    </w:p>
    <w:p w14:paraId="193E1932" w14:textId="13240E50" w:rsidR="002964E7" w:rsidRDefault="00D85A29" w:rsidP="008A6B38">
      <w:r w:rsidRPr="008A6B38">
        <w:t>I</w:t>
      </w:r>
      <w:r w:rsidR="008A6B38" w:rsidRPr="008A6B38">
        <w:t xml:space="preserve"> disclose the birth of him who grasps, not of him who is detached. The Buddha then gives a simile</w:t>
      </w:r>
      <w:r w:rsidR="002964E7">
        <w:t xml:space="preserve">. </w:t>
      </w:r>
    </w:p>
    <w:p w14:paraId="48A32E56" w14:textId="77777777" w:rsidR="00DB71EA" w:rsidRDefault="002964E7" w:rsidP="008A6B38">
      <w:r>
        <w:t>“</w:t>
      </w:r>
      <w:proofErr w:type="spellStart"/>
      <w:r w:rsidR="008A6B38" w:rsidRPr="008A6B38">
        <w:t>Vaccha</w:t>
      </w:r>
      <w:proofErr w:type="spellEnd"/>
      <w:r w:rsidR="008A6B38" w:rsidRPr="008A6B38">
        <w:t>, just as a fire</w:t>
      </w:r>
      <w:r w:rsidR="00DB71EA">
        <w:t xml:space="preserve">, </w:t>
      </w:r>
    </w:p>
    <w:p w14:paraId="4BC79818" w14:textId="37357FAC" w:rsidR="00D85A29" w:rsidRDefault="00DB71EA" w:rsidP="008A6B38">
      <w:r>
        <w:t>“</w:t>
      </w:r>
      <w:proofErr w:type="spellStart"/>
      <w:r w:rsidR="008A6B38" w:rsidRPr="008A6B38">
        <w:rPr>
          <w:i/>
        </w:rPr>
        <w:t>saupādāno</w:t>
      </w:r>
      <w:proofErr w:type="spellEnd"/>
      <w:r w:rsidR="008A6B38" w:rsidRPr="008A6B38">
        <w:rPr>
          <w:i/>
        </w:rPr>
        <w:t xml:space="preserve"> </w:t>
      </w:r>
      <w:proofErr w:type="spellStart"/>
      <w:r w:rsidR="008A6B38" w:rsidRPr="008A6B38">
        <w:rPr>
          <w:i/>
        </w:rPr>
        <w:t>jalati</w:t>
      </w:r>
      <w:proofErr w:type="spellEnd"/>
      <w:r w:rsidR="00D85A29">
        <w:t>.”</w:t>
      </w:r>
    </w:p>
    <w:p w14:paraId="48A2E6FE" w14:textId="77777777" w:rsidR="00DB71EA" w:rsidRDefault="00D85A29" w:rsidP="008A6B38">
      <w:r w:rsidRPr="008A6B38">
        <w:lastRenderedPageBreak/>
        <w:t>H</w:t>
      </w:r>
      <w:r w:rsidR="008A6B38" w:rsidRPr="008A6B38">
        <w:t xml:space="preserve">ere the fire is a </w:t>
      </w:r>
      <w:proofErr w:type="spellStart"/>
      <w:r w:rsidR="008A6B38" w:rsidRPr="008A6B38">
        <w:rPr>
          <w:i/>
        </w:rPr>
        <w:t>saupādāno</w:t>
      </w:r>
      <w:proofErr w:type="spellEnd"/>
      <w:r w:rsidR="008A6B38" w:rsidRPr="008A6B38">
        <w:t xml:space="preserve"> fire, which needs an explanation. </w:t>
      </w:r>
      <w:proofErr w:type="spellStart"/>
      <w:r w:rsidR="008A6B38" w:rsidRPr="008A6B38">
        <w:rPr>
          <w:i/>
        </w:rPr>
        <w:t>Upādāna</w:t>
      </w:r>
      <w:proofErr w:type="spellEnd"/>
      <w:r w:rsidR="008A6B38" w:rsidRPr="008A6B38">
        <w:t xml:space="preserve"> is used in </w:t>
      </w:r>
      <w:proofErr w:type="spellStart"/>
      <w:r w:rsidR="008A6B38" w:rsidRPr="008A6B38">
        <w:t>Pāli</w:t>
      </w:r>
      <w:proofErr w:type="spellEnd"/>
      <w:r w:rsidR="008A6B38" w:rsidRPr="008A6B38">
        <w:t xml:space="preserve"> to mean fuel. A fire burns only when it grasps some sort of fuel, such as wood. The Buddha here explains that a fire burns “</w:t>
      </w:r>
      <w:proofErr w:type="spellStart"/>
      <w:r w:rsidR="008A6B38" w:rsidRPr="008A6B38">
        <w:rPr>
          <w:i/>
        </w:rPr>
        <w:t>saupādāno</w:t>
      </w:r>
      <w:proofErr w:type="spellEnd"/>
      <w:r w:rsidR="008A6B38" w:rsidRPr="008A6B38">
        <w:t>” only by grasping a fuel</w:t>
      </w:r>
      <w:r w:rsidR="00DB71EA">
        <w:t xml:space="preserve">, </w:t>
      </w:r>
    </w:p>
    <w:p w14:paraId="6F0F69D3" w14:textId="77777777" w:rsidR="00EF7F13" w:rsidRDefault="00DB71EA" w:rsidP="008A6B38">
      <w:r>
        <w:t>“</w:t>
      </w:r>
      <w:proofErr w:type="gramStart"/>
      <w:r w:rsidR="008A6B38" w:rsidRPr="008A6B38">
        <w:rPr>
          <w:i/>
        </w:rPr>
        <w:t>no</w:t>
      </w:r>
      <w:proofErr w:type="gramEnd"/>
      <w:r w:rsidR="008A6B38" w:rsidRPr="008A6B38">
        <w:rPr>
          <w:i/>
        </w:rPr>
        <w:t xml:space="preserve"> </w:t>
      </w:r>
      <w:proofErr w:type="spellStart"/>
      <w:r w:rsidR="008A6B38" w:rsidRPr="008A6B38">
        <w:rPr>
          <w:i/>
        </w:rPr>
        <w:t>anupādānassa</w:t>
      </w:r>
      <w:proofErr w:type="spellEnd"/>
      <w:r w:rsidR="008A6B38" w:rsidRPr="008A6B38">
        <w:t xml:space="preserve">” not without a fuel. </w:t>
      </w:r>
    </w:p>
    <w:p w14:paraId="6E75006D" w14:textId="548E3837" w:rsidR="002964E7" w:rsidRDefault="008A6B38" w:rsidP="008A6B38">
      <w:r w:rsidRPr="008A6B38">
        <w:t xml:space="preserve">That is the simile of the fire. This simile prompts </w:t>
      </w:r>
      <w:proofErr w:type="spellStart"/>
      <w:r w:rsidRPr="008A6B38">
        <w:t>Vacchagotta</w:t>
      </w:r>
      <w:proofErr w:type="spellEnd"/>
      <w:r w:rsidRPr="008A6B38">
        <w:t xml:space="preserve"> to pose another question</w:t>
      </w:r>
      <w:r w:rsidR="002964E7">
        <w:t xml:space="preserve">. </w:t>
      </w:r>
    </w:p>
    <w:p w14:paraId="2639865D" w14:textId="77777777" w:rsidR="00366C72" w:rsidRDefault="002964E7" w:rsidP="008A6B38">
      <w:r>
        <w:t>“</w:t>
      </w:r>
      <w:r w:rsidR="008A6B38" w:rsidRPr="008A6B38">
        <w:t>Friend Gotama, if a flame (</w:t>
      </w:r>
      <w:proofErr w:type="spellStart"/>
      <w:r w:rsidR="008A6B38" w:rsidRPr="008A6B38">
        <w:rPr>
          <w:i/>
        </w:rPr>
        <w:t>acci</w:t>
      </w:r>
      <w:proofErr w:type="spellEnd"/>
      <w:r w:rsidR="008A6B38" w:rsidRPr="008A6B38">
        <w:t xml:space="preserve">) is carried far by the wind, what would you say is the fuel – </w:t>
      </w:r>
      <w:proofErr w:type="spellStart"/>
      <w:r w:rsidR="008A6B38" w:rsidRPr="008A6B38">
        <w:rPr>
          <w:i/>
        </w:rPr>
        <w:t>upādāna</w:t>
      </w:r>
      <w:proofErr w:type="spellEnd"/>
      <w:r w:rsidR="00366C72">
        <w:t>?”</w:t>
      </w:r>
    </w:p>
    <w:p w14:paraId="4764604D" w14:textId="07E471EF" w:rsidR="008A6B38" w:rsidRPr="008A6B38" w:rsidRDefault="00366C72" w:rsidP="008A6B38">
      <w:r w:rsidRPr="008A6B38">
        <w:t>Y</w:t>
      </w:r>
      <w:r w:rsidR="008A6B38" w:rsidRPr="008A6B38">
        <w:t xml:space="preserve">ou can imagine a forest fire, where the wind could carry a flame to a tree far away. That is the simile here. The Buddha replies that the wind is the fuel. We refer to this as </w:t>
      </w:r>
    </w:p>
    <w:p w14:paraId="4CCCF58B" w14:textId="77777777" w:rsidR="00D85A29" w:rsidRDefault="008A6B38" w:rsidP="008A6B38">
      <w:r w:rsidRPr="008A6B38">
        <w:t>“</w:t>
      </w:r>
      <w:proofErr w:type="gramStart"/>
      <w:r w:rsidRPr="008A6B38">
        <w:t>caught</w:t>
      </w:r>
      <w:proofErr w:type="gramEnd"/>
      <w:r w:rsidRPr="008A6B38">
        <w:t xml:space="preserve"> by the wind</w:t>
      </w:r>
      <w:r w:rsidR="00D85A29">
        <w:t>.”</w:t>
      </w:r>
    </w:p>
    <w:p w14:paraId="63C7414C" w14:textId="6DF4BCBF" w:rsidR="002964E7" w:rsidRDefault="00D85A29" w:rsidP="008A6B38">
      <w:r w:rsidRPr="008A6B38">
        <w:t>T</w:t>
      </w:r>
      <w:r w:rsidR="008A6B38" w:rsidRPr="008A6B38">
        <w:t xml:space="preserve">he flame was definitely ‘caught by the wind’ and carried afar. This reply instigates </w:t>
      </w:r>
      <w:proofErr w:type="spellStart"/>
      <w:r w:rsidR="008A6B38" w:rsidRPr="008A6B38">
        <w:t>Vacchagotta</w:t>
      </w:r>
      <w:proofErr w:type="spellEnd"/>
      <w:r w:rsidR="008A6B38" w:rsidRPr="008A6B38">
        <w:t xml:space="preserve"> to ask an unusual question</w:t>
      </w:r>
      <w:r w:rsidR="002964E7">
        <w:t xml:space="preserve">. </w:t>
      </w:r>
    </w:p>
    <w:p w14:paraId="4A3B6847" w14:textId="77777777" w:rsidR="00366C72" w:rsidRDefault="002964E7" w:rsidP="008A6B38">
      <w:r>
        <w:t>“</w:t>
      </w:r>
      <w:r w:rsidR="008A6B38" w:rsidRPr="008A6B38">
        <w:t>Friend Gotama, if a being lays down this body and enters a certain other body, what then would you point out as the fuel</w:t>
      </w:r>
      <w:r w:rsidR="00366C72">
        <w:t>?”</w:t>
      </w:r>
    </w:p>
    <w:p w14:paraId="10E19CD8" w14:textId="77777777" w:rsidR="005562E5" w:rsidRDefault="00366C72" w:rsidP="008A6B38">
      <w:r w:rsidRPr="008A6B38">
        <w:t>T</w:t>
      </w:r>
      <w:r w:rsidR="008A6B38" w:rsidRPr="008A6B38">
        <w:t xml:space="preserve">his </w:t>
      </w:r>
      <w:r w:rsidR="008A6B38" w:rsidRPr="008A6B38">
        <w:rPr>
          <w:i/>
        </w:rPr>
        <w:t>sutta</w:t>
      </w:r>
      <w:r w:rsidR="008A6B38" w:rsidRPr="008A6B38">
        <w:t xml:space="preserve"> words it as “</w:t>
      </w:r>
      <w:proofErr w:type="spellStart"/>
      <w:r w:rsidR="008A6B38" w:rsidRPr="008A6B38">
        <w:rPr>
          <w:i/>
        </w:rPr>
        <w:t>aññatara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kāya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anuppatto</w:t>
      </w:r>
      <w:proofErr w:type="spellEnd"/>
      <w:r w:rsidR="008A6B38" w:rsidRPr="008A6B38">
        <w:rPr>
          <w:i/>
        </w:rPr>
        <w:t xml:space="preserve"> </w:t>
      </w:r>
      <w:proofErr w:type="spellStart"/>
      <w:r w:rsidR="008A6B38" w:rsidRPr="008A6B38">
        <w:rPr>
          <w:i/>
        </w:rPr>
        <w:t>hoti</w:t>
      </w:r>
      <w:proofErr w:type="spellEnd"/>
      <w:r w:rsidR="008A6B38" w:rsidRPr="008A6B38">
        <w:t>.</w:t>
      </w:r>
      <w:r w:rsidR="005562E5">
        <w:t>”</w:t>
      </w:r>
    </w:p>
    <w:p w14:paraId="68DCE7D4" w14:textId="3A4AB5A1" w:rsidR="002964E7" w:rsidRDefault="005562E5" w:rsidP="008A6B38">
      <w:r w:rsidRPr="008A6B38">
        <w:t>‘</w:t>
      </w:r>
      <w:proofErr w:type="spellStart"/>
      <w:r w:rsidR="008A6B38" w:rsidRPr="008A6B38">
        <w:rPr>
          <w:i/>
        </w:rPr>
        <w:t>Aññatara</w:t>
      </w:r>
      <w:r w:rsidR="008A6B38" w:rsidRPr="008A6B38">
        <w:rPr>
          <w:rFonts w:ascii="Calibri" w:hAnsi="Calibri" w:cs="Calibri"/>
          <w:i/>
        </w:rPr>
        <w:t>ṁ</w:t>
      </w:r>
      <w:proofErr w:type="spellEnd"/>
      <w:r w:rsidR="008A6B38" w:rsidRPr="008A6B38">
        <w:t>’</w:t>
      </w:r>
      <w:r w:rsidR="008A6B38" w:rsidRPr="008A6B38">
        <w:rPr>
          <w:i/>
        </w:rPr>
        <w:t xml:space="preserve"> </w:t>
      </w:r>
      <w:r w:rsidR="008A6B38" w:rsidRPr="008A6B38">
        <w:t>here means ‘a certain’</w:t>
      </w:r>
      <w:r w:rsidR="002964E7">
        <w:t xml:space="preserve">. </w:t>
      </w:r>
    </w:p>
    <w:p w14:paraId="70CF503F" w14:textId="7DB69DA2" w:rsidR="008A6B38" w:rsidRPr="008A6B38" w:rsidRDefault="002964E7" w:rsidP="008A6B38">
      <w:r>
        <w:t>“</w:t>
      </w:r>
      <w:r w:rsidR="008A6B38" w:rsidRPr="008A6B38">
        <w:t>A being reaching (entering) a certain other body, lays down this body” means he gives up this body and reaches another. The Buddha specifically states that craving is the fuel in that situation. This shows how forceful the functioning of craving is. But unfortunately, Dear listeners, due to misinterpretation of this simile and this paragraph, the modern readers understand this as ‘</w:t>
      </w:r>
      <w:proofErr w:type="spellStart"/>
      <w:r w:rsidR="008A6B38" w:rsidRPr="008A6B38">
        <w:rPr>
          <w:i/>
        </w:rPr>
        <w:t>antarābhava</w:t>
      </w:r>
      <w:proofErr w:type="spellEnd"/>
      <w:r w:rsidR="008A6B38" w:rsidRPr="008A6B38">
        <w:t>’</w:t>
      </w:r>
      <w:r w:rsidR="008A6B38" w:rsidRPr="008A6B38">
        <w:rPr>
          <w:i/>
        </w:rPr>
        <w:t xml:space="preserve"> –</w:t>
      </w:r>
      <w:r w:rsidR="008A6B38" w:rsidRPr="008A6B38">
        <w:t xml:space="preserve"> a period of existence between death and next birth. </w:t>
      </w:r>
    </w:p>
    <w:p w14:paraId="5C467EC4" w14:textId="77777777" w:rsidR="008A6B38" w:rsidRPr="008A6B38" w:rsidRDefault="008A6B38" w:rsidP="008A6B38">
      <w:r w:rsidRPr="008A6B38">
        <w:t xml:space="preserve"> We have often explained in our books that the theory of interim birth is unacceptable. How did this misconception come about? One reason is the misinterpretation of the simile. Here </w:t>
      </w:r>
      <w:proofErr w:type="spellStart"/>
      <w:r w:rsidRPr="008A6B38">
        <w:t>Vacchagotta</w:t>
      </w:r>
      <w:proofErr w:type="spellEnd"/>
      <w:r w:rsidRPr="008A6B38">
        <w:t xml:space="preserve"> questions, not regarding the gap between two existences, but regarding the passage from one existence to the next. There is also a very intricate language problem visible here. In the process of the Buddha word passing from one generation to the next generation, confusion regarding phrases and words occurred. Sometimes the version in one written copy differed from another. Those who profess the theory of </w:t>
      </w:r>
      <w:proofErr w:type="spellStart"/>
      <w:r w:rsidRPr="008A6B38">
        <w:rPr>
          <w:i/>
        </w:rPr>
        <w:t>antarābhava</w:t>
      </w:r>
      <w:proofErr w:type="spellEnd"/>
      <w:r w:rsidRPr="008A6B38">
        <w:t xml:space="preserve"> read ‘</w:t>
      </w:r>
      <w:proofErr w:type="spellStart"/>
      <w:r w:rsidRPr="008A6B38">
        <w:rPr>
          <w:i/>
        </w:rPr>
        <w:t>anuppatto</w:t>
      </w:r>
      <w:proofErr w:type="spellEnd"/>
      <w:r w:rsidRPr="008A6B38">
        <w:t>’ which means ‘reached’ as ‘</w:t>
      </w:r>
      <w:proofErr w:type="spellStart"/>
      <w:r w:rsidRPr="008A6B38">
        <w:rPr>
          <w:i/>
        </w:rPr>
        <w:t>anuppanno</w:t>
      </w:r>
      <w:proofErr w:type="spellEnd"/>
      <w:r w:rsidRPr="008A6B38">
        <w:t xml:space="preserve">’ which means ‘not born’. </w:t>
      </w:r>
      <w:proofErr w:type="spellStart"/>
      <w:r w:rsidRPr="008A6B38">
        <w:rPr>
          <w:i/>
        </w:rPr>
        <w:t>Anuppatto</w:t>
      </w:r>
      <w:proofErr w:type="spellEnd"/>
      <w:r w:rsidRPr="008A6B38">
        <w:t xml:space="preserve"> means the opposite of </w:t>
      </w:r>
      <w:proofErr w:type="spellStart"/>
      <w:r w:rsidRPr="008A6B38">
        <w:rPr>
          <w:i/>
        </w:rPr>
        <w:t>anuppanno</w:t>
      </w:r>
      <w:proofErr w:type="spellEnd"/>
      <w:r w:rsidRPr="008A6B38">
        <w:t xml:space="preserve">. These theorizers explain their position thus. </w:t>
      </w:r>
    </w:p>
    <w:p w14:paraId="177A050A" w14:textId="77777777" w:rsidR="008A6B38" w:rsidRPr="008A6B38" w:rsidRDefault="008A6B38" w:rsidP="008A6B38">
      <w:r w:rsidRPr="008A6B38">
        <w:t xml:space="preserve"> A being lays down the body. Did he enter the next birth? No, not yet. ‘</w:t>
      </w:r>
      <w:proofErr w:type="spellStart"/>
      <w:r w:rsidRPr="008A6B38">
        <w:rPr>
          <w:i/>
        </w:rPr>
        <w:t>anuppanno</w:t>
      </w:r>
      <w:proofErr w:type="spellEnd"/>
      <w:r w:rsidRPr="008A6B38">
        <w:t>’ ‘not born’. What is the grasping during this gap? That is their interpretation. But I have emphatically pointed out the special word ‘</w:t>
      </w:r>
      <w:proofErr w:type="spellStart"/>
      <w:r w:rsidRPr="008A6B38">
        <w:rPr>
          <w:i/>
        </w:rPr>
        <w:t>aññatara</w:t>
      </w:r>
      <w:r w:rsidRPr="008A6B38">
        <w:rPr>
          <w:rFonts w:ascii="Calibri" w:hAnsi="Calibri" w:cs="Calibri"/>
          <w:i/>
        </w:rPr>
        <w:t>ṁ</w:t>
      </w:r>
      <w:proofErr w:type="spellEnd"/>
      <w:r w:rsidRPr="008A6B38">
        <w:t>’ that occurs here. It means ‘a certain’. We use this adjective always with something existing, not with something non-</w:t>
      </w:r>
      <w:proofErr w:type="spellStart"/>
      <w:r w:rsidRPr="008A6B38">
        <w:t>existant</w:t>
      </w:r>
      <w:proofErr w:type="spellEnd"/>
      <w:r w:rsidRPr="008A6B38">
        <w:t xml:space="preserve">. If we select something really existing and use the word </w:t>
      </w:r>
      <w:proofErr w:type="spellStart"/>
      <w:r w:rsidRPr="008A6B38">
        <w:rPr>
          <w:i/>
        </w:rPr>
        <w:t>añña</w:t>
      </w:r>
      <w:r w:rsidRPr="008A6B38">
        <w:rPr>
          <w:rFonts w:ascii="Calibri" w:hAnsi="Calibri" w:cs="Calibri"/>
          <w:i/>
        </w:rPr>
        <w:t>ṁ</w:t>
      </w:r>
      <w:proofErr w:type="spellEnd"/>
      <w:r w:rsidRPr="008A6B38">
        <w:t xml:space="preserve"> before it, it is correct. </w:t>
      </w:r>
    </w:p>
    <w:p w14:paraId="3F201052" w14:textId="77777777" w:rsidR="008A6B38" w:rsidRPr="008A6B38" w:rsidRDefault="008A6B38" w:rsidP="008A6B38">
      <w:r w:rsidRPr="008A6B38">
        <w:lastRenderedPageBreak/>
        <w:t xml:space="preserve">This is a very subtle point. But why go so far? It’s clear that </w:t>
      </w:r>
      <w:proofErr w:type="spellStart"/>
      <w:r w:rsidRPr="008A6B38">
        <w:t>Vaccha</w:t>
      </w:r>
      <w:proofErr w:type="spellEnd"/>
      <w:r w:rsidRPr="008A6B38">
        <w:t xml:space="preserve"> questions how one birth leads to another. These theorizers, imagining that there is a time gap between the two, have in the recent past continuously argued that an interim birth exists. They have not understood the </w:t>
      </w:r>
      <w:r w:rsidRPr="008A6B38">
        <w:rPr>
          <w:i/>
        </w:rPr>
        <w:t>suttas</w:t>
      </w:r>
      <w:r w:rsidRPr="008A6B38">
        <w:t xml:space="preserve"> correctly. </w:t>
      </w:r>
    </w:p>
    <w:p w14:paraId="5CB9DF09" w14:textId="4138E064" w:rsidR="008A6B38" w:rsidRPr="008A6B38" w:rsidRDefault="008A6B38" w:rsidP="008A6B38">
      <w:r w:rsidRPr="008A6B38">
        <w:t xml:space="preserve"> One thing is </w:t>
      </w:r>
      <w:proofErr w:type="gramStart"/>
      <w:r w:rsidRPr="008A6B38">
        <w:t>clear</w:t>
      </w:r>
      <w:proofErr w:type="gramEnd"/>
      <w:r w:rsidRPr="008A6B38">
        <w:t xml:space="preserve"> however. The Buddha confirms that craving itself is the grasping </w:t>
      </w:r>
      <w:proofErr w:type="gramStart"/>
      <w:r w:rsidRPr="008A6B38">
        <w:t>at the moment</w:t>
      </w:r>
      <w:proofErr w:type="gramEnd"/>
      <w:r w:rsidRPr="008A6B38">
        <w:t xml:space="preserve"> of death. It can be proved with several examples. A synonym for craving is ‘</w:t>
      </w:r>
      <w:proofErr w:type="spellStart"/>
      <w:r w:rsidRPr="008A6B38">
        <w:rPr>
          <w:i/>
        </w:rPr>
        <w:t>bhavanetti</w:t>
      </w:r>
      <w:proofErr w:type="spellEnd"/>
      <w:r w:rsidRPr="008A6B38">
        <w:t xml:space="preserve">’. </w:t>
      </w:r>
      <w:r w:rsidRPr="008A6B38">
        <w:rPr>
          <w:i/>
        </w:rPr>
        <w:t>Netti</w:t>
      </w:r>
      <w:r w:rsidRPr="008A6B38">
        <w:t xml:space="preserve"> is a projection, a point that juts out. </w:t>
      </w:r>
      <w:proofErr w:type="spellStart"/>
      <w:r w:rsidRPr="008A6B38">
        <w:rPr>
          <w:i/>
        </w:rPr>
        <w:t>Bhavanetti</w:t>
      </w:r>
      <w:proofErr w:type="spellEnd"/>
      <w:r w:rsidRPr="008A6B38">
        <w:t xml:space="preserve"> – ‘bent’ is another term used. During a rainy season like this, somebody levels a strip of high ground leaving a projection at the top. With a shower of rain that projection would collapse. Similarly, the projection in continuous becoming is craving. Why so? Because there is a shortcoming, a possibility to collapse. ‘</w:t>
      </w:r>
      <w:proofErr w:type="spellStart"/>
      <w:r w:rsidRPr="008A6B38">
        <w:rPr>
          <w:i/>
        </w:rPr>
        <w:t>ūno</w:t>
      </w:r>
      <w:proofErr w:type="spellEnd"/>
      <w:r w:rsidRPr="008A6B38">
        <w:rPr>
          <w:i/>
        </w:rPr>
        <w:t xml:space="preserve"> </w:t>
      </w:r>
      <w:proofErr w:type="spellStart"/>
      <w:r w:rsidRPr="008A6B38">
        <w:rPr>
          <w:i/>
        </w:rPr>
        <w:t>loko</w:t>
      </w:r>
      <w:proofErr w:type="spellEnd"/>
      <w:r w:rsidRPr="008A6B38">
        <w:rPr>
          <w:i/>
        </w:rPr>
        <w:t xml:space="preserve"> </w:t>
      </w:r>
      <w:proofErr w:type="spellStart"/>
      <w:r w:rsidRPr="008A6B38">
        <w:rPr>
          <w:i/>
        </w:rPr>
        <w:t>atitto</w:t>
      </w:r>
      <w:proofErr w:type="spellEnd"/>
      <w:r w:rsidRPr="008A6B38">
        <w:t xml:space="preserve"> </w:t>
      </w:r>
      <w:proofErr w:type="spellStart"/>
      <w:r w:rsidRPr="008A6B38">
        <w:rPr>
          <w:i/>
        </w:rPr>
        <w:t>ta</w:t>
      </w:r>
      <w:r w:rsidRPr="008A6B38">
        <w:rPr>
          <w:rFonts w:ascii="Calibri" w:hAnsi="Calibri" w:cs="Calibri"/>
          <w:i/>
        </w:rPr>
        <w:t>ṇ</w:t>
      </w:r>
      <w:r w:rsidRPr="008A6B38">
        <w:rPr>
          <w:i/>
        </w:rPr>
        <w:t>hādāso</w:t>
      </w:r>
      <w:proofErr w:type="spellEnd"/>
      <w:r w:rsidRPr="008A6B38">
        <w:t xml:space="preserve">’.  </w:t>
      </w:r>
    </w:p>
    <w:p w14:paraId="61AE4132" w14:textId="77777777" w:rsidR="008A6B38" w:rsidRPr="008A6B38" w:rsidRDefault="008A6B38" w:rsidP="008A6B38">
      <w:r w:rsidRPr="008A6B38">
        <w:t>In this world there is always a flaw, a shortcoming to be seen. ‘</w:t>
      </w:r>
      <w:proofErr w:type="spellStart"/>
      <w:r w:rsidRPr="008A6B38">
        <w:rPr>
          <w:i/>
        </w:rPr>
        <w:t>atitto</w:t>
      </w:r>
      <w:proofErr w:type="spellEnd"/>
      <w:r w:rsidRPr="008A6B38">
        <w:t xml:space="preserve">’ no contentment. </w:t>
      </w:r>
      <w:proofErr w:type="spellStart"/>
      <w:r w:rsidRPr="008A6B38">
        <w:rPr>
          <w:i/>
        </w:rPr>
        <w:t>Ta</w:t>
      </w:r>
      <w:r w:rsidRPr="008A6B38">
        <w:rPr>
          <w:rFonts w:ascii="Calibri" w:hAnsi="Calibri" w:cs="Calibri"/>
          <w:i/>
        </w:rPr>
        <w:t>ṇ</w:t>
      </w:r>
      <w:r w:rsidRPr="008A6B38">
        <w:rPr>
          <w:i/>
        </w:rPr>
        <w:t>hādāso</w:t>
      </w:r>
      <w:proofErr w:type="spellEnd"/>
      <w:r w:rsidRPr="008A6B38">
        <w:t xml:space="preserve"> – a slave to craving. </w:t>
      </w:r>
      <w:proofErr w:type="spellStart"/>
      <w:r w:rsidRPr="008A6B38">
        <w:rPr>
          <w:i/>
        </w:rPr>
        <w:t>ūno</w:t>
      </w:r>
      <w:proofErr w:type="spellEnd"/>
      <w:r w:rsidRPr="008A6B38">
        <w:rPr>
          <w:i/>
        </w:rPr>
        <w:t xml:space="preserve"> </w:t>
      </w:r>
      <w:proofErr w:type="spellStart"/>
      <w:r w:rsidRPr="008A6B38">
        <w:rPr>
          <w:i/>
        </w:rPr>
        <w:t>loko</w:t>
      </w:r>
      <w:proofErr w:type="spellEnd"/>
      <w:r w:rsidRPr="008A6B38">
        <w:rPr>
          <w:i/>
        </w:rPr>
        <w:t xml:space="preserve"> </w:t>
      </w:r>
      <w:proofErr w:type="spellStart"/>
      <w:r w:rsidRPr="008A6B38">
        <w:rPr>
          <w:i/>
        </w:rPr>
        <w:t>atitto</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hādāso</w:t>
      </w:r>
      <w:proofErr w:type="spellEnd"/>
      <w:r w:rsidRPr="008A6B38">
        <w:t xml:space="preserve"> is a statement in the </w:t>
      </w:r>
      <w:proofErr w:type="spellStart"/>
      <w:r w:rsidRPr="008A6B38">
        <w:rPr>
          <w:i/>
        </w:rPr>
        <w:t>Ra</w:t>
      </w:r>
      <w:r w:rsidRPr="008A6B38">
        <w:rPr>
          <w:rFonts w:ascii="Calibri" w:hAnsi="Calibri" w:cs="Calibri"/>
          <w:i/>
        </w:rPr>
        <w:t>ṭṭ</w:t>
      </w:r>
      <w:r w:rsidRPr="008A6B38">
        <w:rPr>
          <w:i/>
        </w:rPr>
        <w:t>hapāla</w:t>
      </w:r>
      <w:proofErr w:type="spellEnd"/>
      <w:r w:rsidRPr="008A6B38">
        <w:rPr>
          <w:i/>
        </w:rPr>
        <w:t xml:space="preserve"> Sutta</w:t>
      </w:r>
      <w:r w:rsidRPr="008A6B38">
        <w:t>. The worldlings always find shortcomings. Even a millionaire would complain he is short of something or the other. ‘</w:t>
      </w:r>
      <w:proofErr w:type="spellStart"/>
      <w:r w:rsidRPr="008A6B38">
        <w:rPr>
          <w:i/>
        </w:rPr>
        <w:t>Atitto</w:t>
      </w:r>
      <w:proofErr w:type="spellEnd"/>
      <w:r w:rsidRPr="008A6B38">
        <w:t xml:space="preserve">’ means never gratified. </w:t>
      </w:r>
      <w:proofErr w:type="spellStart"/>
      <w:r w:rsidRPr="008A6B38">
        <w:rPr>
          <w:i/>
        </w:rPr>
        <w:t>Ta</w:t>
      </w:r>
      <w:r w:rsidRPr="008A6B38">
        <w:rPr>
          <w:rFonts w:ascii="Calibri" w:hAnsi="Calibri" w:cs="Calibri"/>
          <w:i/>
        </w:rPr>
        <w:t>ṇ</w:t>
      </w:r>
      <w:r w:rsidRPr="008A6B38">
        <w:rPr>
          <w:i/>
        </w:rPr>
        <w:t>hādāso</w:t>
      </w:r>
      <w:proofErr w:type="spellEnd"/>
      <w:r w:rsidRPr="008A6B38">
        <w:t xml:space="preserve"> means a slave to craving. In this sense craving is called </w:t>
      </w:r>
      <w:proofErr w:type="spellStart"/>
      <w:r w:rsidRPr="008A6B38">
        <w:rPr>
          <w:i/>
        </w:rPr>
        <w:t>bhavanetti</w:t>
      </w:r>
      <w:proofErr w:type="spellEnd"/>
      <w:r w:rsidRPr="008A6B38">
        <w:t xml:space="preserve"> because craving alone is sufficient to create continuous existence. Due to the presence of that projection ‘</w:t>
      </w:r>
      <w:proofErr w:type="spellStart"/>
      <w:r w:rsidRPr="008A6B38">
        <w:rPr>
          <w:i/>
        </w:rPr>
        <w:t>netti</w:t>
      </w:r>
      <w:proofErr w:type="spellEnd"/>
      <w:r w:rsidRPr="008A6B38">
        <w:t xml:space="preserve">’, one is bound to fall into existence somewhere. That itself explains why the Buddha referred to craving as grasping. This statement contains not one or two but several important facts. </w:t>
      </w:r>
    </w:p>
    <w:p w14:paraId="75080EB3" w14:textId="77777777" w:rsidR="008A6B38" w:rsidRPr="008A6B38" w:rsidRDefault="008A6B38" w:rsidP="008A6B38">
      <w:r w:rsidRPr="008A6B38">
        <w:t xml:space="preserve">Next let us talk about the cessation of craving. The term used to describe </w:t>
      </w:r>
      <w:proofErr w:type="spellStart"/>
      <w:r w:rsidRPr="008A6B38">
        <w:rPr>
          <w:i/>
        </w:rPr>
        <w:t>Nibbāna</w:t>
      </w:r>
      <w:proofErr w:type="spellEnd"/>
      <w:r w:rsidRPr="008A6B38">
        <w:t xml:space="preserve"> on certain occasions is ‘</w:t>
      </w:r>
      <w:proofErr w:type="spellStart"/>
      <w:r w:rsidRPr="008A6B38">
        <w:rPr>
          <w:i/>
        </w:rPr>
        <w:t>ta</w:t>
      </w:r>
      <w:r w:rsidRPr="008A6B38">
        <w:rPr>
          <w:rFonts w:ascii="Calibri" w:hAnsi="Calibri" w:cs="Calibri"/>
          <w:i/>
        </w:rPr>
        <w:t>ṇ</w:t>
      </w:r>
      <w:r w:rsidRPr="008A6B38">
        <w:rPr>
          <w:i/>
        </w:rPr>
        <w:t>hakkhaya</w:t>
      </w:r>
      <w:proofErr w:type="spellEnd"/>
      <w:r w:rsidRPr="008A6B38">
        <w:t xml:space="preserve">’ </w:t>
      </w:r>
    </w:p>
    <w:p w14:paraId="0E200EDA" w14:textId="77777777" w:rsidR="00D85A29" w:rsidRDefault="008A6B38" w:rsidP="008A6B38">
      <w:r w:rsidRPr="008A6B38">
        <w:t>“</w:t>
      </w:r>
      <w:proofErr w:type="spellStart"/>
      <w:r w:rsidRPr="008A6B38">
        <w:rPr>
          <w:i/>
        </w:rPr>
        <w:t>ta</w:t>
      </w:r>
      <w:r w:rsidRPr="008A6B38">
        <w:rPr>
          <w:rFonts w:ascii="Calibri" w:hAnsi="Calibri" w:cs="Calibri"/>
          <w:i/>
        </w:rPr>
        <w:t>ṇ</w:t>
      </w:r>
      <w:r w:rsidRPr="008A6B38">
        <w:rPr>
          <w:i/>
        </w:rPr>
        <w:t>hakkhayo</w:t>
      </w:r>
      <w:proofErr w:type="spellEnd"/>
      <w:r w:rsidRPr="008A6B38">
        <w:rPr>
          <w:i/>
        </w:rPr>
        <w:t xml:space="preserve"> </w:t>
      </w:r>
      <w:proofErr w:type="spellStart"/>
      <w:r w:rsidRPr="008A6B38">
        <w:rPr>
          <w:i/>
        </w:rPr>
        <w:t>virāgo</w:t>
      </w:r>
      <w:proofErr w:type="spellEnd"/>
      <w:r w:rsidRPr="008A6B38">
        <w:rPr>
          <w:i/>
        </w:rPr>
        <w:t xml:space="preserve"> </w:t>
      </w:r>
      <w:proofErr w:type="spellStart"/>
      <w:r w:rsidRPr="008A6B38">
        <w:rPr>
          <w:i/>
        </w:rPr>
        <w:t>nirodho</w:t>
      </w:r>
      <w:proofErr w:type="spellEnd"/>
      <w:r w:rsidRPr="008A6B38">
        <w:rPr>
          <w:i/>
        </w:rPr>
        <w:t xml:space="preserve"> </w:t>
      </w:r>
      <w:proofErr w:type="spellStart"/>
      <w:r w:rsidRPr="008A6B38">
        <w:rPr>
          <w:i/>
        </w:rPr>
        <w:t>Nibbāna</w:t>
      </w:r>
      <w:r w:rsidRPr="008A6B38">
        <w:rPr>
          <w:rFonts w:ascii="Calibri" w:hAnsi="Calibri" w:cs="Calibri"/>
          <w:i/>
        </w:rPr>
        <w:t>ṁ</w:t>
      </w:r>
      <w:proofErr w:type="spellEnd"/>
      <w:r w:rsidR="00D85A29">
        <w:t>.”</w:t>
      </w:r>
    </w:p>
    <w:p w14:paraId="5128ECAD" w14:textId="7EE68826" w:rsidR="008A6B38" w:rsidRPr="008A6B38" w:rsidRDefault="00D85A29" w:rsidP="008A6B38">
      <w:r w:rsidRPr="008A6B38">
        <w:t>T</w:t>
      </w:r>
      <w:r w:rsidR="008A6B38" w:rsidRPr="008A6B38">
        <w:t xml:space="preserve">he very ceasing of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is treated as </w:t>
      </w:r>
      <w:proofErr w:type="spellStart"/>
      <w:r w:rsidR="008A6B38" w:rsidRPr="008A6B38">
        <w:rPr>
          <w:i/>
        </w:rPr>
        <w:t>Nibbāna</w:t>
      </w:r>
      <w:proofErr w:type="spellEnd"/>
      <w:r w:rsidR="008A6B38" w:rsidRPr="008A6B38">
        <w:t xml:space="preserve">. It’s the very ceasing of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craving. Many educated people are confused by this. They argue if craving means ‘wishing for’ something, wishing for </w:t>
      </w:r>
      <w:proofErr w:type="spellStart"/>
      <w:r w:rsidR="008A6B38" w:rsidRPr="008A6B38">
        <w:rPr>
          <w:i/>
        </w:rPr>
        <w:t>Nibbāna</w:t>
      </w:r>
      <w:proofErr w:type="spellEnd"/>
      <w:r w:rsidR="008A6B38" w:rsidRPr="008A6B38">
        <w:t xml:space="preserve"> is also craving. </w:t>
      </w:r>
    </w:p>
    <w:p w14:paraId="2A0C883C" w14:textId="15384E6B" w:rsidR="008A6B38" w:rsidRPr="008A6B38" w:rsidRDefault="008A6B38" w:rsidP="008A6B38">
      <w:r w:rsidRPr="008A6B38">
        <w:t xml:space="preserve">There is a </w:t>
      </w:r>
      <w:r w:rsidRPr="008A6B38">
        <w:rPr>
          <w:i/>
        </w:rPr>
        <w:t>Sutta</w:t>
      </w:r>
      <w:r w:rsidRPr="008A6B38">
        <w:t xml:space="preserve"> that offers a solution to this problem. </w:t>
      </w:r>
    </w:p>
    <w:p w14:paraId="3DD3220A" w14:textId="77777777" w:rsidR="008A6B38" w:rsidRPr="008A6B38" w:rsidRDefault="008A6B38" w:rsidP="008A6B38">
      <w:r w:rsidRPr="008A6B38">
        <w:t xml:space="preserve">When Venerable Ananda was residing at </w:t>
      </w:r>
      <w:proofErr w:type="spellStart"/>
      <w:r w:rsidRPr="008A6B38">
        <w:t>Ghositārāma</w:t>
      </w:r>
      <w:proofErr w:type="spellEnd"/>
      <w:r w:rsidRPr="008A6B38">
        <w:t xml:space="preserve"> in </w:t>
      </w:r>
      <w:proofErr w:type="spellStart"/>
      <w:r w:rsidRPr="008A6B38">
        <w:t>Kosambi</w:t>
      </w:r>
      <w:proofErr w:type="spellEnd"/>
      <w:r w:rsidRPr="008A6B38">
        <w:t xml:space="preserve">, a certain </w:t>
      </w:r>
      <w:proofErr w:type="spellStart"/>
      <w:r w:rsidRPr="008A6B38">
        <w:t>Bhikkhunī</w:t>
      </w:r>
      <w:proofErr w:type="spellEnd"/>
      <w:r w:rsidRPr="008A6B38">
        <w:t xml:space="preserve"> sent a man to say that she was seriously ill and wished to meet him. Venerable Ananda accepted the invitation. As he was approaching the nunnery, she lay down on her bed fully covered, with a hidden intention. Venerable Ananda, seeing through this lowly </w:t>
      </w:r>
      <w:proofErr w:type="spellStart"/>
      <w:r w:rsidRPr="008A6B38">
        <w:t>behavior</w:t>
      </w:r>
      <w:proofErr w:type="spellEnd"/>
      <w:r w:rsidRPr="008A6B38">
        <w:t xml:space="preserve">, delivered an effective discourse to suit the occasion. Thanks to the nun’s unseemly plan, we are rewarded with a valuable discourse. </w:t>
      </w:r>
    </w:p>
    <w:p w14:paraId="67CDB4F8" w14:textId="77777777" w:rsidR="008A6B38" w:rsidRPr="008A6B38" w:rsidRDefault="008A6B38" w:rsidP="008A6B38">
      <w:r w:rsidRPr="008A6B38">
        <w:t xml:space="preserve">Let us first listen to four statements which conveys the essence of the discourse. </w:t>
      </w:r>
    </w:p>
    <w:p w14:paraId="04A9467A" w14:textId="77777777" w:rsidR="000F48AD" w:rsidRDefault="008A6B38" w:rsidP="008A6B38">
      <w:pPr>
        <w:rPr>
          <w:i/>
        </w:rPr>
      </w:pPr>
      <w:proofErr w:type="spellStart"/>
      <w:r w:rsidRPr="008A6B38">
        <w:rPr>
          <w:i/>
        </w:rPr>
        <w:t>Āhārasambhūto</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bhagini</w:t>
      </w:r>
      <w:proofErr w:type="spellEnd"/>
      <w:r w:rsidRPr="008A6B38">
        <w:rPr>
          <w:i/>
        </w:rPr>
        <w:t xml:space="preserve"> </w:t>
      </w:r>
      <w:proofErr w:type="spellStart"/>
      <w:r w:rsidRPr="008A6B38">
        <w:rPr>
          <w:i/>
        </w:rPr>
        <w:t>kāyo</w:t>
      </w:r>
      <w:proofErr w:type="spellEnd"/>
      <w:r w:rsidRPr="008A6B38">
        <w:rPr>
          <w:i/>
        </w:rPr>
        <w:t xml:space="preserve"> </w:t>
      </w:r>
      <w:proofErr w:type="spellStart"/>
      <w:r w:rsidRPr="008A6B38">
        <w:rPr>
          <w:i/>
        </w:rPr>
        <w:t>āhāra</w:t>
      </w:r>
      <w:r w:rsidRPr="008A6B38">
        <w:rPr>
          <w:rFonts w:ascii="Calibri" w:hAnsi="Calibri" w:cs="Calibri"/>
          <w:i/>
        </w:rPr>
        <w:t>ṁ</w:t>
      </w:r>
      <w:proofErr w:type="spellEnd"/>
      <w:r w:rsidRPr="008A6B38">
        <w:rPr>
          <w:i/>
        </w:rPr>
        <w:t xml:space="preserve"> </w:t>
      </w:r>
      <w:proofErr w:type="spellStart"/>
      <w:r w:rsidRPr="008A6B38">
        <w:rPr>
          <w:i/>
        </w:rPr>
        <w:t>nissāya</w:t>
      </w:r>
      <w:proofErr w:type="spellEnd"/>
      <w:r w:rsidRPr="008A6B38">
        <w:rPr>
          <w:i/>
        </w:rPr>
        <w:t xml:space="preserve"> </w:t>
      </w:r>
      <w:proofErr w:type="spellStart"/>
      <w:r w:rsidRPr="008A6B38">
        <w:rPr>
          <w:i/>
        </w:rPr>
        <w:t>āhāro</w:t>
      </w:r>
      <w:proofErr w:type="spellEnd"/>
      <w:r w:rsidRPr="008A6B38">
        <w:rPr>
          <w:i/>
        </w:rPr>
        <w:t xml:space="preserve"> </w:t>
      </w:r>
      <w:proofErr w:type="spellStart"/>
      <w:r w:rsidRPr="008A6B38">
        <w:rPr>
          <w:i/>
        </w:rPr>
        <w:t>pahātabbo</w:t>
      </w:r>
      <w:proofErr w:type="spellEnd"/>
      <w:r w:rsidRPr="008A6B38">
        <w:rPr>
          <w:i/>
        </w:rPr>
        <w:t xml:space="preserve">. </w:t>
      </w:r>
    </w:p>
    <w:p w14:paraId="686D1DFD" w14:textId="77777777" w:rsidR="000F48AD" w:rsidRDefault="008A6B38" w:rsidP="008A6B38">
      <w:pPr>
        <w:rPr>
          <w:i/>
        </w:rPr>
      </w:pPr>
      <w:proofErr w:type="spellStart"/>
      <w:r w:rsidRPr="008A6B38">
        <w:rPr>
          <w:i/>
        </w:rPr>
        <w:t>ta</w:t>
      </w:r>
      <w:r w:rsidRPr="008A6B38">
        <w:rPr>
          <w:rFonts w:ascii="Calibri" w:hAnsi="Calibri" w:cs="Calibri"/>
          <w:i/>
        </w:rPr>
        <w:t>ṇ</w:t>
      </w:r>
      <w:r w:rsidRPr="008A6B38">
        <w:rPr>
          <w:i/>
        </w:rPr>
        <w:t>hāsambhūto</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bhagini</w:t>
      </w:r>
      <w:proofErr w:type="spellEnd"/>
      <w:r w:rsidRPr="008A6B38">
        <w:rPr>
          <w:i/>
        </w:rPr>
        <w:t xml:space="preserve"> </w:t>
      </w:r>
      <w:proofErr w:type="spellStart"/>
      <w:r w:rsidRPr="008A6B38">
        <w:rPr>
          <w:i/>
        </w:rPr>
        <w:t>kāyo</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nissāya</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pahātabbā</w:t>
      </w:r>
      <w:proofErr w:type="spellEnd"/>
      <w:r w:rsidRPr="008A6B38">
        <w:rPr>
          <w:i/>
        </w:rPr>
        <w:t xml:space="preserve">. </w:t>
      </w:r>
    </w:p>
    <w:p w14:paraId="38220B13" w14:textId="77777777" w:rsidR="000F48AD" w:rsidRDefault="008A6B38" w:rsidP="008A6B38">
      <w:pPr>
        <w:rPr>
          <w:i/>
        </w:rPr>
      </w:pPr>
      <w:proofErr w:type="spellStart"/>
      <w:r w:rsidRPr="008A6B38">
        <w:rPr>
          <w:i/>
        </w:rPr>
        <w:lastRenderedPageBreak/>
        <w:t>mānasambhūto</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bhagini</w:t>
      </w:r>
      <w:proofErr w:type="spellEnd"/>
      <w:r w:rsidRPr="008A6B38">
        <w:rPr>
          <w:i/>
        </w:rPr>
        <w:t xml:space="preserve"> </w:t>
      </w:r>
      <w:proofErr w:type="spellStart"/>
      <w:r w:rsidRPr="008A6B38">
        <w:rPr>
          <w:i/>
        </w:rPr>
        <w:t>kāyo</w:t>
      </w:r>
      <w:proofErr w:type="spellEnd"/>
      <w:r w:rsidRPr="008A6B38">
        <w:rPr>
          <w:i/>
        </w:rPr>
        <w:t xml:space="preserve"> </w:t>
      </w:r>
      <w:proofErr w:type="spellStart"/>
      <w:r w:rsidRPr="008A6B38">
        <w:rPr>
          <w:i/>
        </w:rPr>
        <w:t>māna</w:t>
      </w:r>
      <w:r w:rsidRPr="008A6B38">
        <w:rPr>
          <w:rFonts w:ascii="Calibri" w:hAnsi="Calibri" w:cs="Calibri"/>
          <w:i/>
        </w:rPr>
        <w:t>ṁ</w:t>
      </w:r>
      <w:proofErr w:type="spellEnd"/>
      <w:r w:rsidRPr="008A6B38">
        <w:rPr>
          <w:i/>
        </w:rPr>
        <w:t xml:space="preserve"> </w:t>
      </w:r>
      <w:proofErr w:type="spellStart"/>
      <w:r w:rsidRPr="008A6B38">
        <w:rPr>
          <w:i/>
        </w:rPr>
        <w:t>nissāya</w:t>
      </w:r>
      <w:proofErr w:type="spellEnd"/>
      <w:r w:rsidRPr="008A6B38">
        <w:rPr>
          <w:i/>
        </w:rPr>
        <w:t xml:space="preserve"> </w:t>
      </w:r>
      <w:proofErr w:type="spellStart"/>
      <w:r w:rsidRPr="008A6B38">
        <w:rPr>
          <w:i/>
        </w:rPr>
        <w:t>māno</w:t>
      </w:r>
      <w:proofErr w:type="spellEnd"/>
      <w:r w:rsidRPr="008A6B38">
        <w:rPr>
          <w:i/>
        </w:rPr>
        <w:t xml:space="preserve"> </w:t>
      </w:r>
      <w:proofErr w:type="spellStart"/>
      <w:r w:rsidRPr="008A6B38">
        <w:rPr>
          <w:i/>
        </w:rPr>
        <w:t>pahātabbo</w:t>
      </w:r>
      <w:proofErr w:type="spellEnd"/>
      <w:r w:rsidRPr="008A6B38">
        <w:rPr>
          <w:i/>
        </w:rPr>
        <w:t xml:space="preserve">. </w:t>
      </w:r>
    </w:p>
    <w:p w14:paraId="54F7C059" w14:textId="77777777" w:rsidR="00C84EFC" w:rsidRDefault="008A6B38" w:rsidP="008A6B38">
      <w:pPr>
        <w:rPr>
          <w:i/>
        </w:rPr>
      </w:pPr>
      <w:proofErr w:type="spellStart"/>
      <w:r w:rsidRPr="008A6B38">
        <w:rPr>
          <w:i/>
        </w:rPr>
        <w:t>methūnasambhūto</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bhagini</w:t>
      </w:r>
      <w:proofErr w:type="spellEnd"/>
      <w:r w:rsidRPr="008A6B38">
        <w:rPr>
          <w:i/>
        </w:rPr>
        <w:t xml:space="preserve"> </w:t>
      </w:r>
      <w:proofErr w:type="spellStart"/>
      <w:r w:rsidRPr="008A6B38">
        <w:rPr>
          <w:i/>
        </w:rPr>
        <w:t>kāyo</w:t>
      </w:r>
      <w:proofErr w:type="spellEnd"/>
      <w:r w:rsidRPr="008A6B38">
        <w:rPr>
          <w:i/>
        </w:rPr>
        <w:t xml:space="preserve">  </w:t>
      </w:r>
      <w:r w:rsidRPr="008A6B38">
        <w:rPr>
          <w:i/>
        </w:rPr>
        <w:tab/>
      </w:r>
    </w:p>
    <w:p w14:paraId="159E11B2" w14:textId="5D1A4C8E" w:rsidR="008A6B38" w:rsidRPr="008A6B38" w:rsidRDefault="008A6B38" w:rsidP="008A6B38">
      <w:proofErr w:type="spellStart"/>
      <w:r w:rsidRPr="008A6B38">
        <w:rPr>
          <w:i/>
        </w:rPr>
        <w:t>methūneca</w:t>
      </w:r>
      <w:proofErr w:type="spellEnd"/>
      <w:r w:rsidRPr="008A6B38">
        <w:rPr>
          <w:i/>
        </w:rPr>
        <w:t xml:space="preserve"> </w:t>
      </w:r>
      <w:proofErr w:type="spellStart"/>
      <w:r w:rsidRPr="008A6B38">
        <w:rPr>
          <w:i/>
        </w:rPr>
        <w:t>setughāto</w:t>
      </w:r>
      <w:proofErr w:type="spellEnd"/>
      <w:r w:rsidRPr="008A6B38">
        <w:rPr>
          <w:i/>
        </w:rPr>
        <w:t xml:space="preserve"> </w:t>
      </w:r>
      <w:proofErr w:type="spellStart"/>
      <w:r w:rsidRPr="008A6B38">
        <w:rPr>
          <w:i/>
        </w:rPr>
        <w:t>vutto</w:t>
      </w:r>
      <w:proofErr w:type="spellEnd"/>
      <w:r w:rsidRPr="008A6B38">
        <w:rPr>
          <w:i/>
        </w:rPr>
        <w:t xml:space="preserve"> </w:t>
      </w:r>
      <w:proofErr w:type="spellStart"/>
      <w:r w:rsidRPr="008A6B38">
        <w:rPr>
          <w:i/>
        </w:rPr>
        <w:t>bhagavatā</w:t>
      </w:r>
      <w:proofErr w:type="spellEnd"/>
      <w:r w:rsidRPr="008A6B38">
        <w:rPr>
          <w:i/>
        </w:rPr>
        <w:t xml:space="preserve">. </w:t>
      </w:r>
    </w:p>
    <w:p w14:paraId="6C198904" w14:textId="77777777" w:rsidR="008A6B38" w:rsidRPr="008A6B38" w:rsidRDefault="008A6B38" w:rsidP="008A6B38">
      <w:r w:rsidRPr="008A6B38">
        <w:t xml:space="preserve">Then follows an analysis of each statement by Venerable </w:t>
      </w:r>
    </w:p>
    <w:p w14:paraId="27EFAC1C" w14:textId="77777777" w:rsidR="002964E7" w:rsidRDefault="008A6B38" w:rsidP="008A6B38">
      <w:r w:rsidRPr="008A6B38">
        <w:t>Ananda. First let us understand their meanings</w:t>
      </w:r>
      <w:r w:rsidR="002964E7">
        <w:t xml:space="preserve">. </w:t>
      </w:r>
    </w:p>
    <w:p w14:paraId="065309AC" w14:textId="77777777" w:rsidR="00366C72" w:rsidRDefault="002964E7" w:rsidP="008A6B38">
      <w:pPr>
        <w:rPr>
          <w:i/>
        </w:rPr>
      </w:pPr>
      <w:r>
        <w:t>“</w:t>
      </w:r>
      <w:proofErr w:type="spellStart"/>
      <w:r w:rsidR="008A6B38" w:rsidRPr="008A6B38">
        <w:rPr>
          <w:i/>
        </w:rPr>
        <w:t>Āhāra</w:t>
      </w:r>
      <w:proofErr w:type="spellEnd"/>
      <w:r w:rsidR="008A6B38" w:rsidRPr="008A6B38">
        <w:rPr>
          <w:i/>
        </w:rPr>
        <w:t xml:space="preserve"> </w:t>
      </w:r>
      <w:proofErr w:type="spellStart"/>
      <w:r w:rsidR="008A6B38" w:rsidRPr="008A6B38">
        <w:rPr>
          <w:i/>
        </w:rPr>
        <w:t>sambhūto</w:t>
      </w:r>
      <w:proofErr w:type="spellEnd"/>
      <w:r w:rsidR="008A6B38" w:rsidRPr="008A6B38">
        <w:rPr>
          <w:i/>
        </w:rPr>
        <w:t xml:space="preserve"> </w:t>
      </w:r>
      <w:proofErr w:type="spellStart"/>
      <w:r w:rsidR="008A6B38" w:rsidRPr="008A6B38">
        <w:rPr>
          <w:i/>
        </w:rPr>
        <w:t>aya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bhagini</w:t>
      </w:r>
      <w:proofErr w:type="spellEnd"/>
      <w:r w:rsidR="008A6B38" w:rsidRPr="008A6B38">
        <w:rPr>
          <w:i/>
        </w:rPr>
        <w:t xml:space="preserve"> </w:t>
      </w:r>
      <w:proofErr w:type="spellStart"/>
      <w:r w:rsidR="008A6B38" w:rsidRPr="008A6B38">
        <w:rPr>
          <w:i/>
        </w:rPr>
        <w:t>kāy</w:t>
      </w:r>
      <w:proofErr w:type="spellEnd"/>
      <w:r w:rsidR="00366C72">
        <w:rPr>
          <w:i/>
        </w:rPr>
        <w:t>?”</w:t>
      </w:r>
    </w:p>
    <w:p w14:paraId="4ABCD3BA" w14:textId="77777777" w:rsidR="00DB71EA" w:rsidRDefault="00366C72" w:rsidP="008A6B38">
      <w:r w:rsidRPr="008A6B38">
        <w:t>S</w:t>
      </w:r>
      <w:r w:rsidR="008A6B38" w:rsidRPr="008A6B38">
        <w:t>ister, this body has arisen based on food</w:t>
      </w:r>
      <w:r w:rsidR="00DB71EA">
        <w:t xml:space="preserve">, </w:t>
      </w:r>
    </w:p>
    <w:p w14:paraId="16D532B7" w14:textId="49136F65" w:rsidR="00D85A29" w:rsidRDefault="00DB71EA" w:rsidP="008A6B38">
      <w:r>
        <w:t>“</w:t>
      </w:r>
      <w:proofErr w:type="spellStart"/>
      <w:r w:rsidR="008A6B38" w:rsidRPr="008A6B38">
        <w:rPr>
          <w:i/>
        </w:rPr>
        <w:t>Āhāra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nissāya</w:t>
      </w:r>
      <w:proofErr w:type="spellEnd"/>
      <w:r w:rsidR="008A6B38" w:rsidRPr="008A6B38">
        <w:rPr>
          <w:i/>
        </w:rPr>
        <w:t xml:space="preserve"> </w:t>
      </w:r>
      <w:proofErr w:type="spellStart"/>
      <w:r w:rsidR="008A6B38" w:rsidRPr="008A6B38">
        <w:rPr>
          <w:i/>
        </w:rPr>
        <w:t>āhāro</w:t>
      </w:r>
      <w:proofErr w:type="spellEnd"/>
      <w:r w:rsidR="008A6B38" w:rsidRPr="008A6B38">
        <w:rPr>
          <w:i/>
        </w:rPr>
        <w:t xml:space="preserve"> </w:t>
      </w:r>
      <w:proofErr w:type="spellStart"/>
      <w:r w:rsidR="008A6B38" w:rsidRPr="008A6B38">
        <w:rPr>
          <w:i/>
        </w:rPr>
        <w:t>pahātabbo</w:t>
      </w:r>
      <w:proofErr w:type="spellEnd"/>
      <w:r w:rsidR="00D85A29">
        <w:t>.”</w:t>
      </w:r>
    </w:p>
    <w:p w14:paraId="353EE231" w14:textId="77777777" w:rsidR="00C84EFC" w:rsidRDefault="00D85A29" w:rsidP="008A6B38">
      <w:r w:rsidRPr="008A6B38">
        <w:t>F</w:t>
      </w:r>
      <w:r w:rsidR="008A6B38" w:rsidRPr="008A6B38">
        <w:t xml:space="preserve">ood </w:t>
      </w:r>
      <w:proofErr w:type="gramStart"/>
      <w:r w:rsidR="008A6B38" w:rsidRPr="008A6B38">
        <w:t>has to</w:t>
      </w:r>
      <w:proofErr w:type="gramEnd"/>
      <w:r w:rsidR="008A6B38" w:rsidRPr="008A6B38">
        <w:t xml:space="preserve"> be eliminated through food. </w:t>
      </w:r>
    </w:p>
    <w:p w14:paraId="5400E101" w14:textId="3F9AEB3A" w:rsidR="00D85A29" w:rsidRDefault="008A6B38" w:rsidP="008A6B38">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sambhūto</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bhagini</w:t>
      </w:r>
      <w:proofErr w:type="spellEnd"/>
      <w:r w:rsidRPr="008A6B38">
        <w:rPr>
          <w:i/>
        </w:rPr>
        <w:t xml:space="preserve"> </w:t>
      </w:r>
      <w:proofErr w:type="spellStart"/>
      <w:r w:rsidRPr="008A6B38">
        <w:rPr>
          <w:i/>
        </w:rPr>
        <w:t>kāyo</w:t>
      </w:r>
      <w:proofErr w:type="spellEnd"/>
      <w:r w:rsidR="00D85A29">
        <w:t>.”</w:t>
      </w:r>
    </w:p>
    <w:p w14:paraId="4A7E0875" w14:textId="40C4CD50" w:rsidR="002964E7" w:rsidRDefault="00D85A29" w:rsidP="008A6B38">
      <w:r w:rsidRPr="008A6B38">
        <w:t>T</w:t>
      </w:r>
      <w:r w:rsidR="008A6B38" w:rsidRPr="008A6B38">
        <w:t>his body has arisen based on craving</w:t>
      </w:r>
      <w:r w:rsidR="002964E7">
        <w:t xml:space="preserve">. </w:t>
      </w:r>
    </w:p>
    <w:p w14:paraId="5AA7927C" w14:textId="77777777" w:rsidR="00D85A29" w:rsidRDefault="002964E7" w:rsidP="008A6B38">
      <w:r>
        <w:t>“</w:t>
      </w:r>
      <w:proofErr w:type="spellStart"/>
      <w:r w:rsidR="008A6B38" w:rsidRPr="008A6B38">
        <w:rPr>
          <w:i/>
        </w:rPr>
        <w:t>Ta</w:t>
      </w:r>
      <w:r w:rsidR="008A6B38" w:rsidRPr="008A6B38">
        <w:rPr>
          <w:rFonts w:ascii="Calibri" w:hAnsi="Calibri" w:cs="Calibri"/>
          <w:i/>
        </w:rPr>
        <w:t>ṇ</w:t>
      </w:r>
      <w:r w:rsidR="008A6B38" w:rsidRPr="008A6B38">
        <w:rPr>
          <w:i/>
        </w:rPr>
        <w:t>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nissāya</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pahātabbo</w:t>
      </w:r>
      <w:proofErr w:type="spellEnd"/>
      <w:r w:rsidR="00D85A29">
        <w:t>.”</w:t>
      </w:r>
    </w:p>
    <w:p w14:paraId="4A6D9F14" w14:textId="77777777" w:rsidR="00C84EFC" w:rsidRDefault="00D85A29" w:rsidP="008A6B38">
      <w:r w:rsidRPr="008A6B38">
        <w:t>C</w:t>
      </w:r>
      <w:r w:rsidR="008A6B38" w:rsidRPr="008A6B38">
        <w:t xml:space="preserve">raving </w:t>
      </w:r>
      <w:proofErr w:type="gramStart"/>
      <w:r w:rsidR="008A6B38" w:rsidRPr="008A6B38">
        <w:t>has to</w:t>
      </w:r>
      <w:proofErr w:type="gramEnd"/>
      <w:r w:rsidR="008A6B38" w:rsidRPr="008A6B38">
        <w:t xml:space="preserve"> be eliminated through craving. This sounds rather contradictory. Then he says </w:t>
      </w:r>
    </w:p>
    <w:p w14:paraId="659EDFE3" w14:textId="48784EA3" w:rsidR="00D85A29" w:rsidRDefault="008A6B38" w:rsidP="008A6B38">
      <w:r w:rsidRPr="008A6B38">
        <w:t>“</w:t>
      </w:r>
      <w:proofErr w:type="spellStart"/>
      <w:r w:rsidRPr="008A6B38">
        <w:rPr>
          <w:i/>
        </w:rPr>
        <w:t>Māna</w:t>
      </w:r>
      <w:proofErr w:type="spellEnd"/>
      <w:r w:rsidRPr="008A6B38">
        <w:rPr>
          <w:i/>
        </w:rPr>
        <w:t xml:space="preserve"> </w:t>
      </w:r>
      <w:proofErr w:type="spellStart"/>
      <w:r w:rsidRPr="008A6B38">
        <w:rPr>
          <w:i/>
        </w:rPr>
        <w:t>sambhūto</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bhagini</w:t>
      </w:r>
      <w:proofErr w:type="spellEnd"/>
      <w:r w:rsidRPr="008A6B38">
        <w:rPr>
          <w:i/>
        </w:rPr>
        <w:t xml:space="preserve"> </w:t>
      </w:r>
      <w:proofErr w:type="spellStart"/>
      <w:r w:rsidRPr="008A6B38">
        <w:rPr>
          <w:i/>
        </w:rPr>
        <w:t>kāyo</w:t>
      </w:r>
      <w:proofErr w:type="spellEnd"/>
      <w:r w:rsidR="00D85A29">
        <w:t>.”</w:t>
      </w:r>
    </w:p>
    <w:p w14:paraId="0A41BA18" w14:textId="1AFFF131" w:rsidR="002964E7" w:rsidRDefault="00D85A29" w:rsidP="008A6B38">
      <w:r w:rsidRPr="008A6B38">
        <w:t>S</w:t>
      </w:r>
      <w:r w:rsidR="008A6B38" w:rsidRPr="008A6B38">
        <w:t xml:space="preserve">ister, this body arises based on conceit. But conceit </w:t>
      </w:r>
      <w:proofErr w:type="gramStart"/>
      <w:r w:rsidR="008A6B38" w:rsidRPr="008A6B38">
        <w:t>has to</w:t>
      </w:r>
      <w:proofErr w:type="gramEnd"/>
      <w:r w:rsidR="008A6B38" w:rsidRPr="008A6B38">
        <w:t xml:space="preserve"> be eliminated through conceit. The final statement seems rather queer</w:t>
      </w:r>
      <w:r w:rsidR="002964E7">
        <w:t xml:space="preserve">. </w:t>
      </w:r>
    </w:p>
    <w:p w14:paraId="3CD3FB9B" w14:textId="77777777" w:rsidR="00D85A29" w:rsidRDefault="002964E7" w:rsidP="008A6B38">
      <w:r>
        <w:t>“</w:t>
      </w:r>
      <w:r w:rsidR="008A6B38" w:rsidRPr="008A6B38">
        <w:rPr>
          <w:i/>
        </w:rPr>
        <w:t xml:space="preserve">Methuna </w:t>
      </w:r>
      <w:proofErr w:type="spellStart"/>
      <w:r w:rsidR="008A6B38" w:rsidRPr="008A6B38">
        <w:rPr>
          <w:i/>
        </w:rPr>
        <w:t>sambhūto</w:t>
      </w:r>
      <w:proofErr w:type="spellEnd"/>
      <w:r w:rsidR="008A6B38" w:rsidRPr="008A6B38">
        <w:rPr>
          <w:i/>
        </w:rPr>
        <w:t xml:space="preserve"> </w:t>
      </w:r>
      <w:proofErr w:type="spellStart"/>
      <w:r w:rsidR="008A6B38" w:rsidRPr="008A6B38">
        <w:rPr>
          <w:i/>
        </w:rPr>
        <w:t>bhagini</w:t>
      </w:r>
      <w:proofErr w:type="spellEnd"/>
      <w:r w:rsidR="008A6B38" w:rsidRPr="008A6B38">
        <w:rPr>
          <w:i/>
        </w:rPr>
        <w:t xml:space="preserve"> </w:t>
      </w:r>
      <w:proofErr w:type="spellStart"/>
      <w:r w:rsidR="008A6B38" w:rsidRPr="008A6B38">
        <w:rPr>
          <w:i/>
        </w:rPr>
        <w:t>aya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kāyo</w:t>
      </w:r>
      <w:proofErr w:type="spellEnd"/>
      <w:r w:rsidR="00D85A29">
        <w:t>.”</w:t>
      </w:r>
    </w:p>
    <w:p w14:paraId="2AAA56DD" w14:textId="2B683A62" w:rsidR="008A6B38" w:rsidRPr="008A6B38" w:rsidRDefault="00D85A29" w:rsidP="008A6B38">
      <w:r w:rsidRPr="008A6B38">
        <w:t>S</w:t>
      </w:r>
      <w:r w:rsidR="008A6B38" w:rsidRPr="008A6B38">
        <w:t>ister, this body arises through sexual intercourse. Here the phrase ‘</w:t>
      </w:r>
      <w:proofErr w:type="spellStart"/>
      <w:r w:rsidR="008A6B38" w:rsidRPr="008A6B38">
        <w:rPr>
          <w:i/>
        </w:rPr>
        <w:t>methuna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nissāya</w:t>
      </w:r>
      <w:proofErr w:type="spellEnd"/>
      <w:r w:rsidR="008A6B38" w:rsidRPr="008A6B38">
        <w:t>’ does not occur. It says ‘</w:t>
      </w:r>
      <w:proofErr w:type="spellStart"/>
      <w:r w:rsidR="008A6B38" w:rsidRPr="008A6B38">
        <w:rPr>
          <w:i/>
        </w:rPr>
        <w:t>methuneva</w:t>
      </w:r>
      <w:proofErr w:type="spellEnd"/>
      <w:r w:rsidR="008A6B38" w:rsidRPr="008A6B38">
        <w:rPr>
          <w:i/>
        </w:rPr>
        <w:t xml:space="preserve"> </w:t>
      </w:r>
      <w:proofErr w:type="spellStart"/>
      <w:r w:rsidR="008A6B38" w:rsidRPr="008A6B38">
        <w:rPr>
          <w:i/>
        </w:rPr>
        <w:t>setughāto</w:t>
      </w:r>
      <w:proofErr w:type="spellEnd"/>
      <w:r w:rsidR="008A6B38" w:rsidRPr="008A6B38">
        <w:rPr>
          <w:i/>
        </w:rPr>
        <w:t>’</w:t>
      </w:r>
      <w:r w:rsidR="008A6B38" w:rsidRPr="008A6B38">
        <w:t xml:space="preserve">. That bridge </w:t>
      </w:r>
      <w:proofErr w:type="gramStart"/>
      <w:r w:rsidR="008A6B38" w:rsidRPr="008A6B38">
        <w:t>has to</w:t>
      </w:r>
      <w:proofErr w:type="gramEnd"/>
      <w:r w:rsidR="008A6B38" w:rsidRPr="008A6B38">
        <w:t xml:space="preserve"> be pulled down. All relations </w:t>
      </w:r>
      <w:proofErr w:type="gramStart"/>
      <w:r w:rsidR="008A6B38" w:rsidRPr="008A6B38">
        <w:t>have to</w:t>
      </w:r>
      <w:proofErr w:type="gramEnd"/>
      <w:r w:rsidR="008A6B38" w:rsidRPr="008A6B38">
        <w:t xml:space="preserve"> be severed. That is the approach suggested with reference to sex. </w:t>
      </w:r>
    </w:p>
    <w:p w14:paraId="653C2F9A" w14:textId="77777777" w:rsidR="002964E7" w:rsidRDefault="008A6B38" w:rsidP="008A6B38">
      <w:r w:rsidRPr="008A6B38">
        <w:t>Now Venerable Ananda goes into detail taking one statement at a time</w:t>
      </w:r>
      <w:r w:rsidR="002964E7">
        <w:t xml:space="preserve">. </w:t>
      </w:r>
    </w:p>
    <w:p w14:paraId="03B4FC8E" w14:textId="77777777" w:rsidR="00D85A29" w:rsidRDefault="002964E7" w:rsidP="008A6B38">
      <w:r>
        <w:t>“</w:t>
      </w:r>
      <w:proofErr w:type="spellStart"/>
      <w:r w:rsidR="008A6B38" w:rsidRPr="008A6B38">
        <w:rPr>
          <w:i/>
        </w:rPr>
        <w:t>Āhārasambhūto</w:t>
      </w:r>
      <w:proofErr w:type="spellEnd"/>
      <w:r w:rsidR="008A6B38" w:rsidRPr="008A6B38">
        <w:rPr>
          <w:i/>
        </w:rPr>
        <w:t xml:space="preserve"> </w:t>
      </w:r>
      <w:proofErr w:type="spellStart"/>
      <w:r w:rsidR="008A6B38" w:rsidRPr="008A6B38">
        <w:rPr>
          <w:i/>
        </w:rPr>
        <w:t>aya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bhagini</w:t>
      </w:r>
      <w:proofErr w:type="spellEnd"/>
      <w:r w:rsidR="008A6B38" w:rsidRPr="008A6B38">
        <w:rPr>
          <w:i/>
        </w:rPr>
        <w:t xml:space="preserve"> </w:t>
      </w:r>
      <w:proofErr w:type="spellStart"/>
      <w:r w:rsidR="008A6B38" w:rsidRPr="008A6B38">
        <w:rPr>
          <w:i/>
        </w:rPr>
        <w:t>kāyo</w:t>
      </w:r>
      <w:proofErr w:type="spellEnd"/>
      <w:r w:rsidR="00D85A29">
        <w:t>.”</w:t>
      </w:r>
    </w:p>
    <w:p w14:paraId="63D3323A" w14:textId="51497321" w:rsidR="008A6B38" w:rsidRPr="008A6B38" w:rsidRDefault="00D85A29" w:rsidP="008A6B38">
      <w:r w:rsidRPr="008A6B38">
        <w:t>T</w:t>
      </w:r>
      <w:r w:rsidR="008A6B38" w:rsidRPr="008A6B38">
        <w:t xml:space="preserve">hat can be understood easily. Food is essential. One cannot go into total starvation like the </w:t>
      </w:r>
      <w:proofErr w:type="spellStart"/>
      <w:r w:rsidR="008A6B38" w:rsidRPr="008A6B38">
        <w:t>Niga</w:t>
      </w:r>
      <w:r w:rsidR="008A6B38" w:rsidRPr="008A6B38">
        <w:rPr>
          <w:rFonts w:ascii="Calibri" w:hAnsi="Calibri" w:cs="Calibri"/>
        </w:rPr>
        <w:t>ṇṭ</w:t>
      </w:r>
      <w:r w:rsidR="008A6B38" w:rsidRPr="008A6B38">
        <w:t>has</w:t>
      </w:r>
      <w:proofErr w:type="spellEnd"/>
      <w:r w:rsidR="008A6B38" w:rsidRPr="008A6B38">
        <w:t>. A monk partakes of food contemplating as follows; “</w:t>
      </w:r>
      <w:r w:rsidR="008A6B38" w:rsidRPr="008A6B38">
        <w:rPr>
          <w:i/>
        </w:rPr>
        <w:t xml:space="preserve">Neva </w:t>
      </w:r>
      <w:proofErr w:type="spellStart"/>
      <w:r w:rsidR="008A6B38" w:rsidRPr="008A6B38">
        <w:rPr>
          <w:i/>
        </w:rPr>
        <w:t>davāya</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madāya</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ma</w:t>
      </w:r>
      <w:r w:rsidR="008A6B38" w:rsidRPr="008A6B38">
        <w:rPr>
          <w:rFonts w:ascii="Calibri" w:hAnsi="Calibri" w:cs="Calibri"/>
          <w:i/>
        </w:rPr>
        <w:t>ṇ</w:t>
      </w:r>
      <w:r w:rsidR="008A6B38" w:rsidRPr="008A6B38">
        <w:rPr>
          <w:i/>
        </w:rPr>
        <w:t>danāya</w:t>
      </w:r>
      <w:proofErr w:type="spellEnd"/>
      <w:r w:rsidR="008A6B38" w:rsidRPr="008A6B38">
        <w:rPr>
          <w:i/>
        </w:rPr>
        <w:t>”</w:t>
      </w:r>
      <w:r w:rsidR="008A6B38" w:rsidRPr="008A6B38">
        <w:t xml:space="preserve"> etc. It is known as ‘</w:t>
      </w:r>
      <w:proofErr w:type="spellStart"/>
      <w:r w:rsidR="008A6B38" w:rsidRPr="008A6B38">
        <w:rPr>
          <w:i/>
        </w:rPr>
        <w:t>ñā</w:t>
      </w:r>
      <w:r w:rsidR="008A6B38" w:rsidRPr="008A6B38">
        <w:rPr>
          <w:rFonts w:ascii="Calibri" w:hAnsi="Calibri" w:cs="Calibri"/>
          <w:i/>
        </w:rPr>
        <w:t>ṇ</w:t>
      </w:r>
      <w:r w:rsidR="008A6B38" w:rsidRPr="008A6B38">
        <w:rPr>
          <w:i/>
        </w:rPr>
        <w:t>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vara</w:t>
      </w:r>
      <w:proofErr w:type="spellEnd"/>
      <w:r w:rsidR="008A6B38" w:rsidRPr="008A6B38">
        <w:rPr>
          <w:i/>
        </w:rPr>
        <w:t>’</w:t>
      </w:r>
      <w:r w:rsidR="008A6B38" w:rsidRPr="008A6B38">
        <w:t xml:space="preserve">, restraint through wisdom. One partakes of food, contemplating on food. It turns out to be meditation. We have time and again reminded you that eating is not a game, not a source of entertainment. It’s merely for maintenance of the body so that higher life could be fulfilled. Such a monk, says Venerable Ananda, will eliminate food eventually. </w:t>
      </w:r>
    </w:p>
    <w:p w14:paraId="0D7F38A7" w14:textId="77777777" w:rsidR="00366C72" w:rsidRDefault="008A6B38" w:rsidP="008A6B38">
      <w:r w:rsidRPr="008A6B38">
        <w:t>Next is ‘</w:t>
      </w:r>
      <w:proofErr w:type="spellStart"/>
      <w:r w:rsidRPr="008A6B38">
        <w:rPr>
          <w:i/>
        </w:rPr>
        <w:t>ta</w:t>
      </w:r>
      <w:r w:rsidRPr="008A6B38">
        <w:rPr>
          <w:rFonts w:ascii="Calibri" w:hAnsi="Calibri" w:cs="Calibri"/>
          <w:i/>
        </w:rPr>
        <w:t>ṇ</w:t>
      </w:r>
      <w:r w:rsidRPr="008A6B38">
        <w:rPr>
          <w:i/>
        </w:rPr>
        <w:t>hā</w:t>
      </w:r>
      <w:proofErr w:type="spellEnd"/>
      <w:r w:rsidRPr="008A6B38">
        <w:t xml:space="preserve"> </w:t>
      </w:r>
      <w:proofErr w:type="spellStart"/>
      <w:r w:rsidRPr="008A6B38">
        <w:rPr>
          <w:i/>
        </w:rPr>
        <w:t>sambhūto</w:t>
      </w:r>
      <w:proofErr w:type="spellEnd"/>
      <w:r w:rsidRPr="008A6B38">
        <w:t xml:space="preserve">’ which is rather difficult to grasp. Venerable Ananda explains it as follows. A certain monk comes to know that a certain bhikkhu attained </w:t>
      </w:r>
      <w:proofErr w:type="spellStart"/>
      <w:r w:rsidRPr="008A6B38">
        <w:t>Arahanthood</w:t>
      </w:r>
      <w:proofErr w:type="spellEnd"/>
      <w:r w:rsidRPr="008A6B38">
        <w:t xml:space="preserve">, through </w:t>
      </w:r>
      <w:r w:rsidRPr="008A6B38">
        <w:lastRenderedPageBreak/>
        <w:t>destruction of influxes. This monk thinks “When will I be able to become an Arahant like that monk</w:t>
      </w:r>
      <w:r w:rsidR="00366C72">
        <w:t>?”</w:t>
      </w:r>
    </w:p>
    <w:p w14:paraId="383AC206" w14:textId="64AD148A" w:rsidR="008A6B38" w:rsidRPr="008A6B38" w:rsidRDefault="00366C72" w:rsidP="008A6B38">
      <w:r w:rsidRPr="008A6B38">
        <w:t>A</w:t>
      </w:r>
      <w:r w:rsidR="008A6B38" w:rsidRPr="008A6B38">
        <w:t xml:space="preserve"> wish, a yearning arises in him. We admit that it is craving. But inspired by that wish, that yearning, he strives hard and becomes an Arahant. </w:t>
      </w:r>
    </w:p>
    <w:p w14:paraId="7816C3FE" w14:textId="77777777" w:rsidR="002964E7" w:rsidRDefault="008A6B38" w:rsidP="008A6B38">
      <w:proofErr w:type="spellStart"/>
      <w:r w:rsidRPr="008A6B38">
        <w:rPr>
          <w:i/>
        </w:rPr>
        <w:t>Mānasambhūto</w:t>
      </w:r>
      <w:proofErr w:type="spellEnd"/>
      <w:r w:rsidRPr="008A6B38">
        <w:t xml:space="preserve"> is also somewhat similar. A certain monk comes to hear that a particular bhikkhu known to him had become an Arahant. The monk’s thoughts are given in a peculiar phrase</w:t>
      </w:r>
      <w:r w:rsidR="002964E7">
        <w:t xml:space="preserve">. </w:t>
      </w:r>
    </w:p>
    <w:p w14:paraId="1727EDB7" w14:textId="77777777" w:rsidR="00366C72" w:rsidRDefault="002964E7" w:rsidP="008A6B38">
      <w:r>
        <w:t>“</w:t>
      </w:r>
      <w:proofErr w:type="spellStart"/>
      <w:r w:rsidR="008A6B38" w:rsidRPr="008A6B38">
        <w:rPr>
          <w:i/>
        </w:rPr>
        <w:t>Kimañga</w:t>
      </w:r>
      <w:proofErr w:type="spellEnd"/>
      <w:r w:rsidR="008A6B38" w:rsidRPr="008A6B38">
        <w:rPr>
          <w:i/>
        </w:rPr>
        <w:t xml:space="preserve"> </w:t>
      </w:r>
      <w:proofErr w:type="spellStart"/>
      <w:r w:rsidR="008A6B38" w:rsidRPr="008A6B38">
        <w:rPr>
          <w:i/>
        </w:rPr>
        <w:t>pana</w:t>
      </w:r>
      <w:proofErr w:type="spellEnd"/>
      <w:r w:rsidR="008A6B38" w:rsidRPr="008A6B38">
        <w:rPr>
          <w:i/>
        </w:rPr>
        <w:t xml:space="preserve"> </w:t>
      </w:r>
      <w:proofErr w:type="spellStart"/>
      <w:r w:rsidR="008A6B38" w:rsidRPr="008A6B38">
        <w:rPr>
          <w:i/>
        </w:rPr>
        <w:t>aham</w:t>
      </w:r>
      <w:proofErr w:type="spellEnd"/>
      <w:r w:rsidR="00366C72">
        <w:t>?”</w:t>
      </w:r>
    </w:p>
    <w:p w14:paraId="31CF95F9" w14:textId="71D74A43" w:rsidR="002964E7" w:rsidRDefault="00366C72" w:rsidP="008A6B38">
      <w:r w:rsidRPr="008A6B38">
        <w:t>W</w:t>
      </w:r>
      <w:r w:rsidR="008A6B38" w:rsidRPr="008A6B38">
        <w:t>hy can’t I? It shows conceit. Perhaps this Arahant monk was uneducated or belonged to a low caste</w:t>
      </w:r>
      <w:r w:rsidR="002964E7">
        <w:t xml:space="preserve">. </w:t>
      </w:r>
    </w:p>
    <w:p w14:paraId="413229AF" w14:textId="03B93A11" w:rsidR="008A6B38" w:rsidRPr="008A6B38" w:rsidRDefault="002964E7" w:rsidP="008A6B38">
      <w:r>
        <w:t>“</w:t>
      </w:r>
      <w:r w:rsidR="008A6B38" w:rsidRPr="008A6B38">
        <w:t xml:space="preserve">If he can, why can’t I achieve it?” is an expression of conceit. But this conceit might pave the way to </w:t>
      </w:r>
      <w:proofErr w:type="spellStart"/>
      <w:r w:rsidR="008A6B38" w:rsidRPr="008A6B38">
        <w:t>Arahanthood</w:t>
      </w:r>
      <w:proofErr w:type="spellEnd"/>
      <w:r w:rsidR="008A6B38" w:rsidRPr="008A6B38">
        <w:t xml:space="preserve">. </w:t>
      </w:r>
    </w:p>
    <w:p w14:paraId="19933AC3" w14:textId="77777777" w:rsidR="00D85A29" w:rsidRDefault="008A6B38" w:rsidP="008A6B38">
      <w:r w:rsidRPr="008A6B38">
        <w:t xml:space="preserve">The fourth statement was handled very briefly without explanation. Venerable Ananda only </w:t>
      </w:r>
      <w:proofErr w:type="gramStart"/>
      <w:r w:rsidRPr="008A6B38">
        <w:t>said</w:t>
      </w:r>
      <w:proofErr w:type="gramEnd"/>
      <w:r w:rsidRPr="008A6B38">
        <w:t xml:space="preserve"> “</w:t>
      </w:r>
      <w:proofErr w:type="spellStart"/>
      <w:r w:rsidRPr="008A6B38">
        <w:rPr>
          <w:i/>
        </w:rPr>
        <w:t>Methuneca</w:t>
      </w:r>
      <w:proofErr w:type="spellEnd"/>
      <w:r w:rsidRPr="008A6B38">
        <w:rPr>
          <w:i/>
        </w:rPr>
        <w:t xml:space="preserve"> </w:t>
      </w:r>
      <w:proofErr w:type="spellStart"/>
      <w:r w:rsidRPr="008A6B38">
        <w:rPr>
          <w:i/>
        </w:rPr>
        <w:t>setu</w:t>
      </w:r>
      <w:proofErr w:type="spellEnd"/>
      <w:r w:rsidRPr="008A6B38">
        <w:rPr>
          <w:i/>
        </w:rPr>
        <w:t xml:space="preserve"> </w:t>
      </w:r>
      <w:proofErr w:type="spellStart"/>
      <w:r w:rsidRPr="008A6B38">
        <w:rPr>
          <w:i/>
        </w:rPr>
        <w:t>ghāto</w:t>
      </w:r>
      <w:proofErr w:type="spellEnd"/>
      <w:r w:rsidRPr="008A6B38">
        <w:rPr>
          <w:i/>
        </w:rPr>
        <w:t xml:space="preserve"> </w:t>
      </w:r>
      <w:proofErr w:type="spellStart"/>
      <w:r w:rsidRPr="008A6B38">
        <w:rPr>
          <w:i/>
        </w:rPr>
        <w:t>vutto</w:t>
      </w:r>
      <w:proofErr w:type="spellEnd"/>
      <w:r w:rsidRPr="008A6B38">
        <w:rPr>
          <w:i/>
        </w:rPr>
        <w:t xml:space="preserve"> </w:t>
      </w:r>
      <w:proofErr w:type="spellStart"/>
      <w:r w:rsidRPr="008A6B38">
        <w:rPr>
          <w:i/>
        </w:rPr>
        <w:t>bhagavatā</w:t>
      </w:r>
      <w:proofErr w:type="spellEnd"/>
      <w:r w:rsidR="00D85A29">
        <w:t>.”</w:t>
      </w:r>
    </w:p>
    <w:p w14:paraId="70E58F6E" w14:textId="77777777" w:rsidR="00FB3BBB" w:rsidRDefault="00D85A29" w:rsidP="008A6B38">
      <w:r w:rsidRPr="008A6B38">
        <w:t>W</w:t>
      </w:r>
      <w:r w:rsidR="008A6B38" w:rsidRPr="008A6B38">
        <w:t xml:space="preserve">hat he said about </w:t>
      </w:r>
      <w:proofErr w:type="spellStart"/>
      <w:r w:rsidR="008A6B38" w:rsidRPr="008A6B38">
        <w:rPr>
          <w:i/>
        </w:rPr>
        <w:t>methuna</w:t>
      </w:r>
      <w:proofErr w:type="spellEnd"/>
      <w:r w:rsidR="008A6B38" w:rsidRPr="008A6B38">
        <w:t xml:space="preserve"> is not </w:t>
      </w:r>
      <w:proofErr w:type="gramStart"/>
      <w:r w:rsidR="008A6B38" w:rsidRPr="008A6B38">
        <w:t>similar to</w:t>
      </w:r>
      <w:proofErr w:type="gramEnd"/>
      <w:r w:rsidR="008A6B38" w:rsidRPr="008A6B38">
        <w:t xml:space="preserve"> what he said about the earlier three. He advocated the breaking </w:t>
      </w:r>
      <w:proofErr w:type="gramStart"/>
      <w:r w:rsidR="008A6B38" w:rsidRPr="008A6B38">
        <w:t>off of</w:t>
      </w:r>
      <w:proofErr w:type="gramEnd"/>
      <w:r w:rsidR="008A6B38" w:rsidRPr="008A6B38">
        <w:t xml:space="preserve"> all connections. Thoroughly embarrassed, the nun, jumped off the bed, fell at the feet of Venerable Ananda and apologized for her disgraceful suggestion due to her foolishness and unwholesome thoughts. Through her foolishness and evil thoughts, we were rewarded with a useful </w:t>
      </w:r>
      <w:r w:rsidR="008A6B38" w:rsidRPr="008A6B38">
        <w:rPr>
          <w:i/>
        </w:rPr>
        <w:t>sutta</w:t>
      </w:r>
      <w:r w:rsidR="008A6B38" w:rsidRPr="008A6B38">
        <w:t xml:space="preserve">. Although we look at it positively, certain Buddhist sects have taken undue advantage of it by misinterpreting the statement. The </w:t>
      </w:r>
      <w:proofErr w:type="spellStart"/>
      <w:r w:rsidR="008A6B38" w:rsidRPr="008A6B38">
        <w:rPr>
          <w:i/>
        </w:rPr>
        <w:t>Tantrayāna</w:t>
      </w:r>
      <w:proofErr w:type="spellEnd"/>
      <w:r w:rsidR="008A6B38" w:rsidRPr="008A6B38">
        <w:t xml:space="preserve"> sect took it as “</w:t>
      </w:r>
      <w:proofErr w:type="spellStart"/>
      <w:r w:rsidR="008A6B38" w:rsidRPr="008A6B38">
        <w:rPr>
          <w:i/>
        </w:rPr>
        <w:t>Methuna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nissāya</w:t>
      </w:r>
      <w:proofErr w:type="spellEnd"/>
      <w:r w:rsidR="008A6B38" w:rsidRPr="008A6B38">
        <w:rPr>
          <w:i/>
        </w:rPr>
        <w:t xml:space="preserve"> </w:t>
      </w:r>
      <w:proofErr w:type="spellStart"/>
      <w:r w:rsidR="008A6B38" w:rsidRPr="008A6B38">
        <w:rPr>
          <w:i/>
        </w:rPr>
        <w:t>methuna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pajahati</w:t>
      </w:r>
      <w:proofErr w:type="spellEnd"/>
      <w:r w:rsidR="00FB3BBB">
        <w:t>”.</w:t>
      </w:r>
    </w:p>
    <w:p w14:paraId="3C75FFAF" w14:textId="31BC57B6" w:rsidR="008A6B38" w:rsidRPr="008A6B38" w:rsidRDefault="00FB3BBB" w:rsidP="008A6B38">
      <w:r w:rsidRPr="008A6B38">
        <w:rPr>
          <w:i/>
        </w:rPr>
        <w:t>M</w:t>
      </w:r>
      <w:r w:rsidR="008A6B38" w:rsidRPr="008A6B38">
        <w:rPr>
          <w:i/>
        </w:rPr>
        <w:t>ethuna</w:t>
      </w:r>
      <w:r w:rsidR="008A6B38" w:rsidRPr="008A6B38">
        <w:t xml:space="preserve"> is abandoned through </w:t>
      </w:r>
      <w:proofErr w:type="spellStart"/>
      <w:r w:rsidR="008A6B38" w:rsidRPr="008A6B38">
        <w:rPr>
          <w:i/>
        </w:rPr>
        <w:t>methuna</w:t>
      </w:r>
      <w:proofErr w:type="spellEnd"/>
      <w:r w:rsidR="008A6B38" w:rsidRPr="008A6B38">
        <w:t xml:space="preserve">. These are indecent trends not worth discussing. </w:t>
      </w:r>
    </w:p>
    <w:p w14:paraId="238001B8" w14:textId="62DAFFE5" w:rsidR="00366C72" w:rsidRDefault="008A6B38" w:rsidP="008A6B38">
      <w:r w:rsidRPr="008A6B38">
        <w:t xml:space="preserve">I am reminded of another incident </w:t>
      </w:r>
      <w:proofErr w:type="spellStart"/>
      <w:r w:rsidRPr="008A6B38">
        <w:t>centered</w:t>
      </w:r>
      <w:proofErr w:type="spellEnd"/>
      <w:r w:rsidRPr="008A6B38">
        <w:t xml:space="preserve"> round Venerable Ananda, again at </w:t>
      </w:r>
      <w:proofErr w:type="spellStart"/>
      <w:r w:rsidRPr="008A6B38">
        <w:t>Ghositārāma</w:t>
      </w:r>
      <w:proofErr w:type="spellEnd"/>
      <w:r w:rsidRPr="008A6B38">
        <w:t xml:space="preserve"> in </w:t>
      </w:r>
      <w:proofErr w:type="spellStart"/>
      <w:r w:rsidRPr="008A6B38">
        <w:t>Kosambi</w:t>
      </w:r>
      <w:proofErr w:type="spellEnd"/>
      <w:r w:rsidRPr="008A6B38">
        <w:t xml:space="preserve">, which sheds light on the same topic. One day a Brahmin named </w:t>
      </w:r>
      <w:proofErr w:type="spellStart"/>
      <w:r w:rsidRPr="008A6B38">
        <w:t>U</w:t>
      </w:r>
      <w:r w:rsidRPr="008A6B38">
        <w:rPr>
          <w:rFonts w:ascii="Calibri" w:hAnsi="Calibri" w:cs="Calibri"/>
        </w:rPr>
        <w:t>ṇṇ</w:t>
      </w:r>
      <w:r w:rsidRPr="008A6B38">
        <w:t>ābha</w:t>
      </w:r>
      <w:proofErr w:type="spellEnd"/>
      <w:r w:rsidRPr="008A6B38">
        <w:t xml:space="preserve"> enquires of the Venerable Ananda “For what purpose do you practice celibacy (higher life) under the Ascetic Gotama</w:t>
      </w:r>
      <w:r w:rsidR="00366C72">
        <w:t>?”</w:t>
      </w:r>
    </w:p>
    <w:p w14:paraId="189EF97F" w14:textId="00CEB54E" w:rsidR="008A6B38" w:rsidRPr="008A6B38" w:rsidRDefault="00366C72" w:rsidP="008A6B38">
      <w:r w:rsidRPr="008A6B38">
        <w:t>B</w:t>
      </w:r>
      <w:r w:rsidR="008A6B38" w:rsidRPr="008A6B38">
        <w:t xml:space="preserve">eing a non-Buddhist, he questioned out of curiosity. Venerable </w:t>
      </w:r>
    </w:p>
    <w:p w14:paraId="6880C750" w14:textId="77777777" w:rsidR="00366C72" w:rsidRDefault="008A6B38" w:rsidP="008A6B38">
      <w:pPr>
        <w:rPr>
          <w:rFonts w:ascii="Calibri" w:hAnsi="Calibri" w:cs="Calibri"/>
          <w:i/>
        </w:rPr>
      </w:pPr>
      <w:r w:rsidRPr="008A6B38">
        <w:t>Ananda’s reply was “</w:t>
      </w:r>
      <w:proofErr w:type="spellStart"/>
      <w:r w:rsidRPr="008A6B38">
        <w:rPr>
          <w:i/>
        </w:rPr>
        <w:t>chanda</w:t>
      </w:r>
      <w:proofErr w:type="spellEnd"/>
      <w:r w:rsidRPr="008A6B38">
        <w:rPr>
          <w:i/>
        </w:rPr>
        <w:t xml:space="preserve"> </w:t>
      </w:r>
      <w:proofErr w:type="spellStart"/>
      <w:r w:rsidRPr="008A6B38">
        <w:rPr>
          <w:i/>
        </w:rPr>
        <w:t>pahānattha</w:t>
      </w:r>
      <w:proofErr w:type="spellEnd"/>
      <w:r w:rsidR="00366C72">
        <w:rPr>
          <w:rFonts w:ascii="Calibri" w:hAnsi="Calibri" w:cs="Calibri"/>
          <w:i/>
        </w:rPr>
        <w:t>?”</w:t>
      </w:r>
    </w:p>
    <w:p w14:paraId="26927E73" w14:textId="77777777" w:rsidR="00DB71EA" w:rsidRDefault="00366C72" w:rsidP="008A6B38">
      <w:r w:rsidRPr="008A6B38">
        <w:t>W</w:t>
      </w:r>
      <w:r w:rsidR="008A6B38" w:rsidRPr="008A6B38">
        <w:t xml:space="preserve">e practice the disciplines of higher life </w:t>
      </w:r>
      <w:proofErr w:type="gramStart"/>
      <w:r w:rsidR="008A6B38" w:rsidRPr="008A6B38">
        <w:t>in order to</w:t>
      </w:r>
      <w:proofErr w:type="gramEnd"/>
      <w:r w:rsidR="008A6B38" w:rsidRPr="008A6B38">
        <w:t xml:space="preserve"> dispel desire (</w:t>
      </w:r>
      <w:proofErr w:type="spellStart"/>
      <w:r w:rsidR="008A6B38" w:rsidRPr="008A6B38">
        <w:rPr>
          <w:i/>
        </w:rPr>
        <w:t>chanda</w:t>
      </w:r>
      <w:proofErr w:type="spellEnd"/>
      <w:r w:rsidR="008A6B38" w:rsidRPr="008A6B38">
        <w:t>). The second question was</w:t>
      </w:r>
      <w:r w:rsidR="00DB71EA">
        <w:t xml:space="preserve">, </w:t>
      </w:r>
    </w:p>
    <w:p w14:paraId="4ED08C12" w14:textId="5D09CE34" w:rsidR="00366C72" w:rsidRDefault="00DB71EA" w:rsidP="008A6B38">
      <w:r>
        <w:t>“</w:t>
      </w:r>
      <w:r w:rsidR="008A6B38" w:rsidRPr="008A6B38">
        <w:t>Is there a path of discipline laid down to dispel desire</w:t>
      </w:r>
      <w:r w:rsidR="00366C72">
        <w:t>?”</w:t>
      </w:r>
    </w:p>
    <w:p w14:paraId="2558A4B2" w14:textId="319A5E90" w:rsidR="002964E7" w:rsidRDefault="00366C72" w:rsidP="008A6B38">
      <w:r w:rsidRPr="008A6B38">
        <w:t>T</w:t>
      </w:r>
      <w:r w:rsidR="008A6B38" w:rsidRPr="008A6B38">
        <w:t>he reply was purposely given with the intention of arousing more critical inquiry</w:t>
      </w:r>
      <w:r w:rsidR="002964E7">
        <w:t xml:space="preserve">. </w:t>
      </w:r>
    </w:p>
    <w:p w14:paraId="25D64957" w14:textId="54B30586" w:rsidR="008A6B38" w:rsidRPr="008A6B38" w:rsidRDefault="002964E7" w:rsidP="008A6B38">
      <w:r>
        <w:t>“</w:t>
      </w:r>
      <w:r w:rsidR="008A6B38" w:rsidRPr="008A6B38">
        <w:t xml:space="preserve">Yes. The path is the four bases of success – </w:t>
      </w:r>
      <w:proofErr w:type="spellStart"/>
      <w:r w:rsidR="008A6B38" w:rsidRPr="008A6B38">
        <w:rPr>
          <w:i/>
        </w:rPr>
        <w:t>iddhipādas</w:t>
      </w:r>
      <w:proofErr w:type="spellEnd"/>
      <w:r w:rsidR="008A6B38" w:rsidRPr="008A6B38">
        <w:t xml:space="preserve">, desire, resolution, will and investigation.” </w:t>
      </w:r>
    </w:p>
    <w:p w14:paraId="28C85E08" w14:textId="77777777" w:rsidR="008A6B38" w:rsidRPr="008A6B38" w:rsidRDefault="008A6B38" w:rsidP="008A6B38">
      <w:r w:rsidRPr="008A6B38">
        <w:lastRenderedPageBreak/>
        <w:t xml:space="preserve">Most probably you have heard of them. </w:t>
      </w:r>
      <w:r w:rsidRPr="008A6B38">
        <w:rPr>
          <w:i/>
        </w:rPr>
        <w:t>Chanda</w:t>
      </w:r>
      <w:r w:rsidRPr="008A6B38">
        <w:t xml:space="preserve"> is described as </w:t>
      </w:r>
    </w:p>
    <w:p w14:paraId="73D50517" w14:textId="77777777" w:rsidR="00D85A29" w:rsidRDefault="008A6B38" w:rsidP="008A6B38">
      <w:r w:rsidRPr="008A6B38">
        <w:t>“</w:t>
      </w:r>
      <w:proofErr w:type="spellStart"/>
      <w:proofErr w:type="gramStart"/>
      <w:r w:rsidRPr="008A6B38">
        <w:rPr>
          <w:i/>
        </w:rPr>
        <w:t>chanda</w:t>
      </w:r>
      <w:proofErr w:type="spellEnd"/>
      <w:proofErr w:type="gramEnd"/>
      <w:r w:rsidRPr="008A6B38">
        <w:rPr>
          <w:i/>
        </w:rPr>
        <w:t xml:space="preserve"> </w:t>
      </w:r>
      <w:proofErr w:type="spellStart"/>
      <w:r w:rsidRPr="008A6B38">
        <w:rPr>
          <w:i/>
        </w:rPr>
        <w:t>samādhi</w:t>
      </w:r>
      <w:proofErr w:type="spellEnd"/>
      <w:r w:rsidRPr="008A6B38">
        <w:rPr>
          <w:i/>
        </w:rPr>
        <w:t xml:space="preserve"> </w:t>
      </w:r>
      <w:proofErr w:type="spellStart"/>
      <w:r w:rsidRPr="008A6B38">
        <w:rPr>
          <w:i/>
        </w:rPr>
        <w:t>padhāna</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w:t>
      </w:r>
      <w:proofErr w:type="spellStart"/>
      <w:r w:rsidRPr="008A6B38">
        <w:rPr>
          <w:i/>
        </w:rPr>
        <w:t>samannāgata</w:t>
      </w:r>
      <w:r w:rsidRPr="008A6B38">
        <w:rPr>
          <w:rFonts w:ascii="Calibri" w:hAnsi="Calibri" w:cs="Calibri"/>
          <w:i/>
        </w:rPr>
        <w:t>ṁ</w:t>
      </w:r>
      <w:proofErr w:type="spellEnd"/>
      <w:r w:rsidRPr="008A6B38">
        <w:rPr>
          <w:i/>
        </w:rPr>
        <w:t xml:space="preserve"> </w:t>
      </w:r>
      <w:proofErr w:type="spellStart"/>
      <w:r w:rsidRPr="008A6B38">
        <w:rPr>
          <w:i/>
        </w:rPr>
        <w:t>iddhipāda</w:t>
      </w:r>
      <w:r w:rsidRPr="008A6B38">
        <w:rPr>
          <w:rFonts w:ascii="Calibri" w:hAnsi="Calibri" w:cs="Calibri"/>
          <w:i/>
        </w:rPr>
        <w:t>ṁ</w:t>
      </w:r>
      <w:proofErr w:type="spellEnd"/>
      <w:r w:rsidRPr="008A6B38">
        <w:rPr>
          <w:i/>
        </w:rPr>
        <w:t xml:space="preserve"> </w:t>
      </w:r>
      <w:proofErr w:type="spellStart"/>
      <w:r w:rsidRPr="008A6B38">
        <w:rPr>
          <w:i/>
        </w:rPr>
        <w:t>bhāveti</w:t>
      </w:r>
      <w:proofErr w:type="spellEnd"/>
      <w:r w:rsidR="00D85A29">
        <w:t>.”</w:t>
      </w:r>
    </w:p>
    <w:p w14:paraId="7F5B977F" w14:textId="77777777" w:rsidR="00DB71EA" w:rsidRDefault="00D85A29" w:rsidP="008A6B38">
      <w:r w:rsidRPr="008A6B38">
        <w:t>B</w:t>
      </w:r>
      <w:r w:rsidR="008A6B38" w:rsidRPr="008A6B38">
        <w:t xml:space="preserve">asing his effort on the contemplation of desire, a monk develops </w:t>
      </w:r>
      <w:proofErr w:type="spellStart"/>
      <w:r w:rsidR="008A6B38" w:rsidRPr="008A6B38">
        <w:rPr>
          <w:i/>
        </w:rPr>
        <w:t>iddhipāda</w:t>
      </w:r>
      <w:proofErr w:type="spellEnd"/>
      <w:r w:rsidR="008A6B38" w:rsidRPr="008A6B38">
        <w:t xml:space="preserve">. It implies that desire can be eliminated by developing </w:t>
      </w:r>
      <w:proofErr w:type="spellStart"/>
      <w:r w:rsidR="008A6B38" w:rsidRPr="008A6B38">
        <w:rPr>
          <w:i/>
        </w:rPr>
        <w:t>iddhipāda</w:t>
      </w:r>
      <w:proofErr w:type="spellEnd"/>
      <w:r w:rsidR="008A6B38" w:rsidRPr="008A6B38">
        <w:t>. It is a contradictory statement inviting criticism. Naturally, the Brahmin retorted</w:t>
      </w:r>
      <w:r w:rsidR="00DB71EA">
        <w:t xml:space="preserve">, </w:t>
      </w:r>
    </w:p>
    <w:p w14:paraId="51485D4F" w14:textId="77CFE163" w:rsidR="005562E5" w:rsidRDefault="00DB71EA" w:rsidP="008A6B38">
      <w:r>
        <w:t>“</w:t>
      </w:r>
      <w:proofErr w:type="spellStart"/>
      <w:proofErr w:type="gramStart"/>
      <w:r w:rsidR="008A6B38" w:rsidRPr="008A6B38">
        <w:rPr>
          <w:i/>
        </w:rPr>
        <w:t>chandeneva</w:t>
      </w:r>
      <w:proofErr w:type="spellEnd"/>
      <w:proofErr w:type="gramEnd"/>
      <w:r w:rsidR="008A6B38" w:rsidRPr="008A6B38">
        <w:rPr>
          <w:i/>
        </w:rPr>
        <w:t xml:space="preserve"> </w:t>
      </w:r>
      <w:proofErr w:type="spellStart"/>
      <w:r w:rsidR="008A6B38" w:rsidRPr="008A6B38">
        <w:rPr>
          <w:i/>
        </w:rPr>
        <w:t>chanda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pajahissatīti</w:t>
      </w:r>
      <w:proofErr w:type="spellEnd"/>
      <w:r w:rsidR="008A6B38" w:rsidRPr="008A6B38">
        <w:rPr>
          <w:i/>
        </w:rPr>
        <w:t xml:space="preserve"> </w:t>
      </w:r>
      <w:proofErr w:type="spellStart"/>
      <w:r w:rsidR="008A6B38" w:rsidRPr="008A6B38">
        <w:rPr>
          <w:i/>
        </w:rPr>
        <w:t>neta</w:t>
      </w:r>
      <w:r w:rsidR="008A6B38" w:rsidRPr="008A6B38">
        <w:rPr>
          <w:rFonts w:ascii="Calibri" w:hAnsi="Calibri" w:cs="Calibri"/>
          <w:i/>
        </w:rPr>
        <w:t>ṁ</w:t>
      </w:r>
      <w:proofErr w:type="spellEnd"/>
      <w:r w:rsidR="008A6B38" w:rsidRPr="008A6B38">
        <w:rPr>
          <w:i/>
        </w:rPr>
        <w:t xml:space="preserve"> </w:t>
      </w:r>
      <w:proofErr w:type="spellStart"/>
      <w:r w:rsidR="008A6B38" w:rsidRPr="008A6B38">
        <w:rPr>
          <w:rFonts w:ascii="Calibri" w:hAnsi="Calibri" w:cs="Calibri"/>
          <w:i/>
        </w:rPr>
        <w:t>ṭ</w:t>
      </w:r>
      <w:r w:rsidR="008A6B38" w:rsidRPr="008A6B38">
        <w:rPr>
          <w:i/>
        </w:rPr>
        <w:t>hāna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vijjati</w:t>
      </w:r>
      <w:proofErr w:type="spellEnd"/>
      <w:r w:rsidR="008A6B38" w:rsidRPr="008A6B38">
        <w:t>.</w:t>
      </w:r>
      <w:r w:rsidR="005562E5">
        <w:t>”</w:t>
      </w:r>
    </w:p>
    <w:p w14:paraId="3F40C7C6" w14:textId="6030836D" w:rsidR="002964E7" w:rsidRDefault="005562E5" w:rsidP="008A6B38">
      <w:r w:rsidRPr="008A6B38">
        <w:t>‘</w:t>
      </w:r>
      <w:r w:rsidR="008A6B38" w:rsidRPr="008A6B38">
        <w:t>Desire is dispelled by desire itself’ is an impossibility. Venerable Ananda gives a simple simile to clarify the situation</w:t>
      </w:r>
      <w:r w:rsidR="002964E7">
        <w:t xml:space="preserve">. </w:t>
      </w:r>
    </w:p>
    <w:p w14:paraId="7308C081" w14:textId="333CCF6C" w:rsidR="002964E7" w:rsidRDefault="002964E7" w:rsidP="008A6B38">
      <w:r>
        <w:t>“</w:t>
      </w:r>
      <w:r w:rsidR="008A6B38" w:rsidRPr="008A6B38">
        <w:t>Brahmin, do you admit that you had a desire to visit the monastery, but it vanished on arrival here?</w:t>
      </w:r>
      <w:r>
        <w:t xml:space="preserve">” </w:t>
      </w:r>
    </w:p>
    <w:p w14:paraId="17186AD5" w14:textId="77777777" w:rsidR="00D85A29" w:rsidRDefault="002964E7" w:rsidP="008A6B38">
      <w:r>
        <w:t>“</w:t>
      </w:r>
      <w:r w:rsidR="008A6B38" w:rsidRPr="008A6B38">
        <w:t>Yes friend</w:t>
      </w:r>
      <w:r w:rsidR="00D85A29">
        <w:t>.”</w:t>
      </w:r>
    </w:p>
    <w:p w14:paraId="3AEC57EE" w14:textId="1EC733E4" w:rsidR="002964E7" w:rsidRDefault="00D85A29" w:rsidP="008A6B38">
      <w:r w:rsidRPr="008A6B38">
        <w:t>D</w:t>
      </w:r>
      <w:r w:rsidR="008A6B38" w:rsidRPr="008A6B38">
        <w:t xml:space="preserve">o you admit you had some resolution to visit the </w:t>
      </w:r>
      <w:proofErr w:type="gramStart"/>
      <w:r w:rsidR="008A6B38" w:rsidRPr="008A6B38">
        <w:t>monastery</w:t>
      </w:r>
      <w:proofErr w:type="gramEnd"/>
      <w:r w:rsidR="008A6B38" w:rsidRPr="008A6B38">
        <w:t xml:space="preserve"> but it vanished on arrival here?</w:t>
      </w:r>
      <w:r w:rsidR="002964E7">
        <w:t xml:space="preserve">” </w:t>
      </w:r>
    </w:p>
    <w:p w14:paraId="0393EE38" w14:textId="77777777" w:rsidR="00D85A29" w:rsidRDefault="002964E7" w:rsidP="008A6B38">
      <w:r>
        <w:t>“</w:t>
      </w:r>
      <w:r w:rsidR="008A6B38" w:rsidRPr="008A6B38">
        <w:t>Yes friend</w:t>
      </w:r>
      <w:r w:rsidR="00D85A29">
        <w:t>.”</w:t>
      </w:r>
    </w:p>
    <w:p w14:paraId="52B7CF82" w14:textId="5D2695FC" w:rsidR="002964E7" w:rsidRDefault="00D85A29" w:rsidP="008A6B38">
      <w:r w:rsidRPr="008A6B38">
        <w:t>D</w:t>
      </w:r>
      <w:r w:rsidR="008A6B38" w:rsidRPr="008A6B38">
        <w:t xml:space="preserve">o you admit you had the will to visit the </w:t>
      </w:r>
      <w:proofErr w:type="gramStart"/>
      <w:r w:rsidR="008A6B38" w:rsidRPr="008A6B38">
        <w:t>monastery</w:t>
      </w:r>
      <w:proofErr w:type="gramEnd"/>
      <w:r w:rsidR="008A6B38" w:rsidRPr="008A6B38">
        <w:t xml:space="preserve"> but it vanished on arrival?</w:t>
      </w:r>
      <w:r w:rsidR="002964E7">
        <w:t xml:space="preserve">” </w:t>
      </w:r>
    </w:p>
    <w:p w14:paraId="10495931" w14:textId="77777777" w:rsidR="002964E7" w:rsidRDefault="002964E7" w:rsidP="008A6B38">
      <w:r>
        <w:t>“</w:t>
      </w:r>
      <w:r w:rsidR="008A6B38" w:rsidRPr="008A6B38">
        <w:t>Yes friend.</w:t>
      </w:r>
      <w:r>
        <w:t xml:space="preserve">” </w:t>
      </w:r>
    </w:p>
    <w:p w14:paraId="1E26FBDB" w14:textId="77777777" w:rsidR="002964E7" w:rsidRDefault="002964E7" w:rsidP="008A6B38">
      <w:r>
        <w:t>“</w:t>
      </w:r>
      <w:r w:rsidR="008A6B38" w:rsidRPr="008A6B38">
        <w:t xml:space="preserve">Do you admit you had a sense of investigation when arriving at the </w:t>
      </w:r>
      <w:proofErr w:type="gramStart"/>
      <w:r w:rsidR="008A6B38" w:rsidRPr="008A6B38">
        <w:t>monastery</w:t>
      </w:r>
      <w:proofErr w:type="gramEnd"/>
      <w:r w:rsidR="008A6B38" w:rsidRPr="008A6B38">
        <w:t xml:space="preserve"> but it vanished on arrival?</w:t>
      </w:r>
      <w:r>
        <w:t xml:space="preserve">” </w:t>
      </w:r>
    </w:p>
    <w:p w14:paraId="29CC2110" w14:textId="5898B96E" w:rsidR="008A6B38" w:rsidRPr="008A6B38" w:rsidRDefault="002964E7" w:rsidP="008A6B38">
      <w:r>
        <w:t>“</w:t>
      </w:r>
      <w:r w:rsidR="008A6B38" w:rsidRPr="008A6B38">
        <w:t xml:space="preserve">Yes friend.” </w:t>
      </w:r>
    </w:p>
    <w:p w14:paraId="171D3995" w14:textId="77777777" w:rsidR="008A6B38" w:rsidRPr="008A6B38" w:rsidRDefault="008A6B38" w:rsidP="008A6B38">
      <w:r w:rsidRPr="008A6B38">
        <w:t xml:space="preserve">Similarly, Brahmin, a monk following the path of discipline with the support of the four </w:t>
      </w:r>
      <w:proofErr w:type="spellStart"/>
      <w:r w:rsidRPr="008A6B38">
        <w:rPr>
          <w:i/>
        </w:rPr>
        <w:t>iddhipādas</w:t>
      </w:r>
      <w:proofErr w:type="spellEnd"/>
      <w:r w:rsidRPr="008A6B38">
        <w:t xml:space="preserve">, attains </w:t>
      </w:r>
      <w:proofErr w:type="gramStart"/>
      <w:r w:rsidRPr="008A6B38">
        <w:t>total destruction</w:t>
      </w:r>
      <w:proofErr w:type="gramEnd"/>
      <w:r w:rsidRPr="008A6B38">
        <w:t xml:space="preserve"> of desire, which is his goal. When the aspiration of a worldling is accomplished, more aspirations crop up. Goals in the life of a worldling are all created by craving. They help to multiply craving. But here, what is the goal? </w:t>
      </w:r>
      <w:proofErr w:type="spellStart"/>
      <w:r w:rsidRPr="008A6B38">
        <w:rPr>
          <w:i/>
        </w:rPr>
        <w:t>Nibbāna</w:t>
      </w:r>
      <w:proofErr w:type="spellEnd"/>
      <w:r w:rsidRPr="008A6B38">
        <w:t xml:space="preserve"> which is a synonym for the elimination of craving (</w:t>
      </w:r>
      <w:proofErr w:type="spellStart"/>
      <w:r w:rsidRPr="008A6B38">
        <w:rPr>
          <w:i/>
        </w:rPr>
        <w:t>ta</w:t>
      </w:r>
      <w:r w:rsidRPr="008A6B38">
        <w:rPr>
          <w:rFonts w:ascii="Calibri" w:hAnsi="Calibri" w:cs="Calibri"/>
          <w:i/>
        </w:rPr>
        <w:t>ṇ</w:t>
      </w:r>
      <w:r w:rsidRPr="008A6B38">
        <w:rPr>
          <w:i/>
        </w:rPr>
        <w:t>hakkhayo</w:t>
      </w:r>
      <w:proofErr w:type="spellEnd"/>
      <w:r w:rsidRPr="008A6B38">
        <w:t xml:space="preserve">). The effort directed towards the destruction of craving, ends at achieving the goal. We have on earlier occasions given you various similes to clarify this point. Then the critics cannot say that the desire to attain </w:t>
      </w:r>
      <w:proofErr w:type="spellStart"/>
      <w:r w:rsidRPr="008A6B38">
        <w:rPr>
          <w:i/>
        </w:rPr>
        <w:t>Nibbāna</w:t>
      </w:r>
      <w:proofErr w:type="spellEnd"/>
      <w:r w:rsidRPr="008A6B38">
        <w:t xml:space="preserve"> is also desire. We </w:t>
      </w:r>
      <w:proofErr w:type="gramStart"/>
      <w:r w:rsidRPr="008A6B38">
        <w:t>have to</w:t>
      </w:r>
      <w:proofErr w:type="gramEnd"/>
      <w:r w:rsidRPr="008A6B38">
        <w:t xml:space="preserve"> face facts. Here we see the Middle Path in action. We have explained it in diverse ways such as the simile of crossing a current. The fundamental characteristics of the Middle Path are pragmatism and relativity. </w:t>
      </w:r>
    </w:p>
    <w:p w14:paraId="51BD7684" w14:textId="77777777" w:rsidR="002964E7" w:rsidRDefault="008A6B38" w:rsidP="008A6B38">
      <w:r w:rsidRPr="008A6B38">
        <w:t xml:space="preserve">Even what is harmful is not totally discarded but utilized to achieve the goal. To give an example, the </w:t>
      </w:r>
      <w:proofErr w:type="spellStart"/>
      <w:r w:rsidRPr="008A6B38">
        <w:t>Niga</w:t>
      </w:r>
      <w:r w:rsidRPr="008A6B38">
        <w:rPr>
          <w:rFonts w:ascii="Calibri" w:hAnsi="Calibri" w:cs="Calibri"/>
        </w:rPr>
        <w:t>ṇṭ</w:t>
      </w:r>
      <w:r w:rsidRPr="008A6B38">
        <w:t>has</w:t>
      </w:r>
      <w:proofErr w:type="spellEnd"/>
      <w:r w:rsidRPr="008A6B38">
        <w:t xml:space="preserve"> gave up food altogether and even untied the knot of their robe. They walked about naked. The Buddha, with the experience he went through, always avoided the extremes. He introduced contemplation, through which the Middle Path was made a reality. Contemplation became an essential feature in it. </w:t>
      </w:r>
      <w:proofErr w:type="spellStart"/>
      <w:r w:rsidRPr="008A6B38">
        <w:rPr>
          <w:i/>
        </w:rPr>
        <w:t>Sa</w:t>
      </w:r>
      <w:r w:rsidRPr="008A6B38">
        <w:rPr>
          <w:rFonts w:ascii="Calibri" w:hAnsi="Calibri" w:cs="Calibri"/>
          <w:i/>
        </w:rPr>
        <w:t>ṁ</w:t>
      </w:r>
      <w:r w:rsidRPr="008A6B38">
        <w:rPr>
          <w:i/>
        </w:rPr>
        <w:t>sāra</w:t>
      </w:r>
      <w:proofErr w:type="spellEnd"/>
      <w:r w:rsidRPr="008A6B38">
        <w:t xml:space="preserve"> or continuous existence is such </w:t>
      </w:r>
      <w:r w:rsidRPr="008A6B38">
        <w:lastRenderedPageBreak/>
        <w:t xml:space="preserve">that, crossing the current of </w:t>
      </w:r>
      <w:proofErr w:type="spellStart"/>
      <w:r w:rsidRPr="008A6B38">
        <w:rPr>
          <w:i/>
        </w:rPr>
        <w:t>sa</w:t>
      </w:r>
      <w:r w:rsidRPr="008A6B38">
        <w:rPr>
          <w:rFonts w:ascii="Calibri" w:hAnsi="Calibri" w:cs="Calibri"/>
          <w:i/>
        </w:rPr>
        <w:t>ṁ</w:t>
      </w:r>
      <w:r w:rsidRPr="008A6B38">
        <w:rPr>
          <w:i/>
        </w:rPr>
        <w:t>sāra</w:t>
      </w:r>
      <w:proofErr w:type="spellEnd"/>
      <w:r w:rsidRPr="008A6B38">
        <w:t xml:space="preserve"> calls for extreme caution. That is exactly why the Buddha resorted to the middle path</w:t>
      </w:r>
      <w:r w:rsidR="002964E7">
        <w:t xml:space="preserve">. </w:t>
      </w:r>
    </w:p>
    <w:p w14:paraId="5736C9A4" w14:textId="6C7893CC" w:rsidR="008A6B38" w:rsidRPr="008A6B38" w:rsidRDefault="002964E7" w:rsidP="008A6B38">
      <w:r>
        <w:t>“</w:t>
      </w:r>
      <w:proofErr w:type="spellStart"/>
      <w:r w:rsidR="008A6B38" w:rsidRPr="008A6B38">
        <w:rPr>
          <w:i/>
        </w:rPr>
        <w:t>Ta</w:t>
      </w:r>
      <w:r w:rsidR="008A6B38" w:rsidRPr="008A6B38">
        <w:rPr>
          <w:rFonts w:ascii="Calibri" w:hAnsi="Calibri" w:cs="Calibri"/>
          <w:i/>
        </w:rPr>
        <w:t>ṇ</w:t>
      </w:r>
      <w:r w:rsidR="008A6B38" w:rsidRPr="008A6B38">
        <w:rPr>
          <w:i/>
        </w:rPr>
        <w:t>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nissāya</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pahātabbā</w:t>
      </w:r>
      <w:proofErr w:type="spellEnd"/>
      <w:r w:rsidR="008A6B38" w:rsidRPr="008A6B38">
        <w:t xml:space="preserve">” is perfectly applicable in this context.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craving is abandoned by means of craving. The difference lies there. </w:t>
      </w:r>
      <w:proofErr w:type="gramStart"/>
      <w:r w:rsidR="008A6B38" w:rsidRPr="008A6B38">
        <w:t>With regard to</w:t>
      </w:r>
      <w:proofErr w:type="gramEnd"/>
      <w:r w:rsidR="008A6B38" w:rsidRPr="008A6B38">
        <w:t xml:space="preserve"> worldly goals, when one is achieved, when one is realized, another crops up. But </w:t>
      </w:r>
      <w:proofErr w:type="spellStart"/>
      <w:r w:rsidR="008A6B38" w:rsidRPr="008A6B38">
        <w:rPr>
          <w:i/>
        </w:rPr>
        <w:t>Nibbāna</w:t>
      </w:r>
      <w:proofErr w:type="spellEnd"/>
      <w:r w:rsidR="008A6B38" w:rsidRPr="008A6B38">
        <w:t xml:space="preserve"> terminates everything. </w:t>
      </w:r>
    </w:p>
    <w:p w14:paraId="5599485D" w14:textId="110C5BBE" w:rsidR="00D85A29" w:rsidRDefault="008A6B38" w:rsidP="008A6B38">
      <w:r w:rsidRPr="008A6B38">
        <w:t xml:space="preserve">What is </w:t>
      </w:r>
      <w:proofErr w:type="spellStart"/>
      <w:r w:rsidRPr="008A6B38">
        <w:rPr>
          <w:i/>
        </w:rPr>
        <w:t>Nibbāna</w:t>
      </w:r>
      <w:proofErr w:type="spellEnd"/>
      <w:r w:rsidRPr="008A6B38">
        <w:t xml:space="preserve">? It is not something like </w:t>
      </w:r>
      <w:proofErr w:type="spellStart"/>
      <w:r w:rsidRPr="008A6B38">
        <w:t>Siyadoris’s</w:t>
      </w:r>
      <w:proofErr w:type="spellEnd"/>
      <w:r w:rsidRPr="008A6B38">
        <w:t xml:space="preserve"> </w:t>
      </w:r>
      <w:proofErr w:type="spellStart"/>
      <w:r w:rsidRPr="008A6B38">
        <w:rPr>
          <w:i/>
        </w:rPr>
        <w:t>Nibbāna</w:t>
      </w:r>
      <w:proofErr w:type="spellEnd"/>
      <w:r w:rsidRPr="008A6B38">
        <w:rPr>
          <w:i/>
        </w:rPr>
        <w:t xml:space="preserve"> –</w:t>
      </w:r>
      <w:proofErr w:type="spellStart"/>
      <w:r w:rsidRPr="008A6B38">
        <w:rPr>
          <w:i/>
        </w:rPr>
        <w:t>Nibbāna</w:t>
      </w:r>
      <w:proofErr w:type="spellEnd"/>
      <w:r w:rsidRPr="008A6B38">
        <w:t xml:space="preserve"> of Simple Simon. ‘</w:t>
      </w:r>
      <w:proofErr w:type="spellStart"/>
      <w:r w:rsidRPr="008A6B38">
        <w:rPr>
          <w:i/>
        </w:rPr>
        <w:t>Ta</w:t>
      </w:r>
      <w:r w:rsidRPr="008A6B38">
        <w:rPr>
          <w:rFonts w:ascii="Calibri" w:hAnsi="Calibri" w:cs="Calibri"/>
          <w:i/>
        </w:rPr>
        <w:t>ṇ</w:t>
      </w:r>
      <w:r w:rsidRPr="008A6B38">
        <w:rPr>
          <w:i/>
        </w:rPr>
        <w:t>hakkhayo</w:t>
      </w:r>
      <w:proofErr w:type="spellEnd"/>
      <w:r w:rsidRPr="008A6B38">
        <w:t>’ means the destruction of craving. In the discourse on the Four Noble Truths, the arising of suffering is illustrated by ‘</w:t>
      </w:r>
      <w:proofErr w:type="spellStart"/>
      <w:r w:rsidRPr="008A6B38">
        <w:rPr>
          <w:i/>
        </w:rPr>
        <w:t>ta</w:t>
      </w:r>
      <w:r w:rsidRPr="008A6B38">
        <w:rPr>
          <w:rFonts w:ascii="Calibri" w:hAnsi="Calibri" w:cs="Calibri"/>
          <w:i/>
        </w:rPr>
        <w:t>ṇ</w:t>
      </w:r>
      <w:r w:rsidRPr="008A6B38">
        <w:rPr>
          <w:i/>
        </w:rPr>
        <w:t>hā</w:t>
      </w:r>
      <w:proofErr w:type="spellEnd"/>
      <w:r w:rsidRPr="008A6B38">
        <w:t xml:space="preserve"> </w:t>
      </w:r>
      <w:proofErr w:type="spellStart"/>
      <w:r w:rsidRPr="008A6B38">
        <w:rPr>
          <w:i/>
        </w:rPr>
        <w:t>ponobhavikā</w:t>
      </w:r>
      <w:proofErr w:type="spellEnd"/>
      <w:r w:rsidRPr="008A6B38">
        <w:t>’. Cessation of suffering was illustrated by “</w:t>
      </w:r>
      <w:proofErr w:type="spellStart"/>
      <w:r w:rsidRPr="008A6B38">
        <w:rPr>
          <w:i/>
        </w:rPr>
        <w:t>tassāyeva</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hāya</w:t>
      </w:r>
      <w:proofErr w:type="spellEnd"/>
      <w:r w:rsidRPr="008A6B38">
        <w:rPr>
          <w:i/>
        </w:rPr>
        <w:t xml:space="preserve"> </w:t>
      </w:r>
      <w:proofErr w:type="spellStart"/>
      <w:r w:rsidRPr="008A6B38">
        <w:rPr>
          <w:i/>
        </w:rPr>
        <w:t>asesa</w:t>
      </w:r>
      <w:proofErr w:type="spellEnd"/>
      <w:r w:rsidRPr="008A6B38">
        <w:rPr>
          <w:i/>
        </w:rPr>
        <w:t xml:space="preserve"> </w:t>
      </w:r>
      <w:proofErr w:type="spellStart"/>
      <w:r w:rsidRPr="008A6B38">
        <w:rPr>
          <w:i/>
        </w:rPr>
        <w:t>virāga</w:t>
      </w:r>
      <w:proofErr w:type="spellEnd"/>
      <w:r w:rsidRPr="008A6B38">
        <w:rPr>
          <w:i/>
        </w:rPr>
        <w:t xml:space="preserve"> </w:t>
      </w:r>
      <w:proofErr w:type="spellStart"/>
      <w:r w:rsidRPr="008A6B38">
        <w:rPr>
          <w:i/>
        </w:rPr>
        <w:t>nirodho</w:t>
      </w:r>
      <w:proofErr w:type="spellEnd"/>
      <w:r w:rsidRPr="008A6B38">
        <w:rPr>
          <w:i/>
        </w:rPr>
        <w:t xml:space="preserve"> </w:t>
      </w:r>
      <w:proofErr w:type="spellStart"/>
      <w:r w:rsidRPr="008A6B38">
        <w:rPr>
          <w:i/>
        </w:rPr>
        <w:t>cāgo</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inissaggo</w:t>
      </w:r>
      <w:proofErr w:type="spellEnd"/>
      <w:r w:rsidRPr="008A6B38">
        <w:rPr>
          <w:i/>
        </w:rPr>
        <w:t xml:space="preserve"> </w:t>
      </w:r>
      <w:proofErr w:type="spellStart"/>
      <w:r w:rsidRPr="008A6B38">
        <w:rPr>
          <w:i/>
        </w:rPr>
        <w:t>mutti</w:t>
      </w:r>
      <w:proofErr w:type="spellEnd"/>
      <w:r w:rsidRPr="008A6B38">
        <w:rPr>
          <w:i/>
        </w:rPr>
        <w:t xml:space="preserve"> </w:t>
      </w:r>
      <w:proofErr w:type="spellStart"/>
      <w:r w:rsidRPr="008A6B38">
        <w:rPr>
          <w:i/>
        </w:rPr>
        <w:t>anālayo</w:t>
      </w:r>
      <w:proofErr w:type="spellEnd"/>
      <w:r w:rsidR="00D85A29">
        <w:t>.”</w:t>
      </w:r>
    </w:p>
    <w:p w14:paraId="6B8E0A8C" w14:textId="7479F538" w:rsidR="008A6B38" w:rsidRPr="008A6B38" w:rsidRDefault="00D85A29" w:rsidP="008A6B38">
      <w:r w:rsidRPr="008A6B38">
        <w:t>I</w:t>
      </w:r>
      <w:r w:rsidR="008A6B38" w:rsidRPr="008A6B38">
        <w:t xml:space="preserve">t speaks of nothing but the destruction of craving.  </w:t>
      </w:r>
    </w:p>
    <w:p w14:paraId="433785FC" w14:textId="77777777" w:rsidR="008A6B38" w:rsidRPr="008A6B38" w:rsidRDefault="008A6B38" w:rsidP="008A6B38">
      <w:r w:rsidRPr="008A6B38">
        <w:t xml:space="preserve">At the same time, remember the question asked by </w:t>
      </w:r>
      <w:proofErr w:type="spellStart"/>
      <w:r w:rsidRPr="008A6B38">
        <w:t>Vacchagotta</w:t>
      </w:r>
      <w:proofErr w:type="spellEnd"/>
      <w:r w:rsidRPr="008A6B38">
        <w:t xml:space="preserve"> Paribbājaka. In talking of the birth of the emancipated person, the Buddha used the most appropriate term ‘</w:t>
      </w:r>
      <w:proofErr w:type="spellStart"/>
      <w:r w:rsidRPr="008A6B38">
        <w:rPr>
          <w:i/>
        </w:rPr>
        <w:t>Acchecchi</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r w:rsidRPr="008A6B38">
        <w:rPr>
          <w:rFonts w:ascii="Calibri" w:hAnsi="Calibri" w:cs="Calibri"/>
          <w:i/>
        </w:rPr>
        <w:t>ṁ</w:t>
      </w:r>
      <w:proofErr w:type="spellEnd"/>
      <w:r w:rsidRPr="008A6B38">
        <w:t>.’ He cut off craving. ‘</w:t>
      </w:r>
      <w:proofErr w:type="spellStart"/>
      <w:r w:rsidRPr="008A6B38">
        <w:rPr>
          <w:i/>
        </w:rPr>
        <w:t>Vāvattayī</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yojana</w:t>
      </w:r>
      <w:r w:rsidRPr="008A6B38">
        <w:rPr>
          <w:rFonts w:ascii="Calibri" w:hAnsi="Calibri" w:cs="Calibri"/>
          <w:i/>
        </w:rPr>
        <w:t>ṁ</w:t>
      </w:r>
      <w:proofErr w:type="spellEnd"/>
      <w:r w:rsidRPr="008A6B38">
        <w:t>.’ Reversed the hooks of fetters (</w:t>
      </w:r>
      <w:proofErr w:type="spellStart"/>
      <w:r w:rsidRPr="008A6B38">
        <w:rPr>
          <w:i/>
        </w:rPr>
        <w:t>sa</w:t>
      </w:r>
      <w:r w:rsidRPr="008A6B38">
        <w:rPr>
          <w:rFonts w:ascii="Calibri" w:hAnsi="Calibri" w:cs="Calibri"/>
          <w:i/>
        </w:rPr>
        <w:t>ṁ</w:t>
      </w:r>
      <w:r w:rsidRPr="008A6B38">
        <w:rPr>
          <w:i/>
        </w:rPr>
        <w:t>yojanas</w:t>
      </w:r>
      <w:proofErr w:type="spellEnd"/>
      <w:r w:rsidRPr="008A6B38">
        <w:t>). These fetters are fixed one to the other like the railway compartments connected to one another by hooks. Reverse the hooks and they are disconnected. Try to understand the fetters as similar. Hooks or bonds of rebirth are turned backwards. Another phrase that adds depth to this idea is ‘</w:t>
      </w:r>
      <w:proofErr w:type="spellStart"/>
      <w:r w:rsidRPr="008A6B38">
        <w:rPr>
          <w:i/>
        </w:rPr>
        <w:t>sammā</w:t>
      </w:r>
      <w:proofErr w:type="spellEnd"/>
      <w:r w:rsidRPr="008A6B38">
        <w:rPr>
          <w:i/>
        </w:rPr>
        <w:t xml:space="preserve"> </w:t>
      </w:r>
      <w:proofErr w:type="spellStart"/>
      <w:r w:rsidRPr="008A6B38">
        <w:rPr>
          <w:i/>
        </w:rPr>
        <w:t>mānābhisamayā</w:t>
      </w:r>
      <w:proofErr w:type="spellEnd"/>
      <w:r w:rsidRPr="008A6B38">
        <w:t xml:space="preserve">’. It gives the reason for endless births. The final target is the destruction of </w:t>
      </w:r>
      <w:proofErr w:type="spellStart"/>
      <w:r w:rsidRPr="008A6B38">
        <w:rPr>
          <w:i/>
        </w:rPr>
        <w:t>māna</w:t>
      </w:r>
      <w:proofErr w:type="spellEnd"/>
      <w:r w:rsidRPr="008A6B38">
        <w:t xml:space="preserve">, conceit. It is the final attack on Māra’s </w:t>
      </w:r>
      <w:proofErr w:type="spellStart"/>
      <w:r w:rsidRPr="008A6B38">
        <w:rPr>
          <w:i/>
        </w:rPr>
        <w:t>asmimāna</w:t>
      </w:r>
      <w:proofErr w:type="spellEnd"/>
      <w:r w:rsidRPr="008A6B38">
        <w:t xml:space="preserve"> or conceit of self. In other </w:t>
      </w:r>
      <w:proofErr w:type="gramStart"/>
      <w:r w:rsidRPr="008A6B38">
        <w:t>words</w:t>
      </w:r>
      <w:proofErr w:type="gramEnd"/>
      <w:r w:rsidRPr="008A6B38">
        <w:t xml:space="preserve"> the pride of self as “I am” is the subtle attachment to continuous becoming. Those who have read the Dhamma will know, that after the attainment of </w:t>
      </w:r>
      <w:r w:rsidRPr="008A6B38">
        <w:rPr>
          <w:i/>
        </w:rPr>
        <w:t>Anāgāmi</w:t>
      </w:r>
      <w:r w:rsidRPr="008A6B38">
        <w:t xml:space="preserve"> (Nonreturner) one is born in the Brahma world, because the conceit of self </w:t>
      </w:r>
      <w:proofErr w:type="gramStart"/>
      <w:r w:rsidRPr="008A6B38">
        <w:t>still remains</w:t>
      </w:r>
      <w:proofErr w:type="gramEnd"/>
      <w:r w:rsidRPr="008A6B38">
        <w:t xml:space="preserve">. Concealed within the fivefold fetters such as passion for worlds of form, passion for formless worlds, conceit, agitation and ignorance, there is self-pride in a very subtle form. That too </w:t>
      </w:r>
      <w:proofErr w:type="gramStart"/>
      <w:r w:rsidRPr="008A6B38">
        <w:t>has to</w:t>
      </w:r>
      <w:proofErr w:type="gramEnd"/>
      <w:r w:rsidRPr="008A6B38">
        <w:t xml:space="preserve"> be eliminated. I have been trying to emphasize the significance of craving, which is treated as the mother. </w:t>
      </w:r>
    </w:p>
    <w:p w14:paraId="441BE864" w14:textId="77777777" w:rsidR="008A6B38" w:rsidRPr="008A6B38" w:rsidRDefault="008A6B38" w:rsidP="008A6B38">
      <w:r w:rsidRPr="008A6B38">
        <w:t xml:space="preserve">There seems to be some confusion regarding the connection between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and craving. That’s why some people, like the Hindus our </w:t>
      </w:r>
      <w:proofErr w:type="spellStart"/>
      <w:r w:rsidRPr="008A6B38">
        <w:t>Pāli</w:t>
      </w:r>
      <w:proofErr w:type="spellEnd"/>
      <w:r w:rsidRPr="008A6B38">
        <w:t xml:space="preserve"> commentators, keep guessing what the root cause of ignorance is. It is an unnecessary attempt. Let us understand it this way. The groping that takes place in the darkness of ignorance is called </w:t>
      </w:r>
      <w:proofErr w:type="spellStart"/>
      <w:r w:rsidRPr="008A6B38">
        <w:rPr>
          <w:i/>
        </w:rPr>
        <w:t>kāya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khara</w:t>
      </w:r>
      <w:proofErr w:type="spellEnd"/>
      <w:r w:rsidRPr="008A6B38">
        <w:t xml:space="preserve">, </w:t>
      </w:r>
      <w:proofErr w:type="spellStart"/>
      <w:r w:rsidRPr="008A6B38">
        <w:rPr>
          <w:i/>
        </w:rPr>
        <w:t>vacī</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khara</w:t>
      </w:r>
      <w:proofErr w:type="spellEnd"/>
      <w:r w:rsidRPr="008A6B38">
        <w:t xml:space="preserve"> and </w:t>
      </w:r>
      <w:r w:rsidRPr="008A6B38">
        <w:rPr>
          <w:i/>
        </w:rPr>
        <w:t xml:space="preserve">mano </w:t>
      </w:r>
      <w:proofErr w:type="spellStart"/>
      <w:r w:rsidRPr="008A6B38">
        <w:rPr>
          <w:i/>
        </w:rPr>
        <w:t>sa</w:t>
      </w:r>
      <w:r w:rsidRPr="008A6B38">
        <w:rPr>
          <w:rFonts w:ascii="Calibri" w:hAnsi="Calibri" w:cs="Calibri"/>
          <w:i/>
        </w:rPr>
        <w:t>ṁ</w:t>
      </w:r>
      <w:r w:rsidRPr="008A6B38">
        <w:rPr>
          <w:i/>
        </w:rPr>
        <w:t>khara</w:t>
      </w:r>
      <w:proofErr w:type="spellEnd"/>
      <w:r w:rsidRPr="008A6B38">
        <w:t xml:space="preserve">, that is the preparation of the body, speech and the mind. In this process of preparation, there arises </w:t>
      </w:r>
      <w:proofErr w:type="spellStart"/>
      <w:r w:rsidRPr="008A6B38">
        <w:rPr>
          <w:i/>
        </w:rPr>
        <w:t>viññā</w:t>
      </w:r>
      <w:r w:rsidRPr="008A6B38">
        <w:rPr>
          <w:rFonts w:ascii="Calibri" w:hAnsi="Calibri" w:cs="Calibri"/>
          <w:i/>
        </w:rPr>
        <w:t>ṇ</w:t>
      </w:r>
      <w:r w:rsidRPr="008A6B38">
        <w:rPr>
          <w:i/>
        </w:rPr>
        <w:t>a</w:t>
      </w:r>
      <w:proofErr w:type="spellEnd"/>
      <w:r w:rsidRPr="008A6B38">
        <w:t xml:space="preserve"> and </w:t>
      </w:r>
      <w:proofErr w:type="spellStart"/>
      <w:r w:rsidRPr="008A6B38">
        <w:rPr>
          <w:i/>
        </w:rPr>
        <w:t>nāmarūpa</w:t>
      </w:r>
      <w:proofErr w:type="spellEnd"/>
      <w:r w:rsidRPr="008A6B38">
        <w:t>, (consciousness and name-</w:t>
      </w:r>
      <w:proofErr w:type="spellStart"/>
      <w:r w:rsidRPr="008A6B38">
        <w:t>andform</w:t>
      </w:r>
      <w:proofErr w:type="spellEnd"/>
      <w:r w:rsidRPr="008A6B38">
        <w:t xml:space="preserve">). These are the two forces we referred to as the vortex. The worldlings unable to understand their inter-dependent nature take a firm stand, mistakenly seeing something to grasp in the form of subject-object. This is what activates in </w:t>
      </w:r>
      <w:proofErr w:type="spellStart"/>
      <w:r w:rsidRPr="008A6B38">
        <w:rPr>
          <w:i/>
        </w:rPr>
        <w:t>upādāna</w:t>
      </w:r>
      <w:proofErr w:type="spellEnd"/>
      <w:r w:rsidRPr="008A6B38">
        <w:t xml:space="preserve"> or grasping. To facilitate better understanding of this position, let me recall the simile of the mirage which I have often referred to. Imagine a row of posts fixed far apart on a flat land. The deer imagining there is water, runs </w:t>
      </w:r>
      <w:proofErr w:type="spellStart"/>
      <w:r w:rsidRPr="008A6B38">
        <w:t>upto</w:t>
      </w:r>
      <w:proofErr w:type="spellEnd"/>
      <w:r w:rsidRPr="008A6B38">
        <w:t xml:space="preserve"> the first post, then </w:t>
      </w:r>
      <w:proofErr w:type="spellStart"/>
      <w:r w:rsidRPr="008A6B38">
        <w:t>upto</w:t>
      </w:r>
      <w:proofErr w:type="spellEnd"/>
      <w:r w:rsidRPr="008A6B38">
        <w:t xml:space="preserve"> the second and the third, and so on. This is the deception which we call </w:t>
      </w:r>
      <w:proofErr w:type="spellStart"/>
      <w:r w:rsidRPr="008A6B38">
        <w:rPr>
          <w:i/>
        </w:rPr>
        <w:t>ta</w:t>
      </w:r>
      <w:r w:rsidRPr="008A6B38">
        <w:rPr>
          <w:rFonts w:ascii="Calibri" w:hAnsi="Calibri" w:cs="Calibri"/>
          <w:i/>
        </w:rPr>
        <w:t>ṇ</w:t>
      </w:r>
      <w:r w:rsidRPr="008A6B38">
        <w:rPr>
          <w:i/>
        </w:rPr>
        <w:t>hā</w:t>
      </w:r>
      <w:proofErr w:type="spellEnd"/>
      <w:r w:rsidRPr="008A6B38">
        <w:t xml:space="preserve"> </w:t>
      </w:r>
      <w:proofErr w:type="spellStart"/>
      <w:r w:rsidRPr="008A6B38">
        <w:rPr>
          <w:i/>
        </w:rPr>
        <w:t>ponobhavikā</w:t>
      </w:r>
      <w:proofErr w:type="spellEnd"/>
      <w:r w:rsidRPr="008A6B38">
        <w:t xml:space="preserve"> or craving that leads to continuous existence. </w:t>
      </w:r>
      <w:r w:rsidRPr="008A6B38">
        <w:lastRenderedPageBreak/>
        <w:t xml:space="preserve">Craving is the force that pushes beings forward. All this should make you realize the depth of the Buddha’s Dhamma. It is an amazingly rewarding dhamma, if you have the correct vision of the goal. Many people understand </w:t>
      </w:r>
      <w:proofErr w:type="spellStart"/>
      <w:r w:rsidRPr="008A6B38">
        <w:rPr>
          <w:i/>
        </w:rPr>
        <w:t>Nibbāna</w:t>
      </w:r>
      <w:proofErr w:type="spellEnd"/>
      <w:r w:rsidRPr="008A6B38">
        <w:t xml:space="preserve"> to be another birth. When explaining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we have emphasized that the speciality about the Dhamma is that one </w:t>
      </w:r>
      <w:proofErr w:type="gramStart"/>
      <w:r w:rsidRPr="008A6B38">
        <w:t>has to</w:t>
      </w:r>
      <w:proofErr w:type="gramEnd"/>
      <w:r w:rsidRPr="008A6B38">
        <w:t xml:space="preserve"> terminate the entire mass of suffering as the final goal. The attachment to continuous birth and the very notion of becoming </w:t>
      </w:r>
      <w:proofErr w:type="gramStart"/>
      <w:r w:rsidRPr="008A6B38">
        <w:t>has to</w:t>
      </w:r>
      <w:proofErr w:type="gramEnd"/>
      <w:r w:rsidRPr="008A6B38">
        <w:t xml:space="preserve"> be eliminated, or else it will persist even after the attainment of a Non-returner (</w:t>
      </w:r>
      <w:r w:rsidRPr="008A6B38">
        <w:rPr>
          <w:i/>
        </w:rPr>
        <w:t>Anāgāmi</w:t>
      </w:r>
      <w:r w:rsidRPr="008A6B38">
        <w:t xml:space="preserve">). Such is the subtlety of the dhamma. </w:t>
      </w:r>
    </w:p>
    <w:p w14:paraId="66CF27D0" w14:textId="77777777" w:rsidR="00D85A29" w:rsidRDefault="008A6B38" w:rsidP="008A6B38">
      <w:r w:rsidRPr="008A6B38">
        <w:t xml:space="preserve">Now Dear Listeners, I hope you will support your meditation with what I have explained, particularly in seeing the negative aspect of craving as the Buddha has taught us. If you are aware of the conditions under which craving arises and ceases, you can </w:t>
      </w:r>
      <w:proofErr w:type="gramStart"/>
      <w:r w:rsidRPr="008A6B38">
        <w:t>definitely reach</w:t>
      </w:r>
      <w:proofErr w:type="gramEnd"/>
      <w:r w:rsidRPr="008A6B38">
        <w:t xml:space="preserve"> the spiritual attainment described as “</w:t>
      </w:r>
      <w:proofErr w:type="spellStart"/>
      <w:r w:rsidRPr="008A6B38">
        <w:rPr>
          <w:i/>
        </w:rPr>
        <w:t>ta</w:t>
      </w:r>
      <w:r w:rsidRPr="008A6B38">
        <w:rPr>
          <w:rFonts w:ascii="Calibri" w:hAnsi="Calibri" w:cs="Calibri"/>
          <w:i/>
        </w:rPr>
        <w:t>ṇ</w:t>
      </w:r>
      <w:r w:rsidRPr="008A6B38">
        <w:rPr>
          <w:i/>
        </w:rPr>
        <w:t>hakkhayo</w:t>
      </w:r>
      <w:proofErr w:type="spellEnd"/>
      <w:r w:rsidRPr="008A6B38">
        <w:rPr>
          <w:i/>
        </w:rPr>
        <w:t xml:space="preserve"> </w:t>
      </w:r>
      <w:proofErr w:type="spellStart"/>
      <w:r w:rsidRPr="008A6B38">
        <w:rPr>
          <w:i/>
        </w:rPr>
        <w:t>virāgo</w:t>
      </w:r>
      <w:proofErr w:type="spellEnd"/>
      <w:r w:rsidRPr="008A6B38">
        <w:rPr>
          <w:i/>
        </w:rPr>
        <w:t xml:space="preserve">, </w:t>
      </w:r>
      <w:proofErr w:type="spellStart"/>
      <w:r w:rsidRPr="008A6B38">
        <w:rPr>
          <w:i/>
        </w:rPr>
        <w:t>nirodho</w:t>
      </w:r>
      <w:proofErr w:type="spellEnd"/>
      <w:r w:rsidRPr="008A6B38">
        <w:rPr>
          <w:i/>
        </w:rPr>
        <w:t xml:space="preserve"> </w:t>
      </w:r>
      <w:proofErr w:type="spellStart"/>
      <w:r w:rsidRPr="008A6B38">
        <w:rPr>
          <w:i/>
        </w:rPr>
        <w:t>Nibbāna</w:t>
      </w:r>
      <w:r w:rsidRPr="008A6B38">
        <w:rPr>
          <w:rFonts w:ascii="Calibri" w:hAnsi="Calibri" w:cs="Calibri"/>
          <w:i/>
        </w:rPr>
        <w:t>ṁ</w:t>
      </w:r>
      <w:proofErr w:type="spellEnd"/>
      <w:r w:rsidR="00D85A29">
        <w:t>.”</w:t>
      </w:r>
    </w:p>
    <w:p w14:paraId="7DAF27FB" w14:textId="3437520C" w:rsidR="008A6B38" w:rsidRPr="008A6B38" w:rsidRDefault="00D85A29" w:rsidP="008A6B38">
      <w:r w:rsidRPr="008A6B38">
        <w:t>I</w:t>
      </w:r>
      <w:r w:rsidR="008A6B38" w:rsidRPr="008A6B38">
        <w:t xml:space="preserve"> want you to put this discourse into practical use in improving your meditation and religious practices, so that you could attain the different stages of the path and the peace of </w:t>
      </w:r>
      <w:proofErr w:type="spellStart"/>
      <w:r w:rsidR="008A6B38" w:rsidRPr="008A6B38">
        <w:rPr>
          <w:i/>
        </w:rPr>
        <w:t>Nibbāna</w:t>
      </w:r>
      <w:proofErr w:type="spellEnd"/>
      <w:r w:rsidR="008A6B38" w:rsidRPr="008A6B38">
        <w:t xml:space="preserve"> in this very life. Whatever beings there be from the lowest hell </w:t>
      </w:r>
      <w:proofErr w:type="spellStart"/>
      <w:r w:rsidR="008A6B38" w:rsidRPr="008A6B38">
        <w:rPr>
          <w:i/>
        </w:rPr>
        <w:t>Avīci</w:t>
      </w:r>
      <w:proofErr w:type="spellEnd"/>
      <w:r w:rsidR="008A6B38" w:rsidRPr="008A6B38">
        <w:t xml:space="preserve"> to the highest Brahma world </w:t>
      </w:r>
      <w:proofErr w:type="spellStart"/>
      <w:r w:rsidR="008A6B38" w:rsidRPr="008A6B38">
        <w:rPr>
          <w:i/>
        </w:rPr>
        <w:t>Akani</w:t>
      </w:r>
      <w:r w:rsidR="008A6B38" w:rsidRPr="008A6B38">
        <w:rPr>
          <w:rFonts w:ascii="Calibri" w:hAnsi="Calibri" w:cs="Calibri"/>
          <w:i/>
        </w:rPr>
        <w:t>ṭṭ</w:t>
      </w:r>
      <w:r w:rsidR="008A6B38" w:rsidRPr="008A6B38">
        <w:rPr>
          <w:i/>
        </w:rPr>
        <w:t>ha</w:t>
      </w:r>
      <w:proofErr w:type="spellEnd"/>
      <w:r w:rsidR="008A6B38" w:rsidRPr="008A6B38">
        <w:t xml:space="preserve">, may they rejoice in this discourse and may they attain the peace of </w:t>
      </w:r>
      <w:proofErr w:type="spellStart"/>
      <w:r w:rsidR="008A6B38" w:rsidRPr="008A6B38">
        <w:rPr>
          <w:i/>
        </w:rPr>
        <w:t>Nibbāna</w:t>
      </w:r>
      <w:proofErr w:type="spellEnd"/>
      <w:r w:rsidR="008A6B38" w:rsidRPr="008A6B38">
        <w:t xml:space="preserve">! </w:t>
      </w:r>
    </w:p>
    <w:p w14:paraId="439DB85A" w14:textId="5F7607BF" w:rsidR="008A6B38" w:rsidRPr="008A6B38" w:rsidRDefault="008A6B38" w:rsidP="002E0434">
      <w:pPr>
        <w:jc w:val="center"/>
      </w:pPr>
      <w:r w:rsidRPr="008A6B38">
        <w:rPr>
          <w:noProof/>
        </w:rPr>
        <w:drawing>
          <wp:inline distT="0" distB="0" distL="0" distR="0" wp14:anchorId="3C097226" wp14:editId="516CDE7D">
            <wp:extent cx="2111121" cy="227965"/>
            <wp:effectExtent l="0" t="0" r="0" b="0"/>
            <wp:docPr id="53829" name="Picture 53829"/>
            <wp:cNvGraphicFramePr/>
            <a:graphic xmlns:a="http://schemas.openxmlformats.org/drawingml/2006/main">
              <a:graphicData uri="http://schemas.openxmlformats.org/drawingml/2006/picture">
                <pic:pic xmlns:pic="http://schemas.openxmlformats.org/drawingml/2006/picture">
                  <pic:nvPicPr>
                    <pic:cNvPr id="53829" name="Picture 53829"/>
                    <pic:cNvPicPr/>
                  </pic:nvPicPr>
                  <pic:blipFill>
                    <a:blip r:embed="rId14"/>
                    <a:stretch>
                      <a:fillRect/>
                    </a:stretch>
                  </pic:blipFill>
                  <pic:spPr>
                    <a:xfrm>
                      <a:off x="0" y="0"/>
                      <a:ext cx="2111121" cy="227965"/>
                    </a:xfrm>
                    <a:prstGeom prst="rect">
                      <a:avLst/>
                    </a:prstGeom>
                  </pic:spPr>
                </pic:pic>
              </a:graphicData>
            </a:graphic>
          </wp:inline>
        </w:drawing>
      </w:r>
      <w:r w:rsidRPr="008A6B38">
        <w:br w:type="page"/>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5667D" w14:textId="77777777" w:rsidR="00A235C7" w:rsidRDefault="00A235C7" w:rsidP="009775C5">
      <w:pPr>
        <w:spacing w:after="0" w:line="240" w:lineRule="auto"/>
      </w:pPr>
      <w:r>
        <w:separator/>
      </w:r>
    </w:p>
  </w:endnote>
  <w:endnote w:type="continuationSeparator" w:id="0">
    <w:p w14:paraId="56FBC02E" w14:textId="77777777" w:rsidR="00A235C7" w:rsidRDefault="00A235C7" w:rsidP="00977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E670" w14:textId="77777777" w:rsidR="008A6B38" w:rsidRDefault="008A6B38">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C005" w14:textId="77777777" w:rsidR="008A6B38" w:rsidRDefault="008A6B38">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8C67" w14:textId="77777777" w:rsidR="008A6B38" w:rsidRDefault="008A6B38">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3B51" w14:textId="77777777" w:rsidR="008A6B38" w:rsidRPr="00B20745" w:rsidRDefault="008A6B38" w:rsidP="00B20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BF1A" w14:textId="77777777" w:rsidR="008A6B38" w:rsidRPr="00B20745" w:rsidRDefault="008A6B38" w:rsidP="00B20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50F6" w14:textId="77777777" w:rsidR="008A6B38" w:rsidRDefault="008A6B38">
    <w:pPr>
      <w:spacing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377D" w14:textId="77777777" w:rsidR="008A6B38" w:rsidRPr="00B20745" w:rsidRDefault="008A6B38" w:rsidP="00B20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5ABC" w14:textId="77777777" w:rsidR="008A6B38" w:rsidRPr="00B20745" w:rsidRDefault="008A6B38" w:rsidP="00B2074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7FE1" w14:textId="77777777" w:rsidR="008A6B38" w:rsidRPr="00B20745" w:rsidRDefault="008A6B38" w:rsidP="00B20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1429" w14:textId="77777777" w:rsidR="008A6B38" w:rsidRPr="00B20745" w:rsidRDefault="008A6B38" w:rsidP="00B20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1616" w14:textId="77777777" w:rsidR="008A6B38" w:rsidRPr="00B20745" w:rsidRDefault="008A6B38" w:rsidP="00B2074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468B" w14:textId="77777777" w:rsidR="008A6B38" w:rsidRDefault="008A6B38">
    <w:pPr>
      <w:spacing w:line="259"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543E" w14:textId="77777777" w:rsidR="008A6B38" w:rsidRDefault="008A6B38">
    <w:pPr>
      <w:spacing w:line="259"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7DA5" w14:textId="77777777" w:rsidR="008A6B38" w:rsidRDefault="008A6B38">
    <w:pPr>
      <w:spacing w:line="259"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FB02" w14:textId="77777777" w:rsidR="008A6B38" w:rsidRDefault="008A6B38">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C282" w14:textId="77777777" w:rsidR="00A235C7" w:rsidRDefault="00A235C7" w:rsidP="009775C5">
      <w:pPr>
        <w:spacing w:after="0" w:line="240" w:lineRule="auto"/>
      </w:pPr>
      <w:r>
        <w:separator/>
      </w:r>
    </w:p>
  </w:footnote>
  <w:footnote w:type="continuationSeparator" w:id="0">
    <w:p w14:paraId="26962D6A" w14:textId="77777777" w:rsidR="00A235C7" w:rsidRDefault="00A235C7" w:rsidP="00977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C8AB" w14:textId="77777777" w:rsidR="008A6B38" w:rsidRDefault="008A6B38">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6592" w14:textId="77777777" w:rsidR="008A6B38" w:rsidRDefault="008A6B38">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BF8B" w14:textId="77777777" w:rsidR="008A6B38" w:rsidRDefault="008A6B38">
    <w:pPr>
      <w:spacing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4639" w14:textId="77777777" w:rsidR="008A6B38" w:rsidRDefault="008A6B38">
    <w:pPr>
      <w:spacing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E090" w14:textId="77777777" w:rsidR="008A6B38" w:rsidRDefault="008A6B38">
    <w:pPr>
      <w:spacing w:line="259"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1EE1" w14:textId="77777777" w:rsidR="008A6B38" w:rsidRDefault="008A6B38">
    <w:pPr>
      <w:spacing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0E1C" w14:textId="77777777" w:rsidR="008A6B38" w:rsidRPr="00B20745" w:rsidRDefault="008A6B38" w:rsidP="00B2074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8D3B" w14:textId="77777777" w:rsidR="008A6B38" w:rsidRDefault="008A6B38">
    <w:pPr>
      <w:spacing w:line="259"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6DFB" w14:textId="77777777" w:rsidR="008A6B38" w:rsidRDefault="008A6B38">
    <w:pPr>
      <w:spacing w:line="259"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AF9C" w14:textId="77777777" w:rsidR="008A6B38" w:rsidRPr="00B20745" w:rsidRDefault="008A6B38" w:rsidP="00B2074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54DF" w14:textId="77777777" w:rsidR="008A6B38" w:rsidRPr="00B20745" w:rsidRDefault="008A6B38" w:rsidP="00B2074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C62F" w14:textId="77777777" w:rsidR="008A6B38" w:rsidRPr="00B20745" w:rsidRDefault="008A6B38" w:rsidP="00B2074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2371" w14:textId="77777777" w:rsidR="008A6B38" w:rsidRPr="00B20745" w:rsidRDefault="008A6B38" w:rsidP="00B2074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1DA4" w14:textId="77777777" w:rsidR="008A6B38" w:rsidRDefault="008A6B38">
    <w:pPr>
      <w:spacing w:line="259" w:lineRule="aut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7E66" w14:textId="77777777" w:rsidR="008A6B38" w:rsidRDefault="008A6B38">
    <w:pPr>
      <w:spacing w:line="259" w:lineRule="aut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05B6" w14:textId="77777777" w:rsidR="008A6B38" w:rsidRDefault="008A6B38">
    <w:pPr>
      <w:spacing w:line="259"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CE59" w14:textId="77777777" w:rsidR="008A6B38" w:rsidRDefault="008A6B38">
    <w:pPr>
      <w:spacing w:line="259" w:lineRule="aut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396B" w14:textId="77777777" w:rsidR="008A6B38" w:rsidRDefault="008A6B38">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FA6"/>
    <w:multiLevelType w:val="hybridMultilevel"/>
    <w:tmpl w:val="3B741E9A"/>
    <w:lvl w:ilvl="0" w:tplc="4DA29A1A">
      <w:start w:val="2"/>
      <w:numFmt w:val="decimal"/>
      <w:lvlText w:val="%1."/>
      <w:lvlJc w:val="left"/>
      <w:pPr>
        <w:ind w:left="78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739A6840">
      <w:start w:val="1"/>
      <w:numFmt w:val="lowerLetter"/>
      <w:lvlText w:val="%2"/>
      <w:lvlJc w:val="left"/>
      <w:pPr>
        <w:ind w:left="10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C354DE98">
      <w:start w:val="1"/>
      <w:numFmt w:val="lowerRoman"/>
      <w:lvlText w:val="%3"/>
      <w:lvlJc w:val="left"/>
      <w:pPr>
        <w:ind w:left="18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FDBCC18E">
      <w:start w:val="1"/>
      <w:numFmt w:val="decimal"/>
      <w:lvlText w:val="%4"/>
      <w:lvlJc w:val="left"/>
      <w:pPr>
        <w:ind w:left="25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F1E0D6C8">
      <w:start w:val="1"/>
      <w:numFmt w:val="lowerLetter"/>
      <w:lvlText w:val="%5"/>
      <w:lvlJc w:val="left"/>
      <w:pPr>
        <w:ind w:left="32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3F227EE4">
      <w:start w:val="1"/>
      <w:numFmt w:val="lowerRoman"/>
      <w:lvlText w:val="%6"/>
      <w:lvlJc w:val="left"/>
      <w:pPr>
        <w:ind w:left="39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71D6BD56">
      <w:start w:val="1"/>
      <w:numFmt w:val="decimal"/>
      <w:lvlText w:val="%7"/>
      <w:lvlJc w:val="left"/>
      <w:pPr>
        <w:ind w:left="46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38CC6DC0">
      <w:start w:val="1"/>
      <w:numFmt w:val="lowerLetter"/>
      <w:lvlText w:val="%8"/>
      <w:lvlJc w:val="left"/>
      <w:pPr>
        <w:ind w:left="54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F11AF7DE">
      <w:start w:val="1"/>
      <w:numFmt w:val="lowerRoman"/>
      <w:lvlText w:val="%9"/>
      <w:lvlJc w:val="left"/>
      <w:pPr>
        <w:ind w:left="61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902060"/>
    <w:multiLevelType w:val="hybridMultilevel"/>
    <w:tmpl w:val="7B029E06"/>
    <w:lvl w:ilvl="0" w:tplc="FD9E1B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CC2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E73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07D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0AA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494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276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8AF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AEF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BC12A9"/>
    <w:multiLevelType w:val="hybridMultilevel"/>
    <w:tmpl w:val="0F7C61E8"/>
    <w:lvl w:ilvl="0" w:tplc="9258CB0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8AC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6C8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C40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230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87D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44A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EF0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4FD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1313D3"/>
    <w:multiLevelType w:val="hybridMultilevel"/>
    <w:tmpl w:val="732274DA"/>
    <w:lvl w:ilvl="0" w:tplc="5C1AE9D6">
      <w:start w:val="1"/>
      <w:numFmt w:val="decimal"/>
      <w:lvlText w:val="%1."/>
      <w:lvlJc w:val="left"/>
      <w:pPr>
        <w:ind w:left="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E14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CF6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E5D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CFF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298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E6C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A49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0F0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0143C6"/>
    <w:multiLevelType w:val="hybridMultilevel"/>
    <w:tmpl w:val="9A58B552"/>
    <w:lvl w:ilvl="0" w:tplc="AB92A7E6">
      <w:start w:val="1"/>
      <w:numFmt w:val="bullet"/>
      <w:lvlText w:val="–"/>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2E9F6">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8E1E0">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ACD26">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01E04">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ACC4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4B61E">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6189C">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266E">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6B77FD"/>
    <w:multiLevelType w:val="hybridMultilevel"/>
    <w:tmpl w:val="00DC7446"/>
    <w:lvl w:ilvl="0" w:tplc="20E0B906">
      <w:start w:val="8"/>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26F9D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AE6E5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6260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54112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BE1D9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A270C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A80D3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1A01C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888574D"/>
    <w:multiLevelType w:val="hybridMultilevel"/>
    <w:tmpl w:val="BAFAA16A"/>
    <w:lvl w:ilvl="0" w:tplc="F2C6409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895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026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CAC7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40B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A2A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2F7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6FB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678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BC462F"/>
    <w:multiLevelType w:val="hybridMultilevel"/>
    <w:tmpl w:val="87FAEEAC"/>
    <w:lvl w:ilvl="0" w:tplc="F9A4AB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245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248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C37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63E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EA5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632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64F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228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136577"/>
    <w:multiLevelType w:val="hybridMultilevel"/>
    <w:tmpl w:val="94DE9EE2"/>
    <w:lvl w:ilvl="0" w:tplc="B106A35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06B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4CF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656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04F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AC0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723F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015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609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F06A4D"/>
    <w:multiLevelType w:val="hybridMultilevel"/>
    <w:tmpl w:val="CB1CAC32"/>
    <w:lvl w:ilvl="0" w:tplc="7E1A3060">
      <w:start w:val="52"/>
      <w:numFmt w:val="decimal"/>
      <w:lvlText w:val="%1."/>
      <w:lvlJc w:val="left"/>
      <w:pPr>
        <w:ind w:left="2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CAE63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34BB8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C481D0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33CD99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EEF65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B76F9F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E6736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BCBB0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070246F"/>
    <w:multiLevelType w:val="hybridMultilevel"/>
    <w:tmpl w:val="C6CC3A3E"/>
    <w:lvl w:ilvl="0" w:tplc="E146F884">
      <w:start w:val="2"/>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EC47C">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413D2">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80354">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42E8A">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80DD2">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08C96">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EF7FE">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A1A1E">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A02A3F"/>
    <w:multiLevelType w:val="hybridMultilevel"/>
    <w:tmpl w:val="EFFE6674"/>
    <w:lvl w:ilvl="0" w:tplc="0CD6CAFA">
      <w:start w:val="1"/>
      <w:numFmt w:val="bullet"/>
      <w:lvlText w:val="–"/>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812D0">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0AD4E">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240A0">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CEFEC">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4A7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411EA">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401C6">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7EB2AC">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7AF302E"/>
    <w:multiLevelType w:val="hybridMultilevel"/>
    <w:tmpl w:val="0A163042"/>
    <w:lvl w:ilvl="0" w:tplc="CC903C2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66C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8C7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AA0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6AA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09E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46D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6A1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EA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3C1390"/>
    <w:multiLevelType w:val="hybridMultilevel"/>
    <w:tmpl w:val="5606B0A6"/>
    <w:lvl w:ilvl="0" w:tplc="4E081530">
      <w:start w:val="1"/>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3E05C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EEF0A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0286B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2A8BA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9E8CA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8A84C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4E3CE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30551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C255336"/>
    <w:multiLevelType w:val="hybridMultilevel"/>
    <w:tmpl w:val="27C060CE"/>
    <w:lvl w:ilvl="0" w:tplc="2EB2E5E0">
      <w:start w:val="17"/>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01C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2A3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E9B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6DD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89E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ECF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62D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C2F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680A99"/>
    <w:multiLevelType w:val="hybridMultilevel"/>
    <w:tmpl w:val="A5C4BD10"/>
    <w:lvl w:ilvl="0" w:tplc="8FBA6CAE">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056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EC7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CE0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0EE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AE4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013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60D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AA2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F5173A4"/>
    <w:multiLevelType w:val="hybridMultilevel"/>
    <w:tmpl w:val="4D64597A"/>
    <w:lvl w:ilvl="0" w:tplc="0B065C28">
      <w:start w:val="4"/>
      <w:numFmt w:val="decimal"/>
      <w:lvlText w:val="%1."/>
      <w:lvlJc w:val="left"/>
      <w:pPr>
        <w:ind w:left="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E0A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C57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CDC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894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CE0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01E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A76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408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9A5BD8"/>
    <w:multiLevelType w:val="hybridMultilevel"/>
    <w:tmpl w:val="5FF46A78"/>
    <w:lvl w:ilvl="0" w:tplc="EB26B3EA">
      <w:start w:val="15"/>
      <w:numFmt w:val="decimal"/>
      <w:lvlText w:val="%1."/>
      <w:lvlJc w:val="left"/>
      <w:pPr>
        <w:ind w:left="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C01CC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B0937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B08B7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92185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D0B49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CEB11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9A2A2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16E2C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0F32606"/>
    <w:multiLevelType w:val="hybridMultilevel"/>
    <w:tmpl w:val="CC5427C8"/>
    <w:lvl w:ilvl="0" w:tplc="A65824AC">
      <w:start w:val="2"/>
      <w:numFmt w:val="decimal"/>
      <w:lvlText w:val="%1."/>
      <w:lvlJc w:val="left"/>
      <w:pPr>
        <w:ind w:left="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A8B64">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86214">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69C86">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237E0">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CD126">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68EF4">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065B6">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83D3A">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E30BE3"/>
    <w:multiLevelType w:val="hybridMultilevel"/>
    <w:tmpl w:val="542808F0"/>
    <w:lvl w:ilvl="0" w:tplc="1C48751C">
      <w:start w:val="1"/>
      <w:numFmt w:val="decimal"/>
      <w:lvlText w:val="%1."/>
      <w:lvlJc w:val="left"/>
      <w:pPr>
        <w:ind w:left="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09AB0">
      <w:start w:val="1"/>
      <w:numFmt w:val="lowerLetter"/>
      <w:lvlText w:val="%2"/>
      <w:lvlJc w:val="left"/>
      <w:pPr>
        <w:ind w:left="1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CA2B0">
      <w:start w:val="1"/>
      <w:numFmt w:val="lowerRoman"/>
      <w:lvlText w:val="%3"/>
      <w:lvlJc w:val="left"/>
      <w:pPr>
        <w:ind w:left="1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0339E">
      <w:start w:val="1"/>
      <w:numFmt w:val="decimal"/>
      <w:lvlText w:val="%4"/>
      <w:lvlJc w:val="left"/>
      <w:pPr>
        <w:ind w:left="2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E70B6">
      <w:start w:val="1"/>
      <w:numFmt w:val="lowerLetter"/>
      <w:lvlText w:val="%5"/>
      <w:lvlJc w:val="left"/>
      <w:pPr>
        <w:ind w:left="3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8D974">
      <w:start w:val="1"/>
      <w:numFmt w:val="lowerRoman"/>
      <w:lvlText w:val="%6"/>
      <w:lvlJc w:val="left"/>
      <w:pPr>
        <w:ind w:left="4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41386">
      <w:start w:val="1"/>
      <w:numFmt w:val="decimal"/>
      <w:lvlText w:val="%7"/>
      <w:lvlJc w:val="left"/>
      <w:pPr>
        <w:ind w:left="4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A99B4">
      <w:start w:val="1"/>
      <w:numFmt w:val="lowerLetter"/>
      <w:lvlText w:val="%8"/>
      <w:lvlJc w:val="left"/>
      <w:pPr>
        <w:ind w:left="5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80B08">
      <w:start w:val="1"/>
      <w:numFmt w:val="lowerRoman"/>
      <w:lvlText w:val="%9"/>
      <w:lvlJc w:val="left"/>
      <w:pPr>
        <w:ind w:left="6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20A6A4B"/>
    <w:multiLevelType w:val="hybridMultilevel"/>
    <w:tmpl w:val="28AE0A5A"/>
    <w:lvl w:ilvl="0" w:tplc="7C54072A">
      <w:start w:val="1"/>
      <w:numFmt w:val="decimal"/>
      <w:lvlText w:val="%1."/>
      <w:lvlJc w:val="left"/>
      <w:pPr>
        <w:ind w:left="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AAB50">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848C0">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ADF9E">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E5BEC">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EFD2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633AE">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6AB5A">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267C4">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F823BC"/>
    <w:multiLevelType w:val="hybridMultilevel"/>
    <w:tmpl w:val="44667084"/>
    <w:lvl w:ilvl="0" w:tplc="FE68821E">
      <w:start w:val="1"/>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E4482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E408A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3ED9C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39A6EB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76FC2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52925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B0157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3E414A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34D56EA"/>
    <w:multiLevelType w:val="hybridMultilevel"/>
    <w:tmpl w:val="2A4E7486"/>
    <w:lvl w:ilvl="0" w:tplc="0C09000F">
      <w:start w:val="1"/>
      <w:numFmt w:val="decimal"/>
      <w:lvlText w:val="%1."/>
      <w:lvlJc w:val="left"/>
      <w:pPr>
        <w:ind w:left="72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AE056D2"/>
    <w:multiLevelType w:val="hybridMultilevel"/>
    <w:tmpl w:val="0706D85C"/>
    <w:lvl w:ilvl="0" w:tplc="C9FC4602">
      <w:start w:val="4"/>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EF8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C46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A2F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E4F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20A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89D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664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C6F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DD83C28"/>
    <w:multiLevelType w:val="hybridMultilevel"/>
    <w:tmpl w:val="21ECD06C"/>
    <w:lvl w:ilvl="0" w:tplc="42645CA6">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A58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E76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EB3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281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67A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86C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052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6FE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281036A"/>
    <w:multiLevelType w:val="hybridMultilevel"/>
    <w:tmpl w:val="354C0DD6"/>
    <w:lvl w:ilvl="0" w:tplc="1E76EA48">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271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C02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AC4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86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06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A9F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AC3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6B5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A013FBE"/>
    <w:multiLevelType w:val="hybridMultilevel"/>
    <w:tmpl w:val="29DA1AD0"/>
    <w:lvl w:ilvl="0" w:tplc="22B6FD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80E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885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AE9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ED1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20A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466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02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0A6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5D20CA"/>
    <w:multiLevelType w:val="hybridMultilevel"/>
    <w:tmpl w:val="4544B7F8"/>
    <w:lvl w:ilvl="0" w:tplc="37AA05A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A94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C27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EE6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66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28F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6C3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3236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4BB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D9642A7"/>
    <w:multiLevelType w:val="hybridMultilevel"/>
    <w:tmpl w:val="99F281A6"/>
    <w:lvl w:ilvl="0" w:tplc="3CFC1676">
      <w:start w:val="47"/>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C40DC7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0C258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24D27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44C4B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66EA47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F48D4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59ADEC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FE09F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FD5682C"/>
    <w:multiLevelType w:val="hybridMultilevel"/>
    <w:tmpl w:val="4C46959E"/>
    <w:lvl w:ilvl="0" w:tplc="79C8891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EC0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075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A4B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6EB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3E99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457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C16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898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00E67FC"/>
    <w:multiLevelType w:val="hybridMultilevel"/>
    <w:tmpl w:val="F4B21392"/>
    <w:lvl w:ilvl="0" w:tplc="4CAE272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A03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A53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8FB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20E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C1C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AF1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C40B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EA2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1002A2A"/>
    <w:multiLevelType w:val="hybridMultilevel"/>
    <w:tmpl w:val="8EB8C668"/>
    <w:lvl w:ilvl="0" w:tplc="17C2AEB4">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0616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4D5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8DD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49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0AC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499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C35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09E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01E28DF"/>
    <w:multiLevelType w:val="hybridMultilevel"/>
    <w:tmpl w:val="577A6F7C"/>
    <w:lvl w:ilvl="0" w:tplc="8ABA795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6BE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3438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E9D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2A9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866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A66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8FE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68F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5F77D06"/>
    <w:multiLevelType w:val="hybridMultilevel"/>
    <w:tmpl w:val="5C047212"/>
    <w:lvl w:ilvl="0" w:tplc="BD6C7EC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A27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EFD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89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811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CDE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ECA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649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41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6DC5FC5"/>
    <w:multiLevelType w:val="hybridMultilevel"/>
    <w:tmpl w:val="B50866C8"/>
    <w:lvl w:ilvl="0" w:tplc="61C659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652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EBC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E4B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85A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E6E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85D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63B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EEC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B3768DC"/>
    <w:multiLevelType w:val="hybridMultilevel"/>
    <w:tmpl w:val="2E2461E4"/>
    <w:lvl w:ilvl="0" w:tplc="C80AB4EC">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E57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4B4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CC7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EE5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AC2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208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8A4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415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BF320E4"/>
    <w:multiLevelType w:val="hybridMultilevel"/>
    <w:tmpl w:val="05108918"/>
    <w:lvl w:ilvl="0" w:tplc="D17046D2">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4C3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E26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8D4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2E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C89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CBC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2A6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89D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EE4673F"/>
    <w:multiLevelType w:val="hybridMultilevel"/>
    <w:tmpl w:val="35AEB080"/>
    <w:lvl w:ilvl="0" w:tplc="AB5801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63B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C17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C33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240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439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01C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02A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690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1E776DE"/>
    <w:multiLevelType w:val="hybridMultilevel"/>
    <w:tmpl w:val="08A4BF36"/>
    <w:lvl w:ilvl="0" w:tplc="13A29AB6">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2BF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74F4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E5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256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0F2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029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C9E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2E8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30E3BB3"/>
    <w:multiLevelType w:val="hybridMultilevel"/>
    <w:tmpl w:val="DF56916A"/>
    <w:lvl w:ilvl="0" w:tplc="36305EFE">
      <w:start w:val="27"/>
      <w:numFmt w:val="decimal"/>
      <w:lvlText w:val="%1."/>
      <w:lvlJc w:val="left"/>
      <w:pPr>
        <w:ind w:left="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9B4A5D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198501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BE137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9E2F0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B25DE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74C84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F2340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18170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7A71E27"/>
    <w:multiLevelType w:val="hybridMultilevel"/>
    <w:tmpl w:val="02BAD24A"/>
    <w:lvl w:ilvl="0" w:tplc="E3B2E422">
      <w:start w:val="1"/>
      <w:numFmt w:val="lowerRoman"/>
      <w:lvlText w:val="%1."/>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CF748">
      <w:start w:val="1"/>
      <w:numFmt w:val="lowerLetter"/>
      <w:lvlText w:val="%2"/>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47620">
      <w:start w:val="1"/>
      <w:numFmt w:val="lowerRoman"/>
      <w:lvlText w:val="%3"/>
      <w:lvlJc w:val="left"/>
      <w:pPr>
        <w:ind w:left="2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AE63E">
      <w:start w:val="1"/>
      <w:numFmt w:val="decimal"/>
      <w:lvlText w:val="%4"/>
      <w:lvlJc w:val="left"/>
      <w:pPr>
        <w:ind w:left="3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2F0C0">
      <w:start w:val="1"/>
      <w:numFmt w:val="lowerLetter"/>
      <w:lvlText w:val="%5"/>
      <w:lvlJc w:val="left"/>
      <w:pPr>
        <w:ind w:left="4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017B4">
      <w:start w:val="1"/>
      <w:numFmt w:val="lowerRoman"/>
      <w:lvlText w:val="%6"/>
      <w:lvlJc w:val="left"/>
      <w:pPr>
        <w:ind w:left="4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AC612">
      <w:start w:val="1"/>
      <w:numFmt w:val="decimal"/>
      <w:lvlText w:val="%7"/>
      <w:lvlJc w:val="left"/>
      <w:pPr>
        <w:ind w:left="5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4F914">
      <w:start w:val="1"/>
      <w:numFmt w:val="lowerLetter"/>
      <w:lvlText w:val="%8"/>
      <w:lvlJc w:val="left"/>
      <w:pPr>
        <w:ind w:left="6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6F552">
      <w:start w:val="1"/>
      <w:numFmt w:val="lowerRoman"/>
      <w:lvlText w:val="%9"/>
      <w:lvlJc w:val="left"/>
      <w:pPr>
        <w:ind w:left="7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99C3400"/>
    <w:multiLevelType w:val="hybridMultilevel"/>
    <w:tmpl w:val="4F40D464"/>
    <w:lvl w:ilvl="0" w:tplc="C1324AD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EFA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6FF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E32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EDA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AA4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A1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CBB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0B3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3406262">
    <w:abstractNumId w:val="19"/>
  </w:num>
  <w:num w:numId="2" w16cid:durableId="503588486">
    <w:abstractNumId w:val="10"/>
  </w:num>
  <w:num w:numId="3" w16cid:durableId="779107256">
    <w:abstractNumId w:val="18"/>
  </w:num>
  <w:num w:numId="4" w16cid:durableId="520553378">
    <w:abstractNumId w:val="25"/>
  </w:num>
  <w:num w:numId="5" w16cid:durableId="1050374429">
    <w:abstractNumId w:val="20"/>
  </w:num>
  <w:num w:numId="6" w16cid:durableId="1970167742">
    <w:abstractNumId w:val="15"/>
  </w:num>
  <w:num w:numId="7" w16cid:durableId="742678145">
    <w:abstractNumId w:val="37"/>
  </w:num>
  <w:num w:numId="8" w16cid:durableId="1049114492">
    <w:abstractNumId w:val="36"/>
  </w:num>
  <w:num w:numId="9" w16cid:durableId="2142654534">
    <w:abstractNumId w:val="31"/>
  </w:num>
  <w:num w:numId="10" w16cid:durableId="599215949">
    <w:abstractNumId w:val="24"/>
  </w:num>
  <w:num w:numId="11" w16cid:durableId="96994715">
    <w:abstractNumId w:val="32"/>
  </w:num>
  <w:num w:numId="12" w16cid:durableId="402803976">
    <w:abstractNumId w:val="8"/>
  </w:num>
  <w:num w:numId="13" w16cid:durableId="947664960">
    <w:abstractNumId w:val="7"/>
  </w:num>
  <w:num w:numId="14" w16cid:durableId="1306399301">
    <w:abstractNumId w:val="11"/>
  </w:num>
  <w:num w:numId="15" w16cid:durableId="946232647">
    <w:abstractNumId w:val="4"/>
  </w:num>
  <w:num w:numId="16" w16cid:durableId="901137369">
    <w:abstractNumId w:val="41"/>
  </w:num>
  <w:num w:numId="17" w16cid:durableId="1999966425">
    <w:abstractNumId w:val="34"/>
  </w:num>
  <w:num w:numId="18" w16cid:durableId="1335914140">
    <w:abstractNumId w:val="38"/>
  </w:num>
  <w:num w:numId="19" w16cid:durableId="494959220">
    <w:abstractNumId w:val="3"/>
  </w:num>
  <w:num w:numId="20" w16cid:durableId="29689330">
    <w:abstractNumId w:val="23"/>
  </w:num>
  <w:num w:numId="21" w16cid:durableId="614555437">
    <w:abstractNumId w:val="40"/>
  </w:num>
  <w:num w:numId="22" w16cid:durableId="368148470">
    <w:abstractNumId w:val="2"/>
  </w:num>
  <w:num w:numId="23" w16cid:durableId="1735735264">
    <w:abstractNumId w:val="16"/>
  </w:num>
  <w:num w:numId="24" w16cid:durableId="1860851600">
    <w:abstractNumId w:val="30"/>
  </w:num>
  <w:num w:numId="25" w16cid:durableId="27221154">
    <w:abstractNumId w:val="26"/>
  </w:num>
  <w:num w:numId="26" w16cid:durableId="664552544">
    <w:abstractNumId w:val="14"/>
  </w:num>
  <w:num w:numId="27" w16cid:durableId="900411049">
    <w:abstractNumId w:val="6"/>
  </w:num>
  <w:num w:numId="28" w16cid:durableId="825247729">
    <w:abstractNumId w:val="29"/>
  </w:num>
  <w:num w:numId="29" w16cid:durableId="486242330">
    <w:abstractNumId w:val="33"/>
  </w:num>
  <w:num w:numId="30" w16cid:durableId="1521432673">
    <w:abstractNumId w:val="35"/>
  </w:num>
  <w:num w:numId="31" w16cid:durableId="845049713">
    <w:abstractNumId w:val="12"/>
  </w:num>
  <w:num w:numId="32" w16cid:durableId="1635679145">
    <w:abstractNumId w:val="1"/>
  </w:num>
  <w:num w:numId="33" w16cid:durableId="1648625069">
    <w:abstractNumId w:val="0"/>
  </w:num>
  <w:num w:numId="34" w16cid:durableId="174272321">
    <w:abstractNumId w:val="27"/>
  </w:num>
  <w:num w:numId="35" w16cid:durableId="1330596289">
    <w:abstractNumId w:val="13"/>
  </w:num>
  <w:num w:numId="36" w16cid:durableId="190916494">
    <w:abstractNumId w:val="5"/>
  </w:num>
  <w:num w:numId="37" w16cid:durableId="1225292004">
    <w:abstractNumId w:val="17"/>
  </w:num>
  <w:num w:numId="38" w16cid:durableId="523179799">
    <w:abstractNumId w:val="21"/>
  </w:num>
  <w:num w:numId="39" w16cid:durableId="551111747">
    <w:abstractNumId w:val="39"/>
  </w:num>
  <w:num w:numId="40" w16cid:durableId="1786315293">
    <w:abstractNumId w:val="28"/>
  </w:num>
  <w:num w:numId="41" w16cid:durableId="1808815040">
    <w:abstractNumId w:val="9"/>
  </w:num>
  <w:num w:numId="42" w16cid:durableId="18733486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38"/>
    <w:rsid w:val="00001226"/>
    <w:rsid w:val="000062ED"/>
    <w:rsid w:val="00017150"/>
    <w:rsid w:val="00020F44"/>
    <w:rsid w:val="00022604"/>
    <w:rsid w:val="00032AE6"/>
    <w:rsid w:val="00047990"/>
    <w:rsid w:val="00060233"/>
    <w:rsid w:val="00062579"/>
    <w:rsid w:val="00063008"/>
    <w:rsid w:val="00070CD9"/>
    <w:rsid w:val="00076507"/>
    <w:rsid w:val="0008629C"/>
    <w:rsid w:val="0009180B"/>
    <w:rsid w:val="00093759"/>
    <w:rsid w:val="000A1486"/>
    <w:rsid w:val="000A3BDF"/>
    <w:rsid w:val="000A6065"/>
    <w:rsid w:val="000A7D92"/>
    <w:rsid w:val="000B05CE"/>
    <w:rsid w:val="000B36BF"/>
    <w:rsid w:val="000B7512"/>
    <w:rsid w:val="000C2C6E"/>
    <w:rsid w:val="000C7287"/>
    <w:rsid w:val="000D0BBD"/>
    <w:rsid w:val="000D40EE"/>
    <w:rsid w:val="000E0B61"/>
    <w:rsid w:val="000E319E"/>
    <w:rsid w:val="000F24E2"/>
    <w:rsid w:val="000F48AD"/>
    <w:rsid w:val="000F4918"/>
    <w:rsid w:val="000F7746"/>
    <w:rsid w:val="001031ED"/>
    <w:rsid w:val="00111E44"/>
    <w:rsid w:val="00113465"/>
    <w:rsid w:val="001148CF"/>
    <w:rsid w:val="00116970"/>
    <w:rsid w:val="0012250D"/>
    <w:rsid w:val="00131205"/>
    <w:rsid w:val="001350ED"/>
    <w:rsid w:val="001454DA"/>
    <w:rsid w:val="001516D6"/>
    <w:rsid w:val="00161277"/>
    <w:rsid w:val="001775F3"/>
    <w:rsid w:val="001917DF"/>
    <w:rsid w:val="001923E7"/>
    <w:rsid w:val="00193D40"/>
    <w:rsid w:val="00197ECC"/>
    <w:rsid w:val="001A6803"/>
    <w:rsid w:val="001B11CB"/>
    <w:rsid w:val="001B3787"/>
    <w:rsid w:val="001C4BF6"/>
    <w:rsid w:val="001C637A"/>
    <w:rsid w:val="001D2EAA"/>
    <w:rsid w:val="001D2F12"/>
    <w:rsid w:val="001D3AB4"/>
    <w:rsid w:val="001D417D"/>
    <w:rsid w:val="001D455C"/>
    <w:rsid w:val="001E1808"/>
    <w:rsid w:val="001E556C"/>
    <w:rsid w:val="001E650C"/>
    <w:rsid w:val="001E715E"/>
    <w:rsid w:val="001E7B3A"/>
    <w:rsid w:val="00202BBB"/>
    <w:rsid w:val="002036C4"/>
    <w:rsid w:val="00205D62"/>
    <w:rsid w:val="0021411C"/>
    <w:rsid w:val="00214E91"/>
    <w:rsid w:val="00217465"/>
    <w:rsid w:val="002260C3"/>
    <w:rsid w:val="00230CB4"/>
    <w:rsid w:val="00231481"/>
    <w:rsid w:val="00234087"/>
    <w:rsid w:val="002356B1"/>
    <w:rsid w:val="0023674A"/>
    <w:rsid w:val="00242289"/>
    <w:rsid w:val="00246CFD"/>
    <w:rsid w:val="00252EFA"/>
    <w:rsid w:val="002565FB"/>
    <w:rsid w:val="00271CC2"/>
    <w:rsid w:val="002762E6"/>
    <w:rsid w:val="002817A7"/>
    <w:rsid w:val="002840B8"/>
    <w:rsid w:val="0029161E"/>
    <w:rsid w:val="0029486E"/>
    <w:rsid w:val="002964E7"/>
    <w:rsid w:val="002A1B57"/>
    <w:rsid w:val="002A34BA"/>
    <w:rsid w:val="002A389C"/>
    <w:rsid w:val="002A591F"/>
    <w:rsid w:val="002C1545"/>
    <w:rsid w:val="002C3250"/>
    <w:rsid w:val="002C54DD"/>
    <w:rsid w:val="002C58CC"/>
    <w:rsid w:val="002E0279"/>
    <w:rsid w:val="002E0434"/>
    <w:rsid w:val="002E1B83"/>
    <w:rsid w:val="002F4A6C"/>
    <w:rsid w:val="002F77AD"/>
    <w:rsid w:val="00305946"/>
    <w:rsid w:val="00316501"/>
    <w:rsid w:val="003166BD"/>
    <w:rsid w:val="00334FB7"/>
    <w:rsid w:val="00335A30"/>
    <w:rsid w:val="003367A8"/>
    <w:rsid w:val="003419A8"/>
    <w:rsid w:val="00343FAB"/>
    <w:rsid w:val="0034666E"/>
    <w:rsid w:val="0035164D"/>
    <w:rsid w:val="00366C72"/>
    <w:rsid w:val="00372EA7"/>
    <w:rsid w:val="0038325D"/>
    <w:rsid w:val="00384F69"/>
    <w:rsid w:val="00387602"/>
    <w:rsid w:val="003928BD"/>
    <w:rsid w:val="003A0391"/>
    <w:rsid w:val="003A52EB"/>
    <w:rsid w:val="003B335F"/>
    <w:rsid w:val="003B3509"/>
    <w:rsid w:val="003B4140"/>
    <w:rsid w:val="003C6B4C"/>
    <w:rsid w:val="003D7AC1"/>
    <w:rsid w:val="003E6214"/>
    <w:rsid w:val="003E63BF"/>
    <w:rsid w:val="00404A1A"/>
    <w:rsid w:val="00405C77"/>
    <w:rsid w:val="004105CA"/>
    <w:rsid w:val="00415E14"/>
    <w:rsid w:val="00416E9B"/>
    <w:rsid w:val="00423213"/>
    <w:rsid w:val="0042411D"/>
    <w:rsid w:val="00427C2C"/>
    <w:rsid w:val="00435C0E"/>
    <w:rsid w:val="0044348D"/>
    <w:rsid w:val="0044437F"/>
    <w:rsid w:val="00462107"/>
    <w:rsid w:val="004727A8"/>
    <w:rsid w:val="0048154B"/>
    <w:rsid w:val="00482AC1"/>
    <w:rsid w:val="00486959"/>
    <w:rsid w:val="004A32B6"/>
    <w:rsid w:val="004A36D8"/>
    <w:rsid w:val="004A6443"/>
    <w:rsid w:val="004B1997"/>
    <w:rsid w:val="004C0153"/>
    <w:rsid w:val="004C30FF"/>
    <w:rsid w:val="004C73C5"/>
    <w:rsid w:val="004D67B6"/>
    <w:rsid w:val="004F65A6"/>
    <w:rsid w:val="00505436"/>
    <w:rsid w:val="0050718A"/>
    <w:rsid w:val="00512420"/>
    <w:rsid w:val="00516B77"/>
    <w:rsid w:val="00525BA9"/>
    <w:rsid w:val="00527E51"/>
    <w:rsid w:val="005300DC"/>
    <w:rsid w:val="005347B9"/>
    <w:rsid w:val="0054004F"/>
    <w:rsid w:val="005439F8"/>
    <w:rsid w:val="0054407B"/>
    <w:rsid w:val="00544520"/>
    <w:rsid w:val="00551F12"/>
    <w:rsid w:val="00552F3A"/>
    <w:rsid w:val="00555B5A"/>
    <w:rsid w:val="005562E5"/>
    <w:rsid w:val="00561596"/>
    <w:rsid w:val="00565892"/>
    <w:rsid w:val="00572ECB"/>
    <w:rsid w:val="00573F5B"/>
    <w:rsid w:val="00583D22"/>
    <w:rsid w:val="00587B51"/>
    <w:rsid w:val="005935F4"/>
    <w:rsid w:val="0059370E"/>
    <w:rsid w:val="005B360F"/>
    <w:rsid w:val="005B761D"/>
    <w:rsid w:val="005E09E1"/>
    <w:rsid w:val="005E2407"/>
    <w:rsid w:val="005E3FC6"/>
    <w:rsid w:val="0060522F"/>
    <w:rsid w:val="00607A62"/>
    <w:rsid w:val="006117D7"/>
    <w:rsid w:val="00622A95"/>
    <w:rsid w:val="00636D6F"/>
    <w:rsid w:val="00643452"/>
    <w:rsid w:val="006508E5"/>
    <w:rsid w:val="00664A84"/>
    <w:rsid w:val="00676337"/>
    <w:rsid w:val="006875B1"/>
    <w:rsid w:val="00690B5D"/>
    <w:rsid w:val="006A05D7"/>
    <w:rsid w:val="006B5714"/>
    <w:rsid w:val="006B697A"/>
    <w:rsid w:val="006C5D5E"/>
    <w:rsid w:val="006C5E6F"/>
    <w:rsid w:val="006D238E"/>
    <w:rsid w:val="006D3087"/>
    <w:rsid w:val="006D4866"/>
    <w:rsid w:val="006D6B0F"/>
    <w:rsid w:val="006E344C"/>
    <w:rsid w:val="006E618D"/>
    <w:rsid w:val="006E6D86"/>
    <w:rsid w:val="006E6E08"/>
    <w:rsid w:val="006F10D3"/>
    <w:rsid w:val="006F7D8F"/>
    <w:rsid w:val="00720682"/>
    <w:rsid w:val="007263AD"/>
    <w:rsid w:val="00732148"/>
    <w:rsid w:val="00741C22"/>
    <w:rsid w:val="007450D3"/>
    <w:rsid w:val="00763836"/>
    <w:rsid w:val="0077071A"/>
    <w:rsid w:val="00781F27"/>
    <w:rsid w:val="00783ACE"/>
    <w:rsid w:val="007844F5"/>
    <w:rsid w:val="00787840"/>
    <w:rsid w:val="00792414"/>
    <w:rsid w:val="00792A24"/>
    <w:rsid w:val="007A0256"/>
    <w:rsid w:val="007A1F46"/>
    <w:rsid w:val="007B2060"/>
    <w:rsid w:val="007C0659"/>
    <w:rsid w:val="007C09F8"/>
    <w:rsid w:val="007C24B5"/>
    <w:rsid w:val="007C3975"/>
    <w:rsid w:val="007C522C"/>
    <w:rsid w:val="007D2866"/>
    <w:rsid w:val="007E63E6"/>
    <w:rsid w:val="007F02DC"/>
    <w:rsid w:val="00800919"/>
    <w:rsid w:val="00813288"/>
    <w:rsid w:val="00815C08"/>
    <w:rsid w:val="008202E4"/>
    <w:rsid w:val="008213D7"/>
    <w:rsid w:val="008221BB"/>
    <w:rsid w:val="008248E5"/>
    <w:rsid w:val="0083174F"/>
    <w:rsid w:val="00834770"/>
    <w:rsid w:val="00841B8B"/>
    <w:rsid w:val="008431B5"/>
    <w:rsid w:val="00847D4F"/>
    <w:rsid w:val="00851607"/>
    <w:rsid w:val="00854F88"/>
    <w:rsid w:val="0085624D"/>
    <w:rsid w:val="00856E62"/>
    <w:rsid w:val="008611B7"/>
    <w:rsid w:val="008624CD"/>
    <w:rsid w:val="00864413"/>
    <w:rsid w:val="00865B5C"/>
    <w:rsid w:val="00865F54"/>
    <w:rsid w:val="00871D16"/>
    <w:rsid w:val="008764A0"/>
    <w:rsid w:val="00880236"/>
    <w:rsid w:val="00883035"/>
    <w:rsid w:val="00883F62"/>
    <w:rsid w:val="0088669F"/>
    <w:rsid w:val="00886E89"/>
    <w:rsid w:val="0089008E"/>
    <w:rsid w:val="0089294A"/>
    <w:rsid w:val="008A0A86"/>
    <w:rsid w:val="008A6B38"/>
    <w:rsid w:val="008A73A8"/>
    <w:rsid w:val="008B0D8E"/>
    <w:rsid w:val="008B2905"/>
    <w:rsid w:val="008B37C5"/>
    <w:rsid w:val="008C1BE6"/>
    <w:rsid w:val="008C5496"/>
    <w:rsid w:val="008C711D"/>
    <w:rsid w:val="008E11CF"/>
    <w:rsid w:val="008E6DB2"/>
    <w:rsid w:val="008F0EAD"/>
    <w:rsid w:val="008F392A"/>
    <w:rsid w:val="008F561B"/>
    <w:rsid w:val="009001CE"/>
    <w:rsid w:val="00910761"/>
    <w:rsid w:val="00913F3A"/>
    <w:rsid w:val="009145A0"/>
    <w:rsid w:val="00920C1F"/>
    <w:rsid w:val="00922911"/>
    <w:rsid w:val="00924A10"/>
    <w:rsid w:val="009325E9"/>
    <w:rsid w:val="009370D5"/>
    <w:rsid w:val="00937F54"/>
    <w:rsid w:val="009433F9"/>
    <w:rsid w:val="009522DC"/>
    <w:rsid w:val="00961BFB"/>
    <w:rsid w:val="0096281A"/>
    <w:rsid w:val="00976FDC"/>
    <w:rsid w:val="009775C5"/>
    <w:rsid w:val="00983EF2"/>
    <w:rsid w:val="00985B2F"/>
    <w:rsid w:val="0099240C"/>
    <w:rsid w:val="00996CF5"/>
    <w:rsid w:val="009B21D4"/>
    <w:rsid w:val="009B3521"/>
    <w:rsid w:val="009B48E9"/>
    <w:rsid w:val="009C2F79"/>
    <w:rsid w:val="009D5EE8"/>
    <w:rsid w:val="009D713B"/>
    <w:rsid w:val="009E682A"/>
    <w:rsid w:val="009F0984"/>
    <w:rsid w:val="00A01745"/>
    <w:rsid w:val="00A10350"/>
    <w:rsid w:val="00A14075"/>
    <w:rsid w:val="00A1605B"/>
    <w:rsid w:val="00A21F2B"/>
    <w:rsid w:val="00A235C7"/>
    <w:rsid w:val="00A32CBE"/>
    <w:rsid w:val="00A3377F"/>
    <w:rsid w:val="00A35085"/>
    <w:rsid w:val="00A40A64"/>
    <w:rsid w:val="00A45BC7"/>
    <w:rsid w:val="00A52CAD"/>
    <w:rsid w:val="00A54BD8"/>
    <w:rsid w:val="00A70BC5"/>
    <w:rsid w:val="00A71A0C"/>
    <w:rsid w:val="00A73630"/>
    <w:rsid w:val="00A73A6D"/>
    <w:rsid w:val="00A81BFA"/>
    <w:rsid w:val="00A86599"/>
    <w:rsid w:val="00A86D4A"/>
    <w:rsid w:val="00A95DD3"/>
    <w:rsid w:val="00AA16F5"/>
    <w:rsid w:val="00AA6601"/>
    <w:rsid w:val="00AA74D8"/>
    <w:rsid w:val="00AB1E62"/>
    <w:rsid w:val="00AD47F5"/>
    <w:rsid w:val="00AF08AD"/>
    <w:rsid w:val="00B04951"/>
    <w:rsid w:val="00B262E6"/>
    <w:rsid w:val="00B317F8"/>
    <w:rsid w:val="00B34508"/>
    <w:rsid w:val="00B36AB9"/>
    <w:rsid w:val="00B43AA8"/>
    <w:rsid w:val="00B45FEC"/>
    <w:rsid w:val="00B46639"/>
    <w:rsid w:val="00B55AAC"/>
    <w:rsid w:val="00B650EF"/>
    <w:rsid w:val="00B7170D"/>
    <w:rsid w:val="00B730EA"/>
    <w:rsid w:val="00B809E6"/>
    <w:rsid w:val="00B83746"/>
    <w:rsid w:val="00B838FA"/>
    <w:rsid w:val="00B95A73"/>
    <w:rsid w:val="00BA6C9A"/>
    <w:rsid w:val="00BA70A9"/>
    <w:rsid w:val="00BB2B5A"/>
    <w:rsid w:val="00BB611E"/>
    <w:rsid w:val="00BC148B"/>
    <w:rsid w:val="00BE1219"/>
    <w:rsid w:val="00BE1FB1"/>
    <w:rsid w:val="00BE3B46"/>
    <w:rsid w:val="00BF1887"/>
    <w:rsid w:val="00BF1A8B"/>
    <w:rsid w:val="00BF5375"/>
    <w:rsid w:val="00C00CF3"/>
    <w:rsid w:val="00C02217"/>
    <w:rsid w:val="00C036B4"/>
    <w:rsid w:val="00C110B5"/>
    <w:rsid w:val="00C137CF"/>
    <w:rsid w:val="00C21530"/>
    <w:rsid w:val="00C248BD"/>
    <w:rsid w:val="00C45096"/>
    <w:rsid w:val="00C45897"/>
    <w:rsid w:val="00C45B47"/>
    <w:rsid w:val="00C724E7"/>
    <w:rsid w:val="00C77B8A"/>
    <w:rsid w:val="00C803EE"/>
    <w:rsid w:val="00C82F0F"/>
    <w:rsid w:val="00C83458"/>
    <w:rsid w:val="00C84EFC"/>
    <w:rsid w:val="00C949F1"/>
    <w:rsid w:val="00CA56BF"/>
    <w:rsid w:val="00CB5009"/>
    <w:rsid w:val="00CC4F76"/>
    <w:rsid w:val="00CD261A"/>
    <w:rsid w:val="00CD3980"/>
    <w:rsid w:val="00CE19D9"/>
    <w:rsid w:val="00CE62BF"/>
    <w:rsid w:val="00D02018"/>
    <w:rsid w:val="00D11D7A"/>
    <w:rsid w:val="00D2300A"/>
    <w:rsid w:val="00D371F2"/>
    <w:rsid w:val="00D37606"/>
    <w:rsid w:val="00D37913"/>
    <w:rsid w:val="00D4140B"/>
    <w:rsid w:val="00D5159F"/>
    <w:rsid w:val="00D552C3"/>
    <w:rsid w:val="00D716C4"/>
    <w:rsid w:val="00D8011B"/>
    <w:rsid w:val="00D83EBC"/>
    <w:rsid w:val="00D85A29"/>
    <w:rsid w:val="00D86FFC"/>
    <w:rsid w:val="00D91D24"/>
    <w:rsid w:val="00D920FF"/>
    <w:rsid w:val="00D95C98"/>
    <w:rsid w:val="00DB3D60"/>
    <w:rsid w:val="00DB69B8"/>
    <w:rsid w:val="00DB71EA"/>
    <w:rsid w:val="00DD1243"/>
    <w:rsid w:val="00DD1504"/>
    <w:rsid w:val="00DD34F3"/>
    <w:rsid w:val="00E04995"/>
    <w:rsid w:val="00E31B24"/>
    <w:rsid w:val="00E33373"/>
    <w:rsid w:val="00E348D6"/>
    <w:rsid w:val="00E412D5"/>
    <w:rsid w:val="00E419BF"/>
    <w:rsid w:val="00E46CC3"/>
    <w:rsid w:val="00E51359"/>
    <w:rsid w:val="00E564D0"/>
    <w:rsid w:val="00E66406"/>
    <w:rsid w:val="00E81E36"/>
    <w:rsid w:val="00E90954"/>
    <w:rsid w:val="00EA32CA"/>
    <w:rsid w:val="00EB076E"/>
    <w:rsid w:val="00EB4890"/>
    <w:rsid w:val="00ED004F"/>
    <w:rsid w:val="00ED2D89"/>
    <w:rsid w:val="00ED2F95"/>
    <w:rsid w:val="00ED3C63"/>
    <w:rsid w:val="00ED66EF"/>
    <w:rsid w:val="00EE26F5"/>
    <w:rsid w:val="00EE46E4"/>
    <w:rsid w:val="00EF3333"/>
    <w:rsid w:val="00EF43A3"/>
    <w:rsid w:val="00EF7F13"/>
    <w:rsid w:val="00F061E6"/>
    <w:rsid w:val="00F13E43"/>
    <w:rsid w:val="00F331F9"/>
    <w:rsid w:val="00F35264"/>
    <w:rsid w:val="00F409CE"/>
    <w:rsid w:val="00F42DAC"/>
    <w:rsid w:val="00F57DA1"/>
    <w:rsid w:val="00F64BDD"/>
    <w:rsid w:val="00F67F2D"/>
    <w:rsid w:val="00F73E27"/>
    <w:rsid w:val="00F8718A"/>
    <w:rsid w:val="00F91935"/>
    <w:rsid w:val="00F92722"/>
    <w:rsid w:val="00FA0564"/>
    <w:rsid w:val="00FA54CE"/>
    <w:rsid w:val="00FA6101"/>
    <w:rsid w:val="00FA7C01"/>
    <w:rsid w:val="00FB3BBB"/>
    <w:rsid w:val="00FB627C"/>
    <w:rsid w:val="00FC640E"/>
    <w:rsid w:val="00FD56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FC386"/>
  <w15:chartTrackingRefBased/>
  <w15:docId w15:val="{251EB8C5-D3A5-4B80-84FE-A1AD68826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153"/>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6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A6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A6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8A6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B38"/>
    <w:rPr>
      <w:rFonts w:eastAsiaTheme="majorEastAsia" w:cstheme="majorBidi"/>
      <w:color w:val="272727" w:themeColor="text1" w:themeTint="D8"/>
    </w:rPr>
  </w:style>
  <w:style w:type="paragraph" w:styleId="Title">
    <w:name w:val="Title"/>
    <w:basedOn w:val="Normal"/>
    <w:next w:val="Normal"/>
    <w:link w:val="TitleChar"/>
    <w:uiPriority w:val="10"/>
    <w:qFormat/>
    <w:rsid w:val="008A6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B38"/>
    <w:pPr>
      <w:spacing w:before="160"/>
      <w:jc w:val="center"/>
    </w:pPr>
    <w:rPr>
      <w:i/>
      <w:iCs/>
      <w:color w:val="404040" w:themeColor="text1" w:themeTint="BF"/>
    </w:rPr>
  </w:style>
  <w:style w:type="character" w:customStyle="1" w:styleId="QuoteChar">
    <w:name w:val="Quote Char"/>
    <w:basedOn w:val="DefaultParagraphFont"/>
    <w:link w:val="Quote"/>
    <w:uiPriority w:val="29"/>
    <w:rsid w:val="008A6B38"/>
    <w:rPr>
      <w:i/>
      <w:iCs/>
      <w:color w:val="404040" w:themeColor="text1" w:themeTint="BF"/>
    </w:rPr>
  </w:style>
  <w:style w:type="paragraph" w:styleId="ListParagraph">
    <w:name w:val="List Paragraph"/>
    <w:basedOn w:val="Normal"/>
    <w:uiPriority w:val="34"/>
    <w:qFormat/>
    <w:rsid w:val="008A6B38"/>
    <w:pPr>
      <w:ind w:left="720"/>
      <w:contextualSpacing/>
    </w:pPr>
  </w:style>
  <w:style w:type="character" w:styleId="IntenseEmphasis">
    <w:name w:val="Intense Emphasis"/>
    <w:basedOn w:val="DefaultParagraphFont"/>
    <w:uiPriority w:val="21"/>
    <w:qFormat/>
    <w:rsid w:val="008A6B38"/>
    <w:rPr>
      <w:i/>
      <w:iCs/>
      <w:color w:val="0F4761" w:themeColor="accent1" w:themeShade="BF"/>
    </w:rPr>
  </w:style>
  <w:style w:type="paragraph" w:styleId="IntenseQuote">
    <w:name w:val="Intense Quote"/>
    <w:basedOn w:val="Normal"/>
    <w:next w:val="Normal"/>
    <w:link w:val="IntenseQuoteChar"/>
    <w:uiPriority w:val="30"/>
    <w:qFormat/>
    <w:rsid w:val="008A6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B38"/>
    <w:rPr>
      <w:i/>
      <w:iCs/>
      <w:color w:val="0F4761" w:themeColor="accent1" w:themeShade="BF"/>
    </w:rPr>
  </w:style>
  <w:style w:type="character" w:styleId="IntenseReference">
    <w:name w:val="Intense Reference"/>
    <w:basedOn w:val="DefaultParagraphFont"/>
    <w:uiPriority w:val="32"/>
    <w:qFormat/>
    <w:rsid w:val="008A6B38"/>
    <w:rPr>
      <w:b/>
      <w:bCs/>
      <w:smallCaps/>
      <w:color w:val="0F4761" w:themeColor="accent1" w:themeShade="BF"/>
      <w:spacing w:val="5"/>
    </w:rPr>
  </w:style>
  <w:style w:type="paragraph" w:styleId="TOC1">
    <w:name w:val="toc 1"/>
    <w:hidden/>
    <w:uiPriority w:val="39"/>
    <w:rsid w:val="008A6B38"/>
    <w:pPr>
      <w:spacing w:line="259" w:lineRule="auto"/>
      <w:ind w:left="15" w:right="15"/>
    </w:pPr>
    <w:rPr>
      <w:rFonts w:ascii="Calibri" w:eastAsia="Calibri" w:hAnsi="Calibri" w:cs="Calibri"/>
      <w:color w:val="000000"/>
      <w:sz w:val="22"/>
      <w:lang w:eastAsia="en-AU"/>
    </w:rPr>
  </w:style>
  <w:style w:type="table" w:customStyle="1" w:styleId="TableGrid">
    <w:name w:val="TableGrid"/>
    <w:rsid w:val="008A6B38"/>
    <w:pPr>
      <w:spacing w:after="0" w:line="240" w:lineRule="auto"/>
    </w:pPr>
    <w:rPr>
      <w:rFonts w:eastAsiaTheme="minorEastAsia"/>
      <w:lang w:eastAsia="en-AU"/>
    </w:rPr>
    <w:tblPr>
      <w:tblCellMar>
        <w:top w:w="0" w:type="dxa"/>
        <w:left w:w="0" w:type="dxa"/>
        <w:bottom w:w="0" w:type="dxa"/>
        <w:right w:w="0" w:type="dxa"/>
      </w:tblCellMar>
    </w:tblPr>
  </w:style>
  <w:style w:type="paragraph" w:styleId="Footer">
    <w:name w:val="footer"/>
    <w:basedOn w:val="Normal"/>
    <w:link w:val="FooterChar"/>
    <w:uiPriority w:val="99"/>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FooterChar">
    <w:name w:val="Footer Char"/>
    <w:basedOn w:val="DefaultParagraphFont"/>
    <w:link w:val="Footer"/>
    <w:uiPriority w:val="99"/>
    <w:rsid w:val="008A6B38"/>
    <w:rPr>
      <w:rFonts w:ascii="Times New Roman" w:eastAsia="Times New Roman" w:hAnsi="Times New Roman" w:cs="Times New Roman"/>
      <w:color w:val="000000"/>
      <w:lang w:eastAsia="en-AU"/>
    </w:rPr>
  </w:style>
  <w:style w:type="paragraph" w:styleId="Header">
    <w:name w:val="header"/>
    <w:basedOn w:val="Normal"/>
    <w:link w:val="HeaderChar"/>
    <w:uiPriority w:val="99"/>
    <w:semiHidden/>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HeaderChar">
    <w:name w:val="Header Char"/>
    <w:basedOn w:val="DefaultParagraphFont"/>
    <w:link w:val="Header"/>
    <w:uiPriority w:val="99"/>
    <w:semiHidden/>
    <w:rsid w:val="008A6B38"/>
    <w:rPr>
      <w:rFonts w:ascii="Times New Roman" w:eastAsia="Times New Roman" w:hAnsi="Times New Roman" w:cs="Times New Roman"/>
      <w:color w:val="000000"/>
      <w:lang w:eastAsia="en-AU"/>
    </w:rPr>
  </w:style>
  <w:style w:type="character" w:styleId="Hyperlink">
    <w:name w:val="Hyperlink"/>
    <w:basedOn w:val="DefaultParagraphFont"/>
    <w:uiPriority w:val="99"/>
    <w:unhideWhenUsed/>
    <w:rsid w:val="008A6B38"/>
    <w:rPr>
      <w:color w:val="467886" w:themeColor="hyperlink"/>
      <w:u w:val="single"/>
    </w:rPr>
  </w:style>
  <w:style w:type="character" w:styleId="UnresolvedMention">
    <w:name w:val="Unresolved Mention"/>
    <w:basedOn w:val="DefaultParagraphFont"/>
    <w:uiPriority w:val="99"/>
    <w:semiHidden/>
    <w:unhideWhenUsed/>
    <w:rsid w:val="008A6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2.xml"/><Relationship Id="rId26" Type="http://schemas.openxmlformats.org/officeDocument/2006/relationships/header" Target="header9.xml"/><Relationship Id="rId39" Type="http://schemas.openxmlformats.org/officeDocument/2006/relationships/footer" Target="footer12.xml"/><Relationship Id="rId21" Type="http://schemas.openxmlformats.org/officeDocument/2006/relationships/image" Target="media/image3.png"/><Relationship Id="rId34"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header" Target="header12.xml"/><Relationship Id="rId37" Type="http://schemas.openxmlformats.org/officeDocument/2006/relationships/footer" Target="footer11.xml"/><Relationship Id="rId40" Type="http://schemas.openxmlformats.org/officeDocument/2006/relationships/header" Target="header16.xml"/><Relationship Id="rId45"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0.xml"/><Relationship Id="rId10" Type="http://schemas.openxmlformats.org/officeDocument/2006/relationships/image" Target="media/image1.jpg"/><Relationship Id="rId19" Type="http://schemas.openxmlformats.org/officeDocument/2006/relationships/header" Target="header6.xml"/><Relationship Id="rId31" Type="http://schemas.openxmlformats.org/officeDocument/2006/relationships/footer" Target="footer8.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yperlink" Target="http://www.seeingthroughthenet.net/" TargetMode="External"/><Relationship Id="rId14" Type="http://schemas.openxmlformats.org/officeDocument/2006/relationships/image" Target="media/image2.jpg"/><Relationship Id="rId22" Type="http://schemas.openxmlformats.org/officeDocument/2006/relationships/header" Target="header7.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4.xml"/><Relationship Id="rId43" Type="http://schemas.openxmlformats.org/officeDocument/2006/relationships/footer" Target="footer14.xml"/><Relationship Id="rId8" Type="http://schemas.openxmlformats.org/officeDocument/2006/relationships/hyperlink" Target="http://www.seeingthroughthenet.net/"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header" Target="header15.xml"/><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C55F0-7291-4B5F-9C40-D273EE995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362</Pages>
  <Words>136776</Words>
  <Characters>779625</Characters>
  <Application>Microsoft Office Word</Application>
  <DocSecurity>0</DocSecurity>
  <Lines>6496</Lines>
  <Paragraphs>1829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Chamani Withanachchi</dc:creator>
  <cp:keywords/>
  <dc:description/>
  <cp:lastModifiedBy>Chamani Withanachchi</cp:lastModifiedBy>
  <cp:revision>32</cp:revision>
  <cp:lastPrinted>2026-10-29T03:58:00Z</cp:lastPrinted>
  <dcterms:created xsi:type="dcterms:W3CDTF">2026-10-27T18:49:00Z</dcterms:created>
  <dcterms:modified xsi:type="dcterms:W3CDTF">2026-10-29T04:34:00Z</dcterms:modified>
</cp:coreProperties>
</file>