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27337" w14:textId="1C5C8E51" w:rsidR="008A6B38" w:rsidRPr="008A6B38" w:rsidRDefault="005E3FC6" w:rsidP="008A6B38">
      <w:pPr>
        <w:pStyle w:val="Heading1"/>
      </w:pPr>
      <w:bookmarkStart w:id="13" w:name="_Toc244066791"/>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13</w:t>
      </w:r>
      <w:r w:rsidR="007C0659">
        <w:br/>
        <w:t>The Law of Dependent Arising</w:t>
      </w:r>
      <w:bookmarkEnd w:id="13"/>
      <w:r w:rsidR="008A6B38" w:rsidRPr="008A6B38">
        <w:t xml:space="preserve"> </w:t>
      </w:r>
    </w:p>
    <w:p w14:paraId="5E3ACEA2"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195)</w:t>
      </w:r>
    </w:p>
    <w:p w14:paraId="11160BE6"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r w:rsidRPr="008A6B38">
        <w:t xml:space="preserve">‘Homage be! To the Fortunate One – the Worthy, Fully Enlightened!’ </w:t>
      </w:r>
    </w:p>
    <w:p w14:paraId="071C5FB9" w14:textId="77777777" w:rsidR="00800919" w:rsidRDefault="008A6B38" w:rsidP="00205D62">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r w:rsidRPr="008A6B38">
        <w:t>–</w:t>
      </w:r>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15D33160" w14:textId="543EC51A" w:rsidR="008A6B38" w:rsidRPr="008A6B38" w:rsidRDefault="008A6B38" w:rsidP="00205D62">
      <w:pPr>
        <w:ind w:left="720"/>
      </w:pPr>
      <w:proofErr w:type="spellStart"/>
      <w:r w:rsidRPr="008A6B38">
        <w:rPr>
          <w:i/>
        </w:rPr>
        <w:t>Sa</w:t>
      </w:r>
      <w:r w:rsidRPr="008A6B38">
        <w:rPr>
          <w:rFonts w:ascii="Calibri" w:hAnsi="Calibri" w:cs="Calibri"/>
          <w:i/>
        </w:rPr>
        <w:t>ṁ</w:t>
      </w:r>
      <w:r w:rsidRPr="008A6B38">
        <w:rPr>
          <w:i/>
        </w:rPr>
        <w:t>khārāna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w:t>
      </w:r>
      <w:r w:rsidRPr="008A6B38">
        <w:t>–</w:t>
      </w:r>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6275B0AA" w14:textId="77777777" w:rsidR="00800919" w:rsidRDefault="008A6B38" w:rsidP="00205D62">
      <w:pPr>
        <w:ind w:left="720"/>
        <w:rPr>
          <w:i/>
        </w:rPr>
      </w:pPr>
      <w:proofErr w:type="spellStart"/>
      <w:proofErr w:type="gram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proofErr w:type="gramEnd"/>
      <w:r w:rsidRPr="008A6B38">
        <w:rPr>
          <w:i/>
        </w:rPr>
        <w:t xml:space="preserve"> </w:t>
      </w:r>
      <w:r w:rsidRPr="008A6B38">
        <w:t>–</w:t>
      </w:r>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6219F9E7" w14:textId="6690F78C" w:rsidR="008A6B38" w:rsidRPr="008A6B38" w:rsidRDefault="008A6B38" w:rsidP="00205D62">
      <w:pPr>
        <w:ind w:left="720"/>
      </w:pPr>
      <w:proofErr w:type="spellStart"/>
      <w:r w:rsidRPr="008A6B38">
        <w:rPr>
          <w:i/>
        </w:rPr>
        <w:t>Sabbasa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samathā</w:t>
      </w:r>
      <w:proofErr w:type="spellEnd"/>
      <w:r w:rsidRPr="008A6B38">
        <w:rPr>
          <w:i/>
        </w:rPr>
        <w:t xml:space="preserve"> </w:t>
      </w:r>
      <w:r w:rsidRPr="008A6B38">
        <w:t>–</w:t>
      </w:r>
      <w:r w:rsidRPr="008A6B38">
        <w:rPr>
          <w:i/>
        </w:rPr>
        <w:t xml:space="preserve"> </w:t>
      </w:r>
      <w:proofErr w:type="spellStart"/>
      <w:r w:rsidRPr="008A6B38">
        <w:rPr>
          <w:i/>
        </w:rPr>
        <w:t>saññāya</w:t>
      </w:r>
      <w:proofErr w:type="spellEnd"/>
      <w:r w:rsidRPr="008A6B38">
        <w:rPr>
          <w:i/>
        </w:rPr>
        <w:t xml:space="preserve"> </w:t>
      </w:r>
      <w:proofErr w:type="spellStart"/>
      <w:r w:rsidRPr="008A6B38">
        <w:rPr>
          <w:i/>
        </w:rPr>
        <w:t>uparodhanā</w:t>
      </w:r>
      <w:proofErr w:type="spellEnd"/>
      <w:r w:rsidRPr="008A6B38">
        <w:rPr>
          <w:i/>
        </w:rPr>
        <w:t xml:space="preserve"> </w:t>
      </w:r>
    </w:p>
    <w:p w14:paraId="1994FE71" w14:textId="77777777" w:rsidR="008A6B38" w:rsidRPr="008A6B38" w:rsidRDefault="008A6B38" w:rsidP="00205D62">
      <w:pPr>
        <w:ind w:left="720"/>
      </w:pP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dukkhakkhayo</w:t>
      </w:r>
      <w:proofErr w:type="spellEnd"/>
      <w:r w:rsidRPr="008A6B38">
        <w:rPr>
          <w:i/>
        </w:rPr>
        <w:t xml:space="preserve"> </w:t>
      </w:r>
      <w:proofErr w:type="spellStart"/>
      <w:r w:rsidRPr="008A6B38">
        <w:rPr>
          <w:i/>
        </w:rPr>
        <w:t>hoti</w:t>
      </w:r>
      <w:proofErr w:type="spellEnd"/>
      <w:r w:rsidRPr="008A6B38">
        <w:rPr>
          <w:i/>
        </w:rPr>
        <w:t xml:space="preserve"> </w:t>
      </w:r>
      <w:r w:rsidRPr="008A6B38">
        <w:t>–</w:t>
      </w:r>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yathātatha</w:t>
      </w:r>
      <w:r w:rsidRPr="008A6B38">
        <w:rPr>
          <w:rFonts w:ascii="Calibri" w:hAnsi="Calibri" w:cs="Calibri"/>
          <w:i/>
        </w:rPr>
        <w:t>ṁ</w:t>
      </w:r>
      <w:proofErr w:type="spellEnd"/>
      <w:r w:rsidRPr="008A6B38">
        <w:rPr>
          <w:i/>
        </w:rPr>
        <w:t xml:space="preserve"> </w:t>
      </w:r>
    </w:p>
    <w:p w14:paraId="52A885D5" w14:textId="77777777" w:rsidR="00205D62" w:rsidRDefault="008A6B38" w:rsidP="00205D62">
      <w:pPr>
        <w:ind w:left="720"/>
        <w:rPr>
          <w:i/>
        </w:rPr>
      </w:pPr>
      <w:proofErr w:type="spellStart"/>
      <w:r w:rsidRPr="008A6B38">
        <w:rPr>
          <w:i/>
        </w:rPr>
        <w:t>Sammaddasā</w:t>
      </w:r>
      <w:proofErr w:type="spellEnd"/>
      <w:r w:rsidRPr="008A6B38">
        <w:rPr>
          <w:i/>
        </w:rPr>
        <w:t xml:space="preserve"> </w:t>
      </w:r>
      <w:proofErr w:type="spellStart"/>
      <w:r w:rsidRPr="008A6B38">
        <w:rPr>
          <w:i/>
        </w:rPr>
        <w:t>vedaguno</w:t>
      </w:r>
      <w:proofErr w:type="spellEnd"/>
      <w:r w:rsidRPr="008A6B38">
        <w:rPr>
          <w:i/>
        </w:rPr>
        <w:t xml:space="preserve"> </w:t>
      </w:r>
      <w:r w:rsidRPr="008A6B38">
        <w:rPr>
          <w:vertAlign w:val="subscript"/>
        </w:rPr>
        <w:t>–</w:t>
      </w:r>
      <w:r w:rsidRPr="008A6B38">
        <w:rPr>
          <w:i/>
        </w:rPr>
        <w:t xml:space="preserve">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ditā</w:t>
      </w:r>
      <w:proofErr w:type="spellEnd"/>
      <w:r w:rsidRPr="008A6B38">
        <w:rPr>
          <w:i/>
        </w:rPr>
        <w:t xml:space="preserve"> </w:t>
      </w:r>
    </w:p>
    <w:p w14:paraId="03F201A2" w14:textId="5A5D91A0" w:rsidR="008A6B38" w:rsidRPr="008A6B38" w:rsidRDefault="008A6B38" w:rsidP="00205D62">
      <w:pPr>
        <w:ind w:left="720"/>
      </w:pPr>
      <w:proofErr w:type="spellStart"/>
      <w:r w:rsidRPr="008A6B38">
        <w:rPr>
          <w:i/>
        </w:rPr>
        <w:t>Abhibhuyya</w:t>
      </w:r>
      <w:proofErr w:type="spellEnd"/>
      <w:r w:rsidRPr="008A6B38">
        <w:rPr>
          <w:i/>
        </w:rPr>
        <w:t xml:space="preserve"> </w:t>
      </w:r>
      <w:proofErr w:type="spellStart"/>
      <w:r w:rsidRPr="008A6B38">
        <w:rPr>
          <w:i/>
        </w:rPr>
        <w:t>mārasa</w:t>
      </w:r>
      <w:r w:rsidRPr="008A6B38">
        <w:rPr>
          <w:rFonts w:ascii="Calibri" w:hAnsi="Calibri" w:cs="Calibri"/>
          <w:i/>
        </w:rPr>
        <w:t>ṁ</w:t>
      </w:r>
      <w:r w:rsidRPr="008A6B38">
        <w:rPr>
          <w:i/>
        </w:rPr>
        <w:t>yoga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76354963" w14:textId="77777777" w:rsidR="008A6B38" w:rsidRPr="008A6B38" w:rsidRDefault="008A6B38" w:rsidP="00205D62">
      <w:pPr>
        <w:ind w:left="720"/>
      </w:pPr>
      <w:r w:rsidRPr="008A6B38">
        <w:t xml:space="preserve">– </w:t>
      </w:r>
      <w:proofErr w:type="spellStart"/>
      <w:r w:rsidRPr="008A6B38">
        <w:rPr>
          <w:i/>
        </w:rPr>
        <w:t>Dvayatānupassanā</w:t>
      </w:r>
      <w:proofErr w:type="spellEnd"/>
      <w:r w:rsidRPr="008A6B38">
        <w:rPr>
          <w:i/>
        </w:rPr>
        <w:t xml:space="preserve"> S., Sutta </w:t>
      </w:r>
      <w:proofErr w:type="spellStart"/>
      <w:r w:rsidRPr="008A6B38">
        <w:rPr>
          <w:i/>
        </w:rPr>
        <w:t>Nipāta</w:t>
      </w:r>
      <w:proofErr w:type="spellEnd"/>
      <w:r w:rsidRPr="008A6B38">
        <w:t xml:space="preserve"> </w:t>
      </w:r>
    </w:p>
    <w:p w14:paraId="2E820CB4" w14:textId="77777777" w:rsidR="00205D62" w:rsidRDefault="008A6B38" w:rsidP="008A6B38">
      <w:r w:rsidRPr="008A6B38">
        <w:t xml:space="preserve">Whatever suffering arises, it is all dependent on preparations. </w:t>
      </w:r>
    </w:p>
    <w:p w14:paraId="754D5B3D" w14:textId="26232CFF" w:rsidR="008A6B38" w:rsidRPr="008A6B38" w:rsidRDefault="008A6B38" w:rsidP="008A6B38">
      <w:r w:rsidRPr="008A6B38">
        <w:t xml:space="preserve">When preparations cease, the arising of suffering ceases. </w:t>
      </w:r>
    </w:p>
    <w:p w14:paraId="58FFA855" w14:textId="77777777" w:rsidR="00205D62" w:rsidRDefault="008A6B38" w:rsidP="008A6B38">
      <w:r w:rsidRPr="008A6B38">
        <w:t xml:space="preserve">Knowing the evils of suffering dependent on preparations,  </w:t>
      </w:r>
    </w:p>
    <w:p w14:paraId="3FA88798" w14:textId="44B403A7" w:rsidR="00202BBB" w:rsidRDefault="008A6B38" w:rsidP="008A6B38">
      <w:r w:rsidRPr="008A6B38">
        <w:t xml:space="preserve">with the stilling of all preparations, unobstructed by perceptions, that is the way suffering ceases. </w:t>
      </w:r>
    </w:p>
    <w:p w14:paraId="563B4A9A" w14:textId="520D9BC5" w:rsidR="008A6B38" w:rsidRPr="008A6B38" w:rsidRDefault="008A6B38" w:rsidP="008A6B38">
      <w:r w:rsidRPr="008A6B38">
        <w:t xml:space="preserve">Thus, knowing this as it is,  </w:t>
      </w:r>
    </w:p>
    <w:p w14:paraId="6026040C" w14:textId="77777777" w:rsidR="00202BBB" w:rsidRDefault="008A6B38" w:rsidP="008A6B38">
      <w:r w:rsidRPr="008A6B38">
        <w:t xml:space="preserve">The wise, endowed with correct vision and well versed in knowledge, </w:t>
      </w:r>
    </w:p>
    <w:p w14:paraId="28C4A986" w14:textId="77777777" w:rsidR="001D417D" w:rsidRDefault="008A6B38" w:rsidP="008A6B38">
      <w:r w:rsidRPr="008A6B38">
        <w:t xml:space="preserve">realizing this as it is, overpowering the bonds of Māra, </w:t>
      </w:r>
    </w:p>
    <w:p w14:paraId="3BA9CB84" w14:textId="48FCE407" w:rsidR="008A6B38" w:rsidRPr="008A6B38" w:rsidRDefault="008A6B38" w:rsidP="008A6B38">
      <w:r w:rsidRPr="008A6B38">
        <w:t xml:space="preserve">do not go into another birth.  </w:t>
      </w:r>
    </w:p>
    <w:p w14:paraId="7BF14B0F" w14:textId="77777777" w:rsidR="008A6B38" w:rsidRPr="008A6B38" w:rsidRDefault="008A6B38" w:rsidP="008A6B38">
      <w:r w:rsidRPr="008A6B38">
        <w:t xml:space="preserve"> </w:t>
      </w:r>
    </w:p>
    <w:p w14:paraId="72D982EB" w14:textId="77777777" w:rsidR="008A6B38" w:rsidRPr="008A6B38" w:rsidRDefault="008A6B38" w:rsidP="008A6B38">
      <w:r w:rsidRPr="008A6B38">
        <w:t xml:space="preserve">Dear Listeners, </w:t>
      </w:r>
    </w:p>
    <w:p w14:paraId="1D8076F8" w14:textId="0DC6501B" w:rsidR="008A6B38" w:rsidRPr="008A6B38" w:rsidRDefault="008A6B38" w:rsidP="008A6B38">
      <w:r w:rsidRPr="008A6B38">
        <w:t xml:space="preserve"> </w:t>
      </w:r>
      <w:r w:rsidRPr="008A6B38">
        <w:tab/>
      </w:r>
      <w:proofErr w:type="spellStart"/>
      <w:r w:rsidRPr="008A6B38">
        <w:rPr>
          <w:i/>
        </w:rPr>
        <w:t>Sabbasa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samatha</w:t>
      </w:r>
      <w:proofErr w:type="spellEnd"/>
      <w:r w:rsidRPr="008A6B38">
        <w:t xml:space="preserve"> or the stilling of </w:t>
      </w:r>
      <w:r w:rsidRPr="008A6B38">
        <w:tab/>
        <w:t xml:space="preserve">the preparations, stands foremost in the phrase that declares the peaceful excellent nature of </w:t>
      </w:r>
      <w:proofErr w:type="spellStart"/>
      <w:r w:rsidRPr="008A6B38">
        <w:rPr>
          <w:i/>
        </w:rPr>
        <w:t>Nibbāna</w:t>
      </w:r>
      <w:proofErr w:type="spellEnd"/>
      <w:r w:rsidRPr="008A6B38">
        <w:t xml:space="preserve">.  It is the </w:t>
      </w:r>
      <w:proofErr w:type="spellStart"/>
      <w:r w:rsidRPr="008A6B38">
        <w:rPr>
          <w:i/>
        </w:rPr>
        <w:t>sa</w:t>
      </w:r>
      <w:r w:rsidRPr="008A6B38">
        <w:rPr>
          <w:rFonts w:ascii="Calibri" w:hAnsi="Calibri" w:cs="Calibri"/>
          <w:i/>
        </w:rPr>
        <w:t>ṇ</w:t>
      </w:r>
      <w:r w:rsidRPr="008A6B38">
        <w:rPr>
          <w:i/>
        </w:rPr>
        <w:t>khāras</w:t>
      </w:r>
      <w:proofErr w:type="spellEnd"/>
      <w:r w:rsidRPr="008A6B38">
        <w:t xml:space="preserve"> or preparations that take the first plunge into the endless misery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in the darkness of ignorance. </w:t>
      </w:r>
      <w:r w:rsidR="00405C77">
        <w:t>Therefore,</w:t>
      </w:r>
      <w:r w:rsidRPr="008A6B38">
        <w:t xml:space="preserve"> </w:t>
      </w:r>
      <w:proofErr w:type="gramStart"/>
      <w:r w:rsidRPr="008A6B38">
        <w:t>it is clear that an</w:t>
      </w:r>
      <w:proofErr w:type="gramEnd"/>
      <w:r w:rsidRPr="008A6B38">
        <w:t xml:space="preserve"> intensive and an extensive clarification of the cluster of interpretations of the Law of Dependent </w:t>
      </w:r>
      <w:proofErr w:type="gramStart"/>
      <w:r w:rsidRPr="008A6B38">
        <w:t>Arising</w:t>
      </w:r>
      <w:r w:rsidRPr="008A6B38">
        <w:rPr>
          <w:i/>
        </w:rPr>
        <w:t xml:space="preserve"> </w:t>
      </w:r>
      <w:r w:rsidRPr="008A6B38">
        <w:t xml:space="preserve"> is</w:t>
      </w:r>
      <w:proofErr w:type="gramEnd"/>
      <w:r w:rsidRPr="008A6B38">
        <w:t xml:space="preserve"> essential. To venture into that </w:t>
      </w:r>
      <w:proofErr w:type="gramStart"/>
      <w:r w:rsidRPr="008A6B38">
        <w:t>subject</w:t>
      </w:r>
      <w:proofErr w:type="gramEnd"/>
      <w:r w:rsidRPr="008A6B38">
        <w:t xml:space="preserve"> we have chosen three verses in the </w:t>
      </w:r>
      <w:proofErr w:type="spellStart"/>
      <w:r w:rsidRPr="008A6B38">
        <w:rPr>
          <w:i/>
        </w:rPr>
        <w:t>Dvayatānupassanā</w:t>
      </w:r>
      <w:proofErr w:type="spellEnd"/>
      <w:r w:rsidRPr="008A6B38">
        <w:rPr>
          <w:i/>
        </w:rPr>
        <w:t xml:space="preserve"> Sutta</w:t>
      </w:r>
      <w:r w:rsidRPr="008A6B38">
        <w:t xml:space="preserve"> of the </w:t>
      </w:r>
      <w:r w:rsidRPr="008A6B38">
        <w:rPr>
          <w:i/>
        </w:rPr>
        <w:t xml:space="preserve">Sutta </w:t>
      </w:r>
      <w:proofErr w:type="spellStart"/>
      <w:r w:rsidRPr="008A6B38">
        <w:rPr>
          <w:i/>
        </w:rPr>
        <w:t>Nipāta</w:t>
      </w:r>
      <w:proofErr w:type="spellEnd"/>
      <w:r w:rsidRPr="008A6B38">
        <w:t xml:space="preserve">, as the title for the </w:t>
      </w:r>
      <w:r w:rsidRPr="008A6B38">
        <w:lastRenderedPageBreak/>
        <w:t xml:space="preserve">13 </w:t>
      </w:r>
      <w:proofErr w:type="gramStart"/>
      <w:r w:rsidRPr="008A6B38">
        <w:t>discourse</w:t>
      </w:r>
      <w:proofErr w:type="gramEnd"/>
      <w:r w:rsidRPr="008A6B38">
        <w:t xml:space="preserve"> on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Since this </w:t>
      </w:r>
      <w:proofErr w:type="spellStart"/>
      <w:r w:rsidRPr="008A6B38">
        <w:rPr>
          <w:i/>
        </w:rPr>
        <w:t>Dvayatānupassanā</w:t>
      </w:r>
      <w:proofErr w:type="spellEnd"/>
      <w:r w:rsidRPr="008A6B38">
        <w:rPr>
          <w:i/>
        </w:rPr>
        <w:t xml:space="preserve"> Sutta</w:t>
      </w:r>
      <w:r w:rsidRPr="008A6B38">
        <w:t xml:space="preserve"> was the topic of three earlier discourses, I am sure you remember the technique, the pattern the Buddha followed. The speciality about this Sutta is that the Buddha has followed a technique of duality, a dual contemplation in clarifying the dhamma. </w:t>
      </w:r>
    </w:p>
    <w:p w14:paraId="7C9809AC" w14:textId="77777777" w:rsidR="002964E7" w:rsidRDefault="008A6B38" w:rsidP="008A6B38">
      <w:r w:rsidRPr="008A6B38">
        <w:t xml:space="preserve"> This is how the Buddha presents the problem about the </w:t>
      </w:r>
      <w:proofErr w:type="spellStart"/>
      <w:r w:rsidRPr="008A6B38">
        <w:rPr>
          <w:i/>
        </w:rPr>
        <w:t>sa</w:t>
      </w:r>
      <w:r w:rsidRPr="008A6B38">
        <w:rPr>
          <w:rFonts w:ascii="Calibri" w:hAnsi="Calibri" w:cs="Calibri"/>
          <w:i/>
        </w:rPr>
        <w:t>ṇ</w:t>
      </w:r>
      <w:r w:rsidRPr="008A6B38">
        <w:rPr>
          <w:i/>
        </w:rPr>
        <w:t>khāras</w:t>
      </w:r>
      <w:proofErr w:type="spellEnd"/>
      <w:r w:rsidRPr="008A6B38">
        <w:t xml:space="preserve"> (preparations) to the monks</w:t>
      </w:r>
      <w:r w:rsidR="002964E7">
        <w:t xml:space="preserve">. </w:t>
      </w:r>
    </w:p>
    <w:p w14:paraId="6460DCD6" w14:textId="6FB8193F" w:rsidR="008A6B38" w:rsidRPr="008A6B38" w:rsidRDefault="002964E7" w:rsidP="008A6B38">
      <w:r>
        <w:t>“</w:t>
      </w:r>
      <w:r w:rsidR="008A6B38" w:rsidRPr="008A6B38">
        <w:t xml:space="preserve">Monks, if a question arises as to whether there is another method of practicing dual contemplation, do affirm that there is. Let me explain how it can be done.  </w:t>
      </w:r>
    </w:p>
    <w:p w14:paraId="568292BC" w14:textId="77777777" w:rsidR="0085624D" w:rsidRDefault="008A6B38" w:rsidP="008A6B38">
      <w:r w:rsidRPr="008A6B38">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ekānupassanā</w:t>
      </w:r>
      <w:proofErr w:type="spellEnd"/>
      <w:r w:rsidRPr="008A6B38">
        <w:rPr>
          <w:i/>
        </w:rPr>
        <w:t>.</w:t>
      </w:r>
      <w:r w:rsidRPr="008A6B38">
        <w:t xml:space="preserve">”  </w:t>
      </w:r>
    </w:p>
    <w:p w14:paraId="4FDE43E1" w14:textId="77777777" w:rsidR="0085624D" w:rsidRDefault="008A6B38" w:rsidP="008A6B38">
      <w:r w:rsidRPr="008A6B38">
        <w:t xml:space="preserve">One method of contemplating is that whatever suffering arises, it is entirely dependent on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170EE5E1" w14:textId="77777777" w:rsidR="004105CA" w:rsidRDefault="008A6B38" w:rsidP="008A6B38">
      <w:r w:rsidRPr="008A6B38">
        <w:t>“</w:t>
      </w:r>
      <w:proofErr w:type="spellStart"/>
      <w:r w:rsidRPr="008A6B38">
        <w:rPr>
          <w:i/>
        </w:rPr>
        <w:t>Sa</w:t>
      </w:r>
      <w:r w:rsidRPr="008A6B38">
        <w:rPr>
          <w:rFonts w:ascii="Calibri" w:hAnsi="Calibri" w:cs="Calibri"/>
          <w:i/>
        </w:rPr>
        <w:t>ṁ</w:t>
      </w:r>
      <w:r w:rsidRPr="008A6B38">
        <w:rPr>
          <w:i/>
        </w:rPr>
        <w:t>khārāna</w:t>
      </w:r>
      <w:r w:rsidRPr="008A6B38">
        <w:rPr>
          <w:rFonts w:ascii="Calibri" w:hAnsi="Calibri" w:cs="Calibri"/>
          <w:i/>
        </w:rPr>
        <w:t>ṁ</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w:t>
      </w:r>
      <w:proofErr w:type="spellEnd"/>
      <w:r w:rsidRPr="008A6B38">
        <w:rPr>
          <w:i/>
        </w:rPr>
        <w:t xml:space="preserve"> </w:t>
      </w:r>
      <w:proofErr w:type="spellStart"/>
      <w:r w:rsidRPr="008A6B38">
        <w:rPr>
          <w:i/>
        </w:rPr>
        <w:t>nirodhā</w:t>
      </w:r>
      <w:proofErr w:type="spellEnd"/>
      <w:r w:rsidRPr="008A6B38">
        <w:rPr>
          <w:i/>
        </w:rPr>
        <w:t xml:space="preserve">,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w:t>
      </w:r>
      <w:r w:rsidRPr="008A6B38">
        <w:t xml:space="preserve">”  </w:t>
      </w:r>
    </w:p>
    <w:p w14:paraId="7304E84A" w14:textId="349A1B1D" w:rsidR="008A6B38" w:rsidRPr="008A6B38" w:rsidRDefault="008A6B38" w:rsidP="008A6B38">
      <w:r w:rsidRPr="008A6B38">
        <w:t xml:space="preserve">With the total detachment and cessation of preparations, suffering ceases. That is the second method of contemplation. These two methods have been explicitly clarified by the Buddha in the three verses I recited earlier.  </w:t>
      </w:r>
    </w:p>
    <w:p w14:paraId="1E5043F7" w14:textId="77777777" w:rsidR="008A6B38" w:rsidRPr="008A6B38" w:rsidRDefault="008A6B38" w:rsidP="008A6B38">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084C0F8F" w14:textId="77777777" w:rsidR="008A6B38" w:rsidRPr="008A6B38" w:rsidRDefault="008A6B38" w:rsidP="008A6B38">
      <w:proofErr w:type="spellStart"/>
      <w:r w:rsidRPr="008A6B38">
        <w:rPr>
          <w:i/>
        </w:rPr>
        <w:t>Sa</w:t>
      </w:r>
      <w:r w:rsidRPr="008A6B38">
        <w:rPr>
          <w:rFonts w:ascii="Calibri" w:hAnsi="Calibri" w:cs="Calibri"/>
          <w:i/>
        </w:rPr>
        <w:t>ṁ</w:t>
      </w:r>
      <w:r w:rsidRPr="008A6B38">
        <w:rPr>
          <w:i/>
        </w:rPr>
        <w:t>khārāna</w:t>
      </w:r>
      <w:r w:rsidRPr="008A6B38">
        <w:rPr>
          <w:rFonts w:ascii="Calibri" w:hAnsi="Calibri" w:cs="Calibri"/>
          <w:i/>
        </w:rPr>
        <w:t>ṁ</w:t>
      </w:r>
      <w:proofErr w:type="spellEnd"/>
      <w:r w:rsidRPr="008A6B38">
        <w:rPr>
          <w:i/>
        </w:rPr>
        <w:t xml:space="preserve"> </w:t>
      </w:r>
      <w:proofErr w:type="spellStart"/>
      <w:r w:rsidRPr="008A6B38">
        <w:rPr>
          <w:i/>
        </w:rPr>
        <w:t>nirodhena</w:t>
      </w:r>
      <w:proofErr w:type="spellEnd"/>
      <w:r w:rsidRPr="008A6B38">
        <w:rPr>
          <w:i/>
        </w:rPr>
        <w:t xml:space="preserve"> - </w:t>
      </w:r>
      <w:proofErr w:type="spellStart"/>
      <w:r w:rsidRPr="008A6B38">
        <w:rPr>
          <w:i/>
        </w:rPr>
        <w:t>natthi</w:t>
      </w:r>
      <w:proofErr w:type="spellEnd"/>
      <w:r w:rsidRPr="008A6B38">
        <w:rPr>
          <w:i/>
        </w:rPr>
        <w:t xml:space="preserve"> </w:t>
      </w:r>
      <w:proofErr w:type="spellStart"/>
      <w:r w:rsidRPr="008A6B38">
        <w:rPr>
          <w:i/>
        </w:rPr>
        <w:t>dukkhassa</w:t>
      </w:r>
      <w:proofErr w:type="spellEnd"/>
      <w:r w:rsidRPr="008A6B38">
        <w:rPr>
          <w:i/>
        </w:rPr>
        <w:t xml:space="preserve"> </w:t>
      </w:r>
      <w:proofErr w:type="spellStart"/>
      <w:r w:rsidRPr="008A6B38">
        <w:rPr>
          <w:i/>
        </w:rPr>
        <w:t>sambhavo</w:t>
      </w:r>
      <w:proofErr w:type="spellEnd"/>
      <w:r w:rsidRPr="008A6B38">
        <w:rPr>
          <w:i/>
        </w:rPr>
        <w:t xml:space="preserve"> </w:t>
      </w:r>
    </w:p>
    <w:p w14:paraId="68FD9699" w14:textId="3195A103" w:rsidR="008A6B38" w:rsidRPr="008A6B38" w:rsidRDefault="008A6B38" w:rsidP="008A6B38">
      <w:r w:rsidRPr="008A6B38">
        <w:t xml:space="preserve"> Whatever suffering arises, it is all dependent on preparations. When the preparations cease, the arising of suffering ceases. </w:t>
      </w:r>
    </w:p>
    <w:p w14:paraId="63874784" w14:textId="77777777" w:rsidR="008A6B38" w:rsidRPr="008A6B38" w:rsidRDefault="008A6B38" w:rsidP="008A6B38">
      <w:r w:rsidRPr="008A6B38">
        <w:t xml:space="preserve"> </w:t>
      </w:r>
      <w:r w:rsidRPr="008A6B38">
        <w:tab/>
      </w:r>
      <w:proofErr w:type="spellStart"/>
      <w:proofErr w:type="gramStart"/>
      <w:r w:rsidRPr="008A6B38">
        <w:rPr>
          <w:i/>
        </w:rPr>
        <w:t>Etamādīnava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proofErr w:type="gramEnd"/>
      <w:r w:rsidRPr="008A6B38">
        <w:rPr>
          <w:i/>
        </w:rPr>
        <w:t xml:space="preserve"> -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
    <w:p w14:paraId="57CF8E49" w14:textId="544EB360" w:rsidR="008A6B38" w:rsidRPr="008A6B38" w:rsidRDefault="008A6B38" w:rsidP="008A6B38">
      <w:r w:rsidRPr="008A6B38">
        <w:rPr>
          <w:i/>
        </w:rPr>
        <w:t xml:space="preserve"> </w:t>
      </w:r>
      <w:r w:rsidRPr="008A6B38">
        <w:t xml:space="preserve">Knowing the evils of suffering dependent on </w:t>
      </w:r>
      <w:proofErr w:type="gramStart"/>
      <w:r w:rsidRPr="008A6B38">
        <w:t xml:space="preserve">preparations,  </w:t>
      </w:r>
      <w:proofErr w:type="spellStart"/>
      <w:r w:rsidRPr="008A6B38">
        <w:rPr>
          <w:i/>
        </w:rPr>
        <w:t>Sabbasa</w:t>
      </w:r>
      <w:r w:rsidRPr="008A6B38">
        <w:rPr>
          <w:rFonts w:ascii="Calibri" w:hAnsi="Calibri" w:cs="Calibri"/>
          <w:i/>
        </w:rPr>
        <w:t>ṁ</w:t>
      </w:r>
      <w:r w:rsidRPr="008A6B38">
        <w:rPr>
          <w:i/>
        </w:rPr>
        <w:t>khāra</w:t>
      </w:r>
      <w:proofErr w:type="spellEnd"/>
      <w:proofErr w:type="gramEnd"/>
      <w:r w:rsidRPr="008A6B38">
        <w:rPr>
          <w:i/>
        </w:rPr>
        <w:t xml:space="preserve"> </w:t>
      </w:r>
      <w:proofErr w:type="spellStart"/>
      <w:r w:rsidRPr="008A6B38">
        <w:rPr>
          <w:i/>
        </w:rPr>
        <w:t>samathā</w:t>
      </w:r>
      <w:proofErr w:type="spellEnd"/>
      <w:r w:rsidRPr="008A6B38">
        <w:rPr>
          <w:i/>
        </w:rPr>
        <w:t xml:space="preserve"> - </w:t>
      </w:r>
      <w:proofErr w:type="spellStart"/>
      <w:r w:rsidRPr="008A6B38">
        <w:rPr>
          <w:i/>
        </w:rPr>
        <w:t>saññāya</w:t>
      </w:r>
      <w:proofErr w:type="spellEnd"/>
      <w:r w:rsidRPr="008A6B38">
        <w:rPr>
          <w:i/>
        </w:rPr>
        <w:t xml:space="preserve"> </w:t>
      </w:r>
      <w:proofErr w:type="spellStart"/>
      <w:r w:rsidRPr="008A6B38">
        <w:rPr>
          <w:i/>
        </w:rPr>
        <w:t>uparodhanā</w:t>
      </w:r>
      <w:proofErr w:type="spellEnd"/>
      <w:r w:rsidRPr="008A6B38">
        <w:rPr>
          <w:i/>
        </w:rPr>
        <w:t xml:space="preserve"> </w:t>
      </w:r>
    </w:p>
    <w:p w14:paraId="50925F9C" w14:textId="77777777" w:rsidR="008A6B38" w:rsidRPr="008A6B38" w:rsidRDefault="008A6B38" w:rsidP="008A6B38">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dukkhakkhayo</w:t>
      </w:r>
      <w:proofErr w:type="spellEnd"/>
      <w:r w:rsidRPr="008A6B38">
        <w:rPr>
          <w:i/>
        </w:rPr>
        <w:t xml:space="preserve"> </w:t>
      </w:r>
      <w:proofErr w:type="spellStart"/>
      <w:r w:rsidRPr="008A6B38">
        <w:rPr>
          <w:i/>
        </w:rPr>
        <w:t>hoti</w:t>
      </w:r>
      <w:proofErr w:type="spellEnd"/>
      <w:r w:rsidRPr="008A6B38">
        <w:rPr>
          <w:i/>
        </w:rPr>
        <w:t xml:space="preserve"> - </w:t>
      </w:r>
      <w:proofErr w:type="spellStart"/>
      <w:r w:rsidRPr="008A6B38">
        <w:rPr>
          <w:i/>
        </w:rPr>
        <w:t>eva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yathātatha</w:t>
      </w:r>
      <w:r w:rsidRPr="008A6B38">
        <w:rPr>
          <w:rFonts w:ascii="Calibri" w:hAnsi="Calibri" w:cs="Calibri"/>
          <w:i/>
        </w:rPr>
        <w:t>ṁ</w:t>
      </w:r>
      <w:proofErr w:type="spellEnd"/>
      <w:r w:rsidRPr="008A6B38">
        <w:rPr>
          <w:i/>
        </w:rPr>
        <w:t xml:space="preserve">  </w:t>
      </w:r>
    </w:p>
    <w:p w14:paraId="0BC9FE35" w14:textId="44D631FF" w:rsidR="008A6B38" w:rsidRPr="008A6B38" w:rsidRDefault="008A6B38" w:rsidP="008A6B38">
      <w:r w:rsidRPr="008A6B38">
        <w:t>With the stilling of all preparations, unobstructed by perceptions, that is the way suffering ceases. Thus, knowing this as it is</w:t>
      </w:r>
      <w:r w:rsidR="004105CA">
        <w:t>,</w:t>
      </w:r>
    </w:p>
    <w:p w14:paraId="5F29DB5E" w14:textId="77777777" w:rsidR="008A6B38" w:rsidRPr="008A6B38" w:rsidRDefault="008A6B38" w:rsidP="008A6B38">
      <w:proofErr w:type="spellStart"/>
      <w:r w:rsidRPr="008A6B38">
        <w:rPr>
          <w:i/>
        </w:rPr>
        <w:t>Sammaddasā</w:t>
      </w:r>
      <w:proofErr w:type="spellEnd"/>
      <w:r w:rsidRPr="008A6B38">
        <w:rPr>
          <w:i/>
        </w:rPr>
        <w:t xml:space="preserve"> </w:t>
      </w:r>
      <w:proofErr w:type="spellStart"/>
      <w:r w:rsidRPr="008A6B38">
        <w:rPr>
          <w:i/>
        </w:rPr>
        <w:t>vedaguno</w:t>
      </w:r>
      <w:proofErr w:type="spellEnd"/>
      <w:r w:rsidRPr="008A6B38">
        <w:rPr>
          <w:i/>
        </w:rPr>
        <w:t xml:space="preserve"> - </w:t>
      </w:r>
      <w:proofErr w:type="spellStart"/>
      <w:r w:rsidRPr="008A6B38">
        <w:rPr>
          <w:i/>
        </w:rPr>
        <w:t>sammadaññāya</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ditā</w:t>
      </w:r>
      <w:proofErr w:type="spellEnd"/>
      <w:r w:rsidRPr="008A6B38">
        <w:rPr>
          <w:i/>
        </w:rPr>
        <w:t xml:space="preserve"> </w:t>
      </w:r>
    </w:p>
    <w:p w14:paraId="63D1941E" w14:textId="14C6D2CB" w:rsidR="008A6B38" w:rsidRPr="008A6B38" w:rsidRDefault="008A6B38" w:rsidP="008A6B38">
      <w:r w:rsidRPr="008A6B38">
        <w:t>The wise, endowed with correct vision and well versed in knowledge, realizing this as it is</w:t>
      </w:r>
      <w:r w:rsidR="004105CA">
        <w:t>,</w:t>
      </w:r>
    </w:p>
    <w:p w14:paraId="042E1305" w14:textId="77777777" w:rsidR="00E51359" w:rsidRDefault="008A6B38" w:rsidP="008A6B38">
      <w:pPr>
        <w:rPr>
          <w:i/>
        </w:rPr>
      </w:pPr>
      <w:proofErr w:type="spellStart"/>
      <w:r w:rsidRPr="008A6B38">
        <w:rPr>
          <w:i/>
        </w:rPr>
        <w:t>Abhibhuyya</w:t>
      </w:r>
      <w:proofErr w:type="spellEnd"/>
      <w:r w:rsidRPr="008A6B38">
        <w:rPr>
          <w:i/>
        </w:rPr>
        <w:t xml:space="preserve"> </w:t>
      </w:r>
      <w:proofErr w:type="spellStart"/>
      <w:r w:rsidRPr="008A6B38">
        <w:rPr>
          <w:i/>
        </w:rPr>
        <w:t>mārasa</w:t>
      </w:r>
      <w:r w:rsidRPr="008A6B38">
        <w:rPr>
          <w:rFonts w:ascii="Calibri" w:hAnsi="Calibri" w:cs="Calibri"/>
          <w:i/>
        </w:rPr>
        <w:t>ṁ</w:t>
      </w:r>
      <w:r w:rsidRPr="008A6B38">
        <w:rPr>
          <w:i/>
        </w:rPr>
        <w:t>yoga</w:t>
      </w:r>
      <w:r w:rsidRPr="008A6B38">
        <w:rPr>
          <w:rFonts w:ascii="Calibri" w:hAnsi="Calibri" w:cs="Calibri"/>
          <w:i/>
        </w:rPr>
        <w:t>ṁ</w:t>
      </w:r>
      <w:proofErr w:type="spellEnd"/>
      <w:r w:rsidRPr="008A6B38">
        <w:rPr>
          <w:i/>
        </w:rPr>
        <w:t xml:space="preserve"> - </w:t>
      </w:r>
      <w:proofErr w:type="spellStart"/>
      <w:r w:rsidRPr="008A6B38">
        <w:rPr>
          <w:i/>
        </w:rPr>
        <w:t>nāgacchanti</w:t>
      </w:r>
      <w:proofErr w:type="spellEnd"/>
      <w:r w:rsidRPr="008A6B38">
        <w:rPr>
          <w:i/>
        </w:rPr>
        <w:t xml:space="preserve"> </w:t>
      </w:r>
      <w:proofErr w:type="spellStart"/>
      <w:r w:rsidRPr="008A6B38">
        <w:rPr>
          <w:i/>
        </w:rPr>
        <w:t>punabbhava</w:t>
      </w:r>
      <w:r w:rsidRPr="008A6B38">
        <w:rPr>
          <w:rFonts w:ascii="Calibri" w:hAnsi="Calibri" w:cs="Calibri"/>
          <w:i/>
        </w:rPr>
        <w:t>ṁ</w:t>
      </w:r>
      <w:proofErr w:type="spellEnd"/>
      <w:r w:rsidRPr="008A6B38">
        <w:rPr>
          <w:i/>
        </w:rPr>
        <w:t xml:space="preserve"> </w:t>
      </w:r>
    </w:p>
    <w:p w14:paraId="7A2C1D1C" w14:textId="79C1357E" w:rsidR="008A6B38" w:rsidRPr="008A6B38" w:rsidRDefault="008A6B38" w:rsidP="008A6B38">
      <w:r w:rsidRPr="008A6B38">
        <w:t xml:space="preserve">Overpowering the bonds of Māra, do not go into another birth.  </w:t>
      </w:r>
    </w:p>
    <w:p w14:paraId="0965AFB0" w14:textId="77777777" w:rsidR="008A6B38" w:rsidRPr="008A6B38" w:rsidRDefault="008A6B38" w:rsidP="008A6B38">
      <w:r w:rsidRPr="008A6B38">
        <w:t xml:space="preserve">That is the meaning of the verses. </w:t>
      </w:r>
    </w:p>
    <w:p w14:paraId="1D11B7CD" w14:textId="01C8624E" w:rsidR="008A6B38" w:rsidRPr="008A6B38" w:rsidRDefault="008A6B38" w:rsidP="008A6B38">
      <w:r w:rsidRPr="008A6B38">
        <w:t xml:space="preserve">Coming back to our subject </w:t>
      </w:r>
      <w:proofErr w:type="spellStart"/>
      <w:r w:rsidRPr="008A6B38">
        <w:rPr>
          <w:i/>
        </w:rPr>
        <w:t>sa</w:t>
      </w:r>
      <w:r w:rsidRPr="008A6B38">
        <w:rPr>
          <w:rFonts w:ascii="Calibri" w:hAnsi="Calibri" w:cs="Calibri"/>
          <w:i/>
        </w:rPr>
        <w:t>ṁ</w:t>
      </w:r>
      <w:r w:rsidRPr="008A6B38">
        <w:rPr>
          <w:i/>
        </w:rPr>
        <w:t>khāra</w:t>
      </w:r>
      <w:proofErr w:type="spellEnd"/>
      <w:r w:rsidRPr="008A6B38">
        <w:t xml:space="preserve">, we see it occurs as the second factor in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following </w:t>
      </w:r>
      <w:proofErr w:type="spellStart"/>
      <w:r w:rsidRPr="008A6B38">
        <w:rPr>
          <w:i/>
        </w:rPr>
        <w:t>avijjā</w:t>
      </w:r>
      <w:proofErr w:type="spellEnd"/>
      <w:r w:rsidRPr="008A6B38">
        <w:t xml:space="preserve">. You know we have many a time repeated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lastRenderedPageBreak/>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Pr="008A6B38">
        <w:rPr>
          <w:i/>
        </w:rPr>
        <w:t xml:space="preserve"> </w:t>
      </w:r>
      <w:proofErr w:type="spellStart"/>
      <w:proofErr w:type="gramStart"/>
      <w:r w:rsidRPr="008A6B38">
        <w:rPr>
          <w:i/>
        </w:rPr>
        <w:t>viññāna</w:t>
      </w:r>
      <w:r w:rsidRPr="008A6B38">
        <w:rPr>
          <w:rFonts w:ascii="Calibri" w:hAnsi="Calibri" w:cs="Calibri"/>
          <w:i/>
        </w:rPr>
        <w:t>ṁ</w:t>
      </w:r>
      <w:proofErr w:type="spellEnd"/>
      <w:r w:rsidRPr="008A6B38">
        <w:rPr>
          <w:i/>
        </w:rPr>
        <w:t xml:space="preserve">,  </w:t>
      </w:r>
      <w:proofErr w:type="spellStart"/>
      <w:r w:rsidRPr="008A6B38">
        <w:rPr>
          <w:i/>
        </w:rPr>
        <w:t>viññāna</w:t>
      </w:r>
      <w:proofErr w:type="spellEnd"/>
      <w:proofErr w:type="gram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nāmarūpa</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r w:rsidRPr="008A6B38">
        <w:rPr>
          <w:rFonts w:ascii="Calibri" w:hAnsi="Calibri" w:cs="Calibri"/>
          <w:i/>
        </w:rPr>
        <w:t>ṁ</w:t>
      </w:r>
      <w:proofErr w:type="spellEnd"/>
      <w:r w:rsidRPr="008A6B38">
        <w:t xml:space="preserve"> and so on. The Buddha has himself given a clarification of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in the </w:t>
      </w:r>
      <w:proofErr w:type="spellStart"/>
      <w:r w:rsidRPr="008A6B38">
        <w:rPr>
          <w:i/>
        </w:rPr>
        <w:t>Vibhanga</w:t>
      </w:r>
      <w:proofErr w:type="spellEnd"/>
      <w:r w:rsidRPr="008A6B38">
        <w:rPr>
          <w:i/>
        </w:rPr>
        <w:t xml:space="preserve"> Sutta</w:t>
      </w:r>
      <w:r w:rsidRPr="008A6B38">
        <w:t xml:space="preserve">, in the </w:t>
      </w:r>
      <w:proofErr w:type="spellStart"/>
      <w:r w:rsidRPr="008A6B38">
        <w:rPr>
          <w:i/>
        </w:rPr>
        <w:t>Nidāna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w:t>
      </w:r>
    </w:p>
    <w:p w14:paraId="67D63A31" w14:textId="77777777" w:rsidR="00E51359" w:rsidRDefault="008A6B38" w:rsidP="008A6B38">
      <w:pPr>
        <w:rPr>
          <w:i/>
        </w:rPr>
      </w:pPr>
      <w:r w:rsidRPr="008A6B38">
        <w:t>“</w:t>
      </w:r>
      <w:proofErr w:type="spellStart"/>
      <w:r w:rsidRPr="008A6B38">
        <w:rPr>
          <w:i/>
        </w:rPr>
        <w:t>Katame</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Tayo me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rPr>
          <w:i/>
        </w:rPr>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rPr>
          <w:i/>
        </w:rPr>
        <w:t xml:space="preserve">,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rPr>
          <w:i/>
        </w:rPr>
        <w:t xml:space="preserve">”  </w:t>
      </w:r>
    </w:p>
    <w:p w14:paraId="4BC4E42D" w14:textId="769C5E2F" w:rsidR="008A6B38" w:rsidRPr="008A6B38" w:rsidRDefault="008A6B38" w:rsidP="008A6B38">
      <w:r w:rsidRPr="008A6B38">
        <w:t xml:space="preserve">Monks, what are the preparations? There are three, preparations of the body, speech and mind. Remember they are in the singular. There is yet another clear analysis of these terms in the </w:t>
      </w:r>
      <w:proofErr w:type="spellStart"/>
      <w:r w:rsidRPr="008A6B38">
        <w:rPr>
          <w:i/>
        </w:rPr>
        <w:t>Cūla</w:t>
      </w:r>
      <w:proofErr w:type="spellEnd"/>
      <w:r w:rsidRPr="008A6B38">
        <w:rPr>
          <w:i/>
        </w:rPr>
        <w:t xml:space="preserve"> </w:t>
      </w:r>
      <w:proofErr w:type="spellStart"/>
      <w:r w:rsidRPr="008A6B38">
        <w:rPr>
          <w:i/>
        </w:rPr>
        <w:t>Vedalla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We meet Arahant </w:t>
      </w:r>
      <w:proofErr w:type="spellStart"/>
      <w:r w:rsidRPr="008A6B38">
        <w:t>Therī</w:t>
      </w:r>
      <w:proofErr w:type="spellEnd"/>
      <w:r w:rsidRPr="008A6B38">
        <w:t xml:space="preserve"> </w:t>
      </w:r>
      <w:proofErr w:type="spellStart"/>
      <w:r w:rsidRPr="008A6B38">
        <w:t>Dhammadinnā</w:t>
      </w:r>
      <w:proofErr w:type="spellEnd"/>
      <w:r w:rsidRPr="008A6B38">
        <w:t xml:space="preserve"> making a comprehensive analysis of them in reply to lay disciple </w:t>
      </w:r>
      <w:proofErr w:type="spellStart"/>
      <w:r w:rsidRPr="008A6B38">
        <w:t>Visākha’s</w:t>
      </w:r>
      <w:proofErr w:type="spellEnd"/>
      <w:r w:rsidRPr="008A6B38">
        <w:t xml:space="preserve"> questions. He wished to know what exactly is meant by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vacī</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citta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13C76BC0" w14:textId="77777777" w:rsidR="00DB71EA" w:rsidRDefault="008A6B38" w:rsidP="008A6B38">
      <w:r w:rsidRPr="008A6B38">
        <w:t xml:space="preserve">Arahant </w:t>
      </w:r>
      <w:proofErr w:type="spellStart"/>
      <w:r w:rsidRPr="008A6B38">
        <w:t>Therī</w:t>
      </w:r>
      <w:proofErr w:type="spellEnd"/>
      <w:r w:rsidRPr="008A6B38">
        <w:t xml:space="preserve"> </w:t>
      </w:r>
      <w:proofErr w:type="spellStart"/>
      <w:r w:rsidRPr="008A6B38">
        <w:t>Dhammadinnā</w:t>
      </w:r>
      <w:proofErr w:type="spellEnd"/>
      <w:r w:rsidRPr="008A6B38">
        <w:t xml:space="preserve"> explained</w:t>
      </w:r>
      <w:r w:rsidR="00DB71EA">
        <w:t xml:space="preserve">, </w:t>
      </w:r>
    </w:p>
    <w:p w14:paraId="5B726EBC" w14:textId="647D5826" w:rsidR="008A6B38" w:rsidRPr="008A6B38" w:rsidRDefault="00DB71EA" w:rsidP="008A6B38">
      <w:r>
        <w:t>“</w:t>
      </w:r>
      <w:proofErr w:type="spellStart"/>
      <w:r w:rsidR="008A6B38" w:rsidRPr="008A6B38">
        <w:rPr>
          <w:i/>
        </w:rPr>
        <w:t>assāsa</w:t>
      </w:r>
      <w:proofErr w:type="spellEnd"/>
      <w:r w:rsidR="008A6B38" w:rsidRPr="008A6B38">
        <w:rPr>
          <w:i/>
        </w:rPr>
        <w:t xml:space="preserve"> </w:t>
      </w:r>
      <w:proofErr w:type="spellStart"/>
      <w:r w:rsidR="008A6B38" w:rsidRPr="008A6B38">
        <w:rPr>
          <w:i/>
        </w:rPr>
        <w:t>passāsā</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visākha</w:t>
      </w:r>
      <w:proofErr w:type="spellEnd"/>
      <w:r w:rsidR="008A6B38" w:rsidRPr="008A6B38">
        <w:rPr>
          <w:i/>
        </w:rPr>
        <w:t xml:space="preserve"> </w:t>
      </w:r>
      <w:proofErr w:type="spellStart"/>
      <w:r w:rsidR="008A6B38" w:rsidRPr="008A6B38">
        <w:rPr>
          <w:i/>
        </w:rPr>
        <w:t>kāyasa</w:t>
      </w:r>
      <w:r w:rsidR="008A6B38" w:rsidRPr="008A6B38">
        <w:rPr>
          <w:rFonts w:ascii="Calibri" w:hAnsi="Calibri" w:cs="Calibri"/>
          <w:i/>
        </w:rPr>
        <w:t>ṁ</w:t>
      </w:r>
      <w:r w:rsidR="008A6B38" w:rsidRPr="008A6B38">
        <w:rPr>
          <w:i/>
        </w:rPr>
        <w:t>khāro</w:t>
      </w:r>
      <w:proofErr w:type="spellEnd"/>
      <w:r w:rsidR="008A6B38" w:rsidRPr="008A6B38">
        <w:rPr>
          <w:i/>
        </w:rPr>
        <w:t xml:space="preserve">, </w:t>
      </w:r>
      <w:proofErr w:type="spellStart"/>
      <w:r w:rsidR="008A6B38" w:rsidRPr="008A6B38">
        <w:rPr>
          <w:i/>
        </w:rPr>
        <w:t>vitakka</w:t>
      </w:r>
      <w:proofErr w:type="spellEnd"/>
      <w:r w:rsidR="008A6B38" w:rsidRPr="008A6B38">
        <w:rPr>
          <w:i/>
        </w:rPr>
        <w:t xml:space="preserve"> </w:t>
      </w:r>
      <w:proofErr w:type="spellStart"/>
      <w:r w:rsidR="008A6B38" w:rsidRPr="008A6B38">
        <w:rPr>
          <w:i/>
        </w:rPr>
        <w:t>vicārā</w:t>
      </w:r>
      <w:proofErr w:type="spellEnd"/>
      <w:r w:rsidR="008A6B38" w:rsidRPr="008A6B38">
        <w:rPr>
          <w:i/>
        </w:rPr>
        <w:t xml:space="preserve"> </w:t>
      </w:r>
      <w:proofErr w:type="spellStart"/>
      <w:r w:rsidR="008A6B38" w:rsidRPr="008A6B38">
        <w:rPr>
          <w:i/>
        </w:rPr>
        <w:t>vacī</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rPr>
          <w:i/>
        </w:rPr>
        <w:t xml:space="preserve">, </w:t>
      </w:r>
      <w:proofErr w:type="spellStart"/>
      <w:r w:rsidR="008A6B38" w:rsidRPr="008A6B38">
        <w:rPr>
          <w:i/>
        </w:rPr>
        <w:t>saññā</w:t>
      </w:r>
      <w:proofErr w:type="spellEnd"/>
      <w:r w:rsidR="008A6B38" w:rsidRPr="008A6B38">
        <w:rPr>
          <w:i/>
        </w:rPr>
        <w:t xml:space="preserve"> ca </w:t>
      </w:r>
      <w:proofErr w:type="spellStart"/>
      <w:r w:rsidR="008A6B38" w:rsidRPr="008A6B38">
        <w:rPr>
          <w:i/>
        </w:rPr>
        <w:t>vedanā</w:t>
      </w:r>
      <w:proofErr w:type="spellEnd"/>
      <w:r w:rsidR="008A6B38" w:rsidRPr="008A6B38">
        <w:rPr>
          <w:i/>
        </w:rPr>
        <w:t xml:space="preserve"> ca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rPr>
          <w:i/>
        </w:rPr>
        <w:t xml:space="preserve">.” </w:t>
      </w:r>
    </w:p>
    <w:p w14:paraId="0E0F885A" w14:textId="77777777" w:rsidR="002964E7" w:rsidRDefault="008A6B38" w:rsidP="008A6B38">
      <w:r w:rsidRPr="008A6B38">
        <w:t>Let me give the meaning</w:t>
      </w:r>
      <w:r w:rsidR="002964E7">
        <w:t xml:space="preserve">. </w:t>
      </w:r>
    </w:p>
    <w:p w14:paraId="500EFAB6" w14:textId="04EE8A9D" w:rsidR="008A6B38" w:rsidRPr="008A6B38" w:rsidRDefault="002964E7" w:rsidP="008A6B38">
      <w:r>
        <w:t>“</w:t>
      </w:r>
      <w:r w:rsidR="008A6B38" w:rsidRPr="008A6B38">
        <w:t xml:space="preserve">Friend </w:t>
      </w:r>
      <w:proofErr w:type="spellStart"/>
      <w:r w:rsidR="008A6B38" w:rsidRPr="008A6B38">
        <w:t>Visākha</w:t>
      </w:r>
      <w:proofErr w:type="spellEnd"/>
      <w:r w:rsidR="008A6B38" w:rsidRPr="008A6B38">
        <w:t xml:space="preserve">, inhalation and exhalation are the preparation of the body, reasoning and deliberation are the preparation of speech. Perception and feeling are the preparation of the mind.” </w:t>
      </w:r>
    </w:p>
    <w:p w14:paraId="4D613A86" w14:textId="77777777" w:rsidR="00DB71EA" w:rsidRDefault="008A6B38" w:rsidP="008A6B38">
      <w:proofErr w:type="gramStart"/>
      <w:r w:rsidRPr="008A6B38">
        <w:t>Again</w:t>
      </w:r>
      <w:proofErr w:type="gramEnd"/>
      <w:r w:rsidRPr="008A6B38">
        <w:t xml:space="preserve"> the layman </w:t>
      </w:r>
      <w:proofErr w:type="spellStart"/>
      <w:r w:rsidRPr="008A6B38">
        <w:t>Visākha</w:t>
      </w:r>
      <w:proofErr w:type="spellEnd"/>
      <w:r w:rsidRPr="008A6B38">
        <w:t xml:space="preserve"> questions</w:t>
      </w:r>
      <w:r w:rsidR="00DB71EA">
        <w:t xml:space="preserve">, </w:t>
      </w:r>
    </w:p>
    <w:p w14:paraId="69B4FED7" w14:textId="260EF488" w:rsidR="008A6B38" w:rsidRPr="008A6B38" w:rsidRDefault="00DB71EA" w:rsidP="008A6B38">
      <w:r>
        <w:t>“</w:t>
      </w:r>
      <w:r w:rsidR="008A6B38" w:rsidRPr="008A6B38">
        <w:t xml:space="preserve">Noble lady, how do inhalation and exhalation be the preparation for the body? How do reasoning and deliberation be the preparation for speech? </w:t>
      </w:r>
    </w:p>
    <w:p w14:paraId="0C669E89" w14:textId="77777777" w:rsidR="00366C72" w:rsidRDefault="008A6B38" w:rsidP="008A6B38">
      <w:r w:rsidRPr="008A6B38">
        <w:t>How do perception and feeling be the preparation for the mind</w:t>
      </w:r>
      <w:r w:rsidR="00366C72">
        <w:t>?”</w:t>
      </w:r>
    </w:p>
    <w:p w14:paraId="5FA17F6E" w14:textId="57DC9FD2" w:rsidR="008A6B38" w:rsidRPr="008A6B38" w:rsidRDefault="00366C72" w:rsidP="008A6B38">
      <w:r w:rsidRPr="008A6B38">
        <w:t>T</w:t>
      </w:r>
      <w:r w:rsidR="008A6B38" w:rsidRPr="008A6B38">
        <w:t xml:space="preserve">hen the Arahant </w:t>
      </w:r>
      <w:proofErr w:type="spellStart"/>
      <w:proofErr w:type="gramStart"/>
      <w:r w:rsidR="008A6B38" w:rsidRPr="008A6B38">
        <w:t>Therī</w:t>
      </w:r>
      <w:proofErr w:type="spellEnd"/>
      <w:r w:rsidR="008A6B38" w:rsidRPr="008A6B38">
        <w:t xml:space="preserve">  had</w:t>
      </w:r>
      <w:proofErr w:type="gramEnd"/>
      <w:r w:rsidR="008A6B38" w:rsidRPr="008A6B38">
        <w:t xml:space="preserve"> to explain further.  </w:t>
      </w:r>
    </w:p>
    <w:p w14:paraId="51A28C6E" w14:textId="77777777" w:rsidR="008A6B38" w:rsidRPr="008A6B38" w:rsidRDefault="008A6B38" w:rsidP="008A6B38">
      <w:r w:rsidRPr="008A6B38">
        <w:t>“</w:t>
      </w:r>
      <w:proofErr w:type="spellStart"/>
      <w:r w:rsidRPr="008A6B38">
        <w:rPr>
          <w:i/>
        </w:rPr>
        <w:t>Assāsa</w:t>
      </w:r>
      <w:proofErr w:type="spellEnd"/>
      <w:r w:rsidRPr="008A6B38">
        <w:rPr>
          <w:i/>
        </w:rPr>
        <w:t xml:space="preserve"> </w:t>
      </w:r>
      <w:proofErr w:type="spellStart"/>
      <w:r w:rsidRPr="008A6B38">
        <w:rPr>
          <w:i/>
        </w:rPr>
        <w:t>passāsā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visākha</w:t>
      </w:r>
      <w:proofErr w:type="spellEnd"/>
      <w:r w:rsidRPr="008A6B38">
        <w:rPr>
          <w:i/>
        </w:rPr>
        <w:t xml:space="preserve"> </w:t>
      </w:r>
      <w:proofErr w:type="spellStart"/>
      <w:r w:rsidRPr="008A6B38">
        <w:rPr>
          <w:i/>
        </w:rPr>
        <w:t>kāyikā</w:t>
      </w:r>
      <w:proofErr w:type="spellEnd"/>
      <w:r w:rsidRPr="008A6B38">
        <w:rPr>
          <w:i/>
        </w:rPr>
        <w:t xml:space="preserve"> </w:t>
      </w:r>
      <w:proofErr w:type="spellStart"/>
      <w:r w:rsidRPr="008A6B38">
        <w:rPr>
          <w:i/>
        </w:rPr>
        <w:t>ete</w:t>
      </w:r>
      <w:proofErr w:type="spell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kāya</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ibaddhā</w:t>
      </w:r>
      <w:proofErr w:type="spellEnd"/>
      <w:r w:rsidRPr="008A6B38">
        <w:rPr>
          <w:i/>
        </w:rPr>
        <w:t xml:space="preserve">. </w:t>
      </w:r>
      <w:proofErr w:type="spellStart"/>
      <w:r w:rsidRPr="008A6B38">
        <w:rPr>
          <w:i/>
        </w:rPr>
        <w:t>Tasmā</w:t>
      </w:r>
      <w:proofErr w:type="spellEnd"/>
      <w:r w:rsidRPr="008A6B38">
        <w:rPr>
          <w:i/>
        </w:rPr>
        <w:t xml:space="preserve"> </w:t>
      </w:r>
      <w:proofErr w:type="spellStart"/>
      <w:r w:rsidRPr="008A6B38">
        <w:rPr>
          <w:i/>
        </w:rPr>
        <w:t>assāsa</w:t>
      </w:r>
      <w:proofErr w:type="spellEnd"/>
      <w:r w:rsidRPr="008A6B38">
        <w:rPr>
          <w:i/>
        </w:rPr>
        <w:t xml:space="preserve"> </w:t>
      </w:r>
      <w:proofErr w:type="spellStart"/>
      <w:r w:rsidRPr="008A6B38">
        <w:rPr>
          <w:i/>
        </w:rPr>
        <w:t>passāsā</w:t>
      </w:r>
      <w:proofErr w:type="spellEnd"/>
      <w:r w:rsidRPr="008A6B38">
        <w:rPr>
          <w:i/>
        </w:rPr>
        <w:t xml:space="preserve"> </w:t>
      </w:r>
      <w:proofErr w:type="spellStart"/>
      <w:r w:rsidRPr="008A6B38">
        <w:rPr>
          <w:i/>
        </w:rPr>
        <w:t>kāyasa</w:t>
      </w:r>
      <w:r w:rsidRPr="008A6B38">
        <w:rPr>
          <w:rFonts w:ascii="Calibri" w:hAnsi="Calibri" w:cs="Calibri"/>
          <w:i/>
        </w:rPr>
        <w:t>ṁ</w:t>
      </w:r>
      <w:r w:rsidRPr="008A6B38">
        <w:rPr>
          <w:i/>
        </w:rPr>
        <w:t>khāro</w:t>
      </w:r>
      <w:proofErr w:type="spellEnd"/>
      <w:r w:rsidRPr="008A6B38">
        <w:t>.”</w:t>
      </w:r>
      <w:r w:rsidRPr="008A6B38">
        <w:rPr>
          <w:i/>
        </w:rPr>
        <w:t xml:space="preserve"> </w:t>
      </w:r>
    </w:p>
    <w:p w14:paraId="63F24042" w14:textId="0C915480" w:rsidR="008A6B38" w:rsidRPr="008A6B38" w:rsidRDefault="008A6B38" w:rsidP="008A6B38">
      <w:r w:rsidRPr="008A6B38">
        <w:t xml:space="preserve">“Friend </w:t>
      </w:r>
      <w:proofErr w:type="spellStart"/>
      <w:r w:rsidRPr="008A6B38">
        <w:t>Visākha</w:t>
      </w:r>
      <w:proofErr w:type="spellEnd"/>
      <w:r w:rsidRPr="008A6B38">
        <w:t xml:space="preserve">, inhalation and exhalation are physical and bound to be associated with the body. They are </w:t>
      </w:r>
      <w:r w:rsidR="00405C77">
        <w:t>Therefore,</w:t>
      </w:r>
      <w:r w:rsidRPr="008A6B38">
        <w:t xml:space="preserve"> the preparation of the body.”  </w:t>
      </w:r>
    </w:p>
    <w:p w14:paraId="488DA536" w14:textId="77777777" w:rsidR="002964E7" w:rsidRDefault="008A6B38" w:rsidP="008A6B38">
      <w:r w:rsidRPr="008A6B38">
        <w:t>Then she continues</w:t>
      </w:r>
      <w:r w:rsidR="002964E7">
        <w:t xml:space="preserve">. </w:t>
      </w:r>
    </w:p>
    <w:p w14:paraId="2215357A" w14:textId="77777777" w:rsidR="00D85A29" w:rsidRDefault="002964E7" w:rsidP="008A6B38">
      <w:r>
        <w:t>“</w:t>
      </w:r>
      <w:proofErr w:type="spellStart"/>
      <w:r w:rsidR="008A6B38" w:rsidRPr="008A6B38">
        <w:rPr>
          <w:i/>
        </w:rPr>
        <w:t>Pubbe</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āvuso</w:t>
      </w:r>
      <w:proofErr w:type="spellEnd"/>
      <w:r w:rsidR="008A6B38" w:rsidRPr="008A6B38">
        <w:rPr>
          <w:i/>
        </w:rPr>
        <w:t xml:space="preserve"> </w:t>
      </w:r>
      <w:proofErr w:type="spellStart"/>
      <w:r w:rsidR="008A6B38" w:rsidRPr="008A6B38">
        <w:rPr>
          <w:i/>
        </w:rPr>
        <w:t>visākha</w:t>
      </w:r>
      <w:proofErr w:type="spellEnd"/>
      <w:r w:rsidR="008A6B38" w:rsidRPr="008A6B38">
        <w:rPr>
          <w:i/>
        </w:rPr>
        <w:t xml:space="preserve">, </w:t>
      </w:r>
      <w:proofErr w:type="spellStart"/>
      <w:r w:rsidR="008A6B38" w:rsidRPr="008A6B38">
        <w:rPr>
          <w:i/>
        </w:rPr>
        <w:t>vitakketvā</w:t>
      </w:r>
      <w:proofErr w:type="spellEnd"/>
      <w:r w:rsidR="008A6B38" w:rsidRPr="008A6B38">
        <w:rPr>
          <w:i/>
        </w:rPr>
        <w:t xml:space="preserve"> </w:t>
      </w:r>
      <w:proofErr w:type="spellStart"/>
      <w:r w:rsidR="008A6B38" w:rsidRPr="008A6B38">
        <w:rPr>
          <w:i/>
        </w:rPr>
        <w:t>vicāretvā</w:t>
      </w:r>
      <w:proofErr w:type="spellEnd"/>
      <w:r w:rsidR="008A6B38" w:rsidRPr="008A6B38">
        <w:rPr>
          <w:i/>
        </w:rPr>
        <w:t xml:space="preserve"> </w:t>
      </w:r>
      <w:proofErr w:type="spellStart"/>
      <w:r w:rsidR="008A6B38" w:rsidRPr="008A6B38">
        <w:rPr>
          <w:i/>
        </w:rPr>
        <w:t>pacchā</w:t>
      </w:r>
      <w:proofErr w:type="spellEnd"/>
      <w:r w:rsidR="008A6B38" w:rsidRPr="008A6B38">
        <w:rPr>
          <w:i/>
        </w:rPr>
        <w:t xml:space="preserve"> </w:t>
      </w:r>
      <w:proofErr w:type="spellStart"/>
      <w:r w:rsidR="008A6B38" w:rsidRPr="008A6B38">
        <w:rPr>
          <w:i/>
        </w:rPr>
        <w:t>vāca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bhindati</w:t>
      </w:r>
      <w:proofErr w:type="spellEnd"/>
      <w:r w:rsidR="008A6B38" w:rsidRPr="008A6B38">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vitakka</w:t>
      </w:r>
      <w:proofErr w:type="spellEnd"/>
      <w:r w:rsidR="008A6B38" w:rsidRPr="008A6B38">
        <w:rPr>
          <w:i/>
        </w:rPr>
        <w:t xml:space="preserve"> </w:t>
      </w:r>
      <w:proofErr w:type="spellStart"/>
      <w:r w:rsidR="008A6B38" w:rsidRPr="008A6B38">
        <w:rPr>
          <w:i/>
        </w:rPr>
        <w:t>vicārā</w:t>
      </w:r>
      <w:proofErr w:type="spellEnd"/>
      <w:r w:rsidR="008A6B38" w:rsidRPr="008A6B38">
        <w:rPr>
          <w:i/>
        </w:rPr>
        <w:t xml:space="preserve"> </w:t>
      </w:r>
      <w:proofErr w:type="spellStart"/>
      <w:r w:rsidR="008A6B38" w:rsidRPr="008A6B38">
        <w:rPr>
          <w:i/>
        </w:rPr>
        <w:t>vacī</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D85A29">
        <w:t>.”</w:t>
      </w:r>
    </w:p>
    <w:p w14:paraId="0F99D7D4" w14:textId="22B14DA8" w:rsidR="002964E7" w:rsidRDefault="00D85A29" w:rsidP="008A6B38">
      <w:r w:rsidRPr="008A6B38">
        <w:t>H</w:t>
      </w:r>
      <w:r w:rsidR="008A6B38" w:rsidRPr="008A6B38">
        <w:t>ere she explains something special</w:t>
      </w:r>
      <w:r w:rsidR="002964E7">
        <w:t xml:space="preserve">. </w:t>
      </w:r>
    </w:p>
    <w:p w14:paraId="355A4F45" w14:textId="77777777" w:rsidR="00D85A29" w:rsidRDefault="002964E7" w:rsidP="008A6B38">
      <w:r>
        <w:t>“</w:t>
      </w:r>
      <w:r w:rsidR="008A6B38" w:rsidRPr="008A6B38">
        <w:t xml:space="preserve">Friend </w:t>
      </w:r>
      <w:proofErr w:type="spellStart"/>
      <w:r w:rsidR="008A6B38" w:rsidRPr="008A6B38">
        <w:t>Visākha</w:t>
      </w:r>
      <w:proofErr w:type="spellEnd"/>
      <w:r w:rsidR="008A6B38" w:rsidRPr="008A6B38">
        <w:t xml:space="preserve">, first, one reasons out and deliberates. Then expresses in speech. </w:t>
      </w:r>
      <w:r w:rsidR="00405C77">
        <w:t>Therefore</w:t>
      </w:r>
      <w:r w:rsidR="001B3787">
        <w:t>,</w:t>
      </w:r>
      <w:r w:rsidR="008A6B38" w:rsidRPr="008A6B38">
        <w:t xml:space="preserve"> reasoning and deliberation are the preparation of speech</w:t>
      </w:r>
      <w:r w:rsidR="00D85A29">
        <w:t>.”</w:t>
      </w:r>
    </w:p>
    <w:p w14:paraId="5B36F7CB" w14:textId="77777777" w:rsidR="00DB71EA" w:rsidRDefault="00D85A29" w:rsidP="008A6B38">
      <w:r w:rsidRPr="008A6B38">
        <w:t>T</w:t>
      </w:r>
      <w:r w:rsidR="008A6B38" w:rsidRPr="008A6B38">
        <w:t>hen she continues</w:t>
      </w:r>
      <w:r w:rsidR="00DB71EA">
        <w:t xml:space="preserve">, </w:t>
      </w:r>
    </w:p>
    <w:p w14:paraId="00B4DB42" w14:textId="66CD05C1" w:rsidR="00D85A29" w:rsidRDefault="00DB71EA" w:rsidP="008A6B38">
      <w:r>
        <w:lastRenderedPageBreak/>
        <w:t>“</w:t>
      </w:r>
      <w:proofErr w:type="spellStart"/>
      <w:r w:rsidR="008A6B38" w:rsidRPr="008A6B38">
        <w:rPr>
          <w:i/>
        </w:rPr>
        <w:t>saññā</w:t>
      </w:r>
      <w:proofErr w:type="spellEnd"/>
      <w:r w:rsidR="008A6B38" w:rsidRPr="008A6B38">
        <w:rPr>
          <w:i/>
        </w:rPr>
        <w:t xml:space="preserve"> ca </w:t>
      </w:r>
      <w:proofErr w:type="spellStart"/>
      <w:r w:rsidR="008A6B38" w:rsidRPr="008A6B38">
        <w:rPr>
          <w:i/>
        </w:rPr>
        <w:t>vedanā</w:t>
      </w:r>
      <w:proofErr w:type="spellEnd"/>
      <w:r w:rsidR="008A6B38" w:rsidRPr="008A6B38">
        <w:rPr>
          <w:i/>
        </w:rPr>
        <w:t xml:space="preserve"> ca </w:t>
      </w:r>
      <w:proofErr w:type="spellStart"/>
      <w:r w:rsidR="008A6B38" w:rsidRPr="008A6B38">
        <w:rPr>
          <w:i/>
        </w:rPr>
        <w:t>āvuso</w:t>
      </w:r>
      <w:proofErr w:type="spellEnd"/>
      <w:r w:rsidR="008A6B38" w:rsidRPr="008A6B38">
        <w:rPr>
          <w:i/>
        </w:rPr>
        <w:t xml:space="preserve"> </w:t>
      </w:r>
      <w:proofErr w:type="spellStart"/>
      <w:r w:rsidR="008A6B38" w:rsidRPr="008A6B38">
        <w:rPr>
          <w:i/>
        </w:rPr>
        <w:t>visākha</w:t>
      </w:r>
      <w:proofErr w:type="spellEnd"/>
      <w:r w:rsidR="008A6B38" w:rsidRPr="008A6B38">
        <w:rPr>
          <w:i/>
        </w:rPr>
        <w:t xml:space="preserve"> </w:t>
      </w:r>
      <w:proofErr w:type="spellStart"/>
      <w:r w:rsidR="008A6B38" w:rsidRPr="008A6B38">
        <w:rPr>
          <w:i/>
        </w:rPr>
        <w:t>cetasikā</w:t>
      </w:r>
      <w:proofErr w:type="spellEnd"/>
      <w:r w:rsidR="008A6B38" w:rsidRPr="008A6B38">
        <w:rPr>
          <w:i/>
        </w:rPr>
        <w:t xml:space="preserve">. </w:t>
      </w:r>
      <w:proofErr w:type="spellStart"/>
      <w:r w:rsidR="008A6B38" w:rsidRPr="008A6B38">
        <w:rPr>
          <w:i/>
        </w:rPr>
        <w:t>ete</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cittapa</w:t>
      </w:r>
      <w:r w:rsidR="008A6B38" w:rsidRPr="008A6B38">
        <w:rPr>
          <w:rFonts w:ascii="Calibri" w:hAnsi="Calibri" w:cs="Calibri"/>
          <w:i/>
        </w:rPr>
        <w:t>ṭ</w:t>
      </w:r>
      <w:r w:rsidR="008A6B38" w:rsidRPr="008A6B38">
        <w:rPr>
          <w:i/>
        </w:rPr>
        <w:t>ibaddhā</w:t>
      </w:r>
      <w:proofErr w:type="spellEnd"/>
      <w:r w:rsidR="008A6B38" w:rsidRPr="008A6B38">
        <w:rPr>
          <w:i/>
        </w:rPr>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saññā</w:t>
      </w:r>
      <w:proofErr w:type="spellEnd"/>
      <w:r w:rsidR="008A6B38" w:rsidRPr="008A6B38">
        <w:rPr>
          <w:i/>
        </w:rPr>
        <w:t xml:space="preserve"> ca </w:t>
      </w:r>
      <w:proofErr w:type="spellStart"/>
      <w:r w:rsidR="008A6B38" w:rsidRPr="008A6B38">
        <w:rPr>
          <w:i/>
        </w:rPr>
        <w:t>vedanā</w:t>
      </w:r>
      <w:proofErr w:type="spellEnd"/>
      <w:r w:rsidR="008A6B38" w:rsidRPr="008A6B38">
        <w:rPr>
          <w:i/>
        </w:rPr>
        <w:t xml:space="preserve"> ca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D85A29">
        <w:t>.”</w:t>
      </w:r>
    </w:p>
    <w:p w14:paraId="5F981E2F" w14:textId="354C18E4" w:rsidR="008A6B38" w:rsidRPr="008A6B38" w:rsidRDefault="00D85A29" w:rsidP="008A6B38">
      <w:r w:rsidRPr="008A6B38">
        <w:t>P</w:t>
      </w:r>
      <w:r w:rsidR="008A6B38" w:rsidRPr="008A6B38">
        <w:t xml:space="preserve">erceptions and feelings are mental phenomena. They are associated with the mind. </w:t>
      </w:r>
      <w:r w:rsidR="00405C77">
        <w:t>Therefore,</w:t>
      </w:r>
      <w:r w:rsidR="008A6B38" w:rsidRPr="008A6B38">
        <w:t xml:space="preserve"> they are the preparation of the mind. </w:t>
      </w:r>
    </w:p>
    <w:p w14:paraId="69CAD4BA" w14:textId="77777777" w:rsidR="008A6B38" w:rsidRPr="008A6B38" w:rsidRDefault="008A6B38" w:rsidP="008A6B38">
      <w:r w:rsidRPr="008A6B38">
        <w:t xml:space="preserve">Now let us explore the implications behind these words. </w:t>
      </w:r>
    </w:p>
    <w:p w14:paraId="254FD3BD" w14:textId="77777777" w:rsidR="008A6B38" w:rsidRPr="008A6B38" w:rsidRDefault="008A6B38" w:rsidP="008A6B38">
      <w:r w:rsidRPr="008A6B38">
        <w:t xml:space="preserve">According to the accepted theory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consciousness leading to another birth is fashioned by </w:t>
      </w:r>
      <w:proofErr w:type="spellStart"/>
      <w:r w:rsidRPr="008A6B38">
        <w:rPr>
          <w:i/>
        </w:rPr>
        <w:t>sa</w:t>
      </w:r>
      <w:r w:rsidRPr="008A6B38">
        <w:rPr>
          <w:rFonts w:ascii="Calibri" w:hAnsi="Calibri" w:cs="Calibri"/>
          <w:i/>
        </w:rPr>
        <w:t>ṁ</w:t>
      </w:r>
      <w:r w:rsidRPr="008A6B38">
        <w:rPr>
          <w:i/>
        </w:rPr>
        <w:t>khāra</w:t>
      </w:r>
      <w:proofErr w:type="spellEnd"/>
      <w:r w:rsidRPr="008A6B38">
        <w:t xml:space="preserve"> or preparations. </w:t>
      </w:r>
      <w:proofErr w:type="gramStart"/>
      <w:r w:rsidRPr="008A6B38">
        <w:t>But,</w:t>
      </w:r>
      <w:proofErr w:type="gramEnd"/>
      <w:r w:rsidRPr="008A6B38">
        <w:t xml:space="preserve"> this reveals something more fantastic. You know that your breathing does not take you to the Deva world or to the lower realms. Respiration is not considered as an action – </w:t>
      </w:r>
      <w:proofErr w:type="spellStart"/>
      <w:r w:rsidRPr="008A6B38">
        <w:rPr>
          <w:i/>
        </w:rPr>
        <w:t>kamma</w:t>
      </w:r>
      <w:proofErr w:type="spellEnd"/>
      <w:r w:rsidRPr="008A6B38">
        <w:t xml:space="preserve">. But inhalation and exhalation provide the rehearsal for the drama of becoming. You know that inhalation and exhalation establish the first contact with the atmosphere, at birth. They represent the subtle act of grasping. Similarly, they make the last effort at death. Let me explain this with the help of a simile. Imagine an iceberg in the ocean. What you see is only one tenth of it. Nine tenths are hidden below the sea level. Similarly, the wholesome and unwholesome deeds we consider as greatly significant are merely the visible section. The nine tenths that lie below is inhalation and exhalation. Remember I said just now that breathing does not drag you to hell. But if you take a deep breath and deal a mighty blow on someone with a rod, you’ll </w:t>
      </w:r>
      <w:proofErr w:type="gramStart"/>
      <w:r w:rsidRPr="008A6B38">
        <w:t>definitely end</w:t>
      </w:r>
      <w:proofErr w:type="gramEnd"/>
      <w:r w:rsidRPr="008A6B38">
        <w:t xml:space="preserve"> up in hell. What I want you to understand is that our breath is </w:t>
      </w:r>
      <w:proofErr w:type="gramStart"/>
      <w:r w:rsidRPr="008A6B38">
        <w:t>similar to</w:t>
      </w:r>
      <w:proofErr w:type="gramEnd"/>
      <w:r w:rsidRPr="008A6B38">
        <w:t xml:space="preserve"> the invisible portion or the rehearsal of the drama of becoming. </w:t>
      </w:r>
    </w:p>
    <w:p w14:paraId="027AD048" w14:textId="77777777" w:rsidR="008A6B38" w:rsidRPr="008A6B38" w:rsidRDefault="008A6B38" w:rsidP="008A6B38">
      <w:r w:rsidRPr="008A6B38">
        <w:t xml:space="preserve">Next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xml:space="preserve">, reasoning and deliberation in speech are similar. It was specifically mentioned that before a word is uttered </w:t>
      </w:r>
      <w:proofErr w:type="spellStart"/>
      <w:r w:rsidRPr="008A6B38">
        <w:rPr>
          <w:i/>
        </w:rPr>
        <w:t>vitakka</w:t>
      </w:r>
      <w:proofErr w:type="spellEnd"/>
      <w:r w:rsidRPr="008A6B38">
        <w:t xml:space="preserve"> and </w:t>
      </w:r>
      <w:proofErr w:type="spellStart"/>
      <w:r w:rsidRPr="008A6B38">
        <w:rPr>
          <w:i/>
        </w:rPr>
        <w:t>vicāra</w:t>
      </w:r>
      <w:proofErr w:type="spellEnd"/>
      <w:r w:rsidRPr="008A6B38">
        <w:t xml:space="preserve"> are activated. We see that the word ‘rehearsal’ is ideally applicable to this process as well. The mind dwells on the word by way of reasoning and deliberation before it is uttered, </w:t>
      </w:r>
      <w:proofErr w:type="gramStart"/>
      <w:r w:rsidRPr="008A6B38">
        <w:t>similar to</w:t>
      </w:r>
      <w:proofErr w:type="gramEnd"/>
      <w:r w:rsidRPr="008A6B38">
        <w:t xml:space="preserve"> decorating the stage before the drama begins. Lying beneath the words are the invisible preparation called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xml:space="preserve"> – reasoning and deliberation. </w:t>
      </w:r>
    </w:p>
    <w:p w14:paraId="3C950CBC" w14:textId="6F7D647A" w:rsidR="008A6B38" w:rsidRPr="008A6B38" w:rsidRDefault="008A6B38" w:rsidP="008A6B38">
      <w:r w:rsidRPr="008A6B38">
        <w:t xml:space="preserve">Now look at </w:t>
      </w:r>
      <w:proofErr w:type="spellStart"/>
      <w:r w:rsidRPr="008A6B38">
        <w:rPr>
          <w:i/>
        </w:rPr>
        <w:t>saññā</w:t>
      </w:r>
      <w:proofErr w:type="spellEnd"/>
      <w:r w:rsidRPr="008A6B38">
        <w:t xml:space="preserve"> and </w:t>
      </w:r>
      <w:proofErr w:type="spellStart"/>
      <w:r w:rsidRPr="008A6B38">
        <w:rPr>
          <w:i/>
        </w:rPr>
        <w:t>vedanā</w:t>
      </w:r>
      <w:proofErr w:type="spellEnd"/>
      <w:r w:rsidRPr="008A6B38">
        <w:t xml:space="preserve"> – perception and feeling – as the process of preparation for thought. Thought, according to the Buddha is more fascinating than a painting – </w:t>
      </w:r>
      <w:proofErr w:type="spellStart"/>
      <w:r w:rsidRPr="008A6B38">
        <w:rPr>
          <w:i/>
        </w:rPr>
        <w:t>cittaññeva</w:t>
      </w:r>
      <w:proofErr w:type="spellEnd"/>
      <w:r w:rsidRPr="008A6B38">
        <w:rPr>
          <w:i/>
        </w:rPr>
        <w:t xml:space="preserve"> </w:t>
      </w:r>
      <w:proofErr w:type="spellStart"/>
      <w:r w:rsidRPr="008A6B38">
        <w:rPr>
          <w:i/>
        </w:rPr>
        <w:t>cittatara</w:t>
      </w:r>
      <w:r w:rsidRPr="008A6B38">
        <w:rPr>
          <w:rFonts w:ascii="Calibri" w:hAnsi="Calibri" w:cs="Calibri"/>
          <w:i/>
        </w:rPr>
        <w:t>ṁ</w:t>
      </w:r>
      <w:proofErr w:type="spellEnd"/>
      <w:r w:rsidRPr="008A6B38">
        <w:t xml:space="preserve">. But that thought is prepared by perception and feeling. </w:t>
      </w:r>
      <w:r w:rsidR="00405C77">
        <w:t>Therefore,</w:t>
      </w:r>
      <w:r w:rsidRPr="008A6B38">
        <w:t xml:space="preserve"> the thought is essentially a preparation, a planning, a rehearsal.  </w:t>
      </w:r>
    </w:p>
    <w:p w14:paraId="3D165314" w14:textId="77777777" w:rsidR="008A6B38" w:rsidRPr="008A6B38" w:rsidRDefault="008A6B38" w:rsidP="008A6B38">
      <w:r w:rsidRPr="008A6B38">
        <w:t xml:space="preserve">What serves as the background for this rehearsal? It’s </w:t>
      </w:r>
      <w:proofErr w:type="spellStart"/>
      <w:r w:rsidRPr="008A6B38">
        <w:rPr>
          <w:i/>
        </w:rPr>
        <w:t>avijjā</w:t>
      </w:r>
      <w:proofErr w:type="spellEnd"/>
      <w:r w:rsidRPr="008A6B38">
        <w:t xml:space="preserve"> ignorance.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It is familiar to you but let’s go back to </w:t>
      </w:r>
      <w:proofErr w:type="spellStart"/>
      <w:r w:rsidRPr="008A6B38">
        <w:rPr>
          <w:i/>
        </w:rPr>
        <w:t>Vibhanga</w:t>
      </w:r>
      <w:proofErr w:type="spellEnd"/>
      <w:r w:rsidRPr="008A6B38">
        <w:rPr>
          <w:i/>
        </w:rPr>
        <w:t xml:space="preserve"> Sutta</w:t>
      </w:r>
      <w:r w:rsidRPr="008A6B38">
        <w:t xml:space="preserve"> for further explanation. How does the Buddha interpret </w:t>
      </w:r>
      <w:proofErr w:type="spellStart"/>
      <w:r w:rsidRPr="008A6B38">
        <w:rPr>
          <w:i/>
        </w:rPr>
        <w:t>avijjā</w:t>
      </w:r>
      <w:proofErr w:type="spellEnd"/>
      <w:r w:rsidRPr="008A6B38">
        <w:t xml:space="preserve"> – “</w:t>
      </w:r>
      <w:proofErr w:type="spellStart"/>
      <w:r w:rsidRPr="008A6B38">
        <w:rPr>
          <w:i/>
        </w:rPr>
        <w:t>dukkhe</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dukkha </w:t>
      </w:r>
      <w:proofErr w:type="spellStart"/>
      <w:r w:rsidRPr="008A6B38">
        <w:rPr>
          <w:i/>
        </w:rPr>
        <w:t>samudaye</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dukkha </w:t>
      </w:r>
      <w:proofErr w:type="spellStart"/>
      <w:r w:rsidRPr="008A6B38">
        <w:rPr>
          <w:i/>
        </w:rPr>
        <w:t>nirodhe</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dukkha </w:t>
      </w:r>
      <w:proofErr w:type="spellStart"/>
      <w:r w:rsidRPr="008A6B38">
        <w:rPr>
          <w:i/>
        </w:rPr>
        <w:t>nirodha</w:t>
      </w:r>
      <w:proofErr w:type="spellEnd"/>
      <w:r w:rsidRPr="008A6B38">
        <w:rPr>
          <w:i/>
        </w:rPr>
        <w:t xml:space="preserve"> </w:t>
      </w:r>
      <w:proofErr w:type="spellStart"/>
      <w:r w:rsidRPr="008A6B38">
        <w:rPr>
          <w:i/>
        </w:rPr>
        <w:t>gāminiyā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ipadāya</w:t>
      </w:r>
      <w:proofErr w:type="spellEnd"/>
      <w:r w:rsidRPr="008A6B38">
        <w:rPr>
          <w:i/>
        </w:rPr>
        <w:t xml:space="preserve"> </w:t>
      </w:r>
      <w:proofErr w:type="spell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w:t>
      </w:r>
      <w:r w:rsidRPr="008A6B38">
        <w:t xml:space="preserve">”  In brief, it is ignorance of the four Noble Truths. </w:t>
      </w:r>
      <w:proofErr w:type="spellStart"/>
      <w:proofErr w:type="gramStart"/>
      <w:r w:rsidRPr="008A6B38">
        <w:rPr>
          <w:i/>
        </w:rPr>
        <w:t>Aññā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t xml:space="preserve">  means</w:t>
      </w:r>
      <w:proofErr w:type="gramEnd"/>
      <w:r w:rsidRPr="008A6B38">
        <w:t xml:space="preserve"> ignorance. That is the background. The rehearsal is done in this dark background, by inhalation and exhalation, reasoning and deliberation, perception and feeling. </w:t>
      </w:r>
    </w:p>
    <w:p w14:paraId="1C7DFB63" w14:textId="208AFBC0" w:rsidR="008A6B38" w:rsidRPr="008A6B38" w:rsidRDefault="008A6B38" w:rsidP="008A6B38">
      <w:r w:rsidRPr="008A6B38">
        <w:t xml:space="preserve"> Now, for what purpose is this rehearsal? Let us find out. </w:t>
      </w:r>
    </w:p>
    <w:p w14:paraId="60B3BF18" w14:textId="77777777" w:rsidR="002964E7" w:rsidRDefault="008A6B38" w:rsidP="008A6B38">
      <w:proofErr w:type="spellStart"/>
      <w:r w:rsidRPr="008A6B38">
        <w:rPr>
          <w:i/>
        </w:rPr>
        <w:lastRenderedPageBreak/>
        <w:t>Sa</w:t>
      </w:r>
      <w:r w:rsidRPr="008A6B38">
        <w:rPr>
          <w:rFonts w:ascii="Calibri" w:hAnsi="Calibri" w:cs="Calibri"/>
          <w:i/>
        </w:rPr>
        <w:t>ṁ</w:t>
      </w:r>
      <w:r w:rsidRPr="008A6B38">
        <w:rPr>
          <w:i/>
        </w:rPr>
        <w:t>khāras</w:t>
      </w:r>
      <w:proofErr w:type="spellEnd"/>
      <w:r w:rsidRPr="008A6B38">
        <w:t xml:space="preserve"> (preparations) are followed by </w:t>
      </w:r>
      <w:proofErr w:type="spellStart"/>
      <w:r w:rsidRPr="008A6B38">
        <w:rPr>
          <w:i/>
        </w:rPr>
        <w:t>viññāna</w:t>
      </w:r>
      <w:proofErr w:type="spellEnd"/>
      <w:r w:rsidRPr="008A6B38">
        <w:t xml:space="preserve"> (consciousness). </w:t>
      </w:r>
      <w:proofErr w:type="spellStart"/>
      <w:r w:rsidRPr="008A6B38">
        <w:rPr>
          <w:i/>
        </w:rPr>
        <w:t>Viññāna</w:t>
      </w:r>
      <w:proofErr w:type="spellEnd"/>
      <w:r w:rsidRPr="008A6B38">
        <w:t xml:space="preserve"> is followed by </w:t>
      </w:r>
      <w:proofErr w:type="spellStart"/>
      <w:r w:rsidRPr="008A6B38">
        <w:rPr>
          <w:i/>
        </w:rPr>
        <w:t>nāmarūpa</w:t>
      </w:r>
      <w:proofErr w:type="spellEnd"/>
      <w:r w:rsidRPr="008A6B38">
        <w:t xml:space="preserve"> (name-</w:t>
      </w:r>
      <w:proofErr w:type="spellStart"/>
      <w:r w:rsidRPr="008A6B38">
        <w:t>andform</w:t>
      </w:r>
      <w:proofErr w:type="spellEnd"/>
      <w:r w:rsidRPr="008A6B38">
        <w:t xml:space="preserve">). We have already discussed </w:t>
      </w:r>
      <w:proofErr w:type="spellStart"/>
      <w:r w:rsidRPr="008A6B38">
        <w:rPr>
          <w:i/>
        </w:rPr>
        <w:t>viññāna</w:t>
      </w:r>
      <w:proofErr w:type="spellEnd"/>
      <w:r w:rsidRPr="008A6B38">
        <w:t xml:space="preserve"> and </w:t>
      </w:r>
      <w:proofErr w:type="spellStart"/>
      <w:r w:rsidRPr="008A6B38">
        <w:rPr>
          <w:i/>
        </w:rPr>
        <w:t>nāmarūpa</w:t>
      </w:r>
      <w:proofErr w:type="spellEnd"/>
      <w:r w:rsidRPr="008A6B38">
        <w:t xml:space="preserve"> at length. Certain books, when discussing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proofErr w:type="gramStart"/>
      <w:r w:rsidRPr="008A6B38">
        <w:rPr>
          <w:i/>
        </w:rPr>
        <w:t>samuppāda</w:t>
      </w:r>
      <w:proofErr w:type="spellEnd"/>
      <w:r w:rsidRPr="008A6B38">
        <w:t>,  talk</w:t>
      </w:r>
      <w:proofErr w:type="gramEnd"/>
      <w:r w:rsidRPr="008A6B38">
        <w:t xml:space="preserve"> of a </w:t>
      </w:r>
      <w:proofErr w:type="spellStart"/>
      <w:r w:rsidRPr="008A6B38">
        <w:rPr>
          <w:i/>
        </w:rPr>
        <w:t>pa</w:t>
      </w:r>
      <w:r w:rsidRPr="008A6B38">
        <w:rPr>
          <w:rFonts w:ascii="Calibri" w:hAnsi="Calibri" w:cs="Calibri"/>
          <w:i/>
        </w:rPr>
        <w:t>ṭ</w:t>
      </w:r>
      <w:r w:rsidRPr="008A6B38">
        <w:rPr>
          <w:i/>
        </w:rPr>
        <w:t>isandhi</w:t>
      </w:r>
      <w:proofErr w:type="spellEnd"/>
      <w:r w:rsidRPr="008A6B38">
        <w:t xml:space="preserve"> </w:t>
      </w:r>
      <w:proofErr w:type="spellStart"/>
      <w:r w:rsidRPr="008A6B38">
        <w:rPr>
          <w:i/>
        </w:rPr>
        <w:t>viññāna</w:t>
      </w:r>
      <w:proofErr w:type="spellEnd"/>
      <w:r w:rsidRPr="008A6B38">
        <w:t xml:space="preserve">, consciousness leading to a birth. But the Buddha has defined </w:t>
      </w:r>
      <w:proofErr w:type="spellStart"/>
      <w:r w:rsidRPr="008A6B38">
        <w:rPr>
          <w:i/>
        </w:rPr>
        <w:t>viññāna</w:t>
      </w:r>
      <w:proofErr w:type="spellEnd"/>
      <w:r w:rsidRPr="008A6B38">
        <w:t xml:space="preserve"> as six-fold</w:t>
      </w:r>
      <w:r w:rsidR="002964E7">
        <w:t xml:space="preserve">. </w:t>
      </w:r>
    </w:p>
    <w:p w14:paraId="2821C5A1" w14:textId="6AB6DED9" w:rsidR="008A6B38" w:rsidRPr="008A6B38" w:rsidRDefault="002964E7" w:rsidP="008A6B38">
      <w:r>
        <w:t>“</w:t>
      </w:r>
      <w:proofErr w:type="spellStart"/>
      <w:r w:rsidR="008A6B38" w:rsidRPr="008A6B38">
        <w:rPr>
          <w:i/>
        </w:rPr>
        <w:t>Katama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bhikkhave</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Cakkhu</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sota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ghāna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jivhā</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proofErr w:type="gramEnd"/>
      <w:r w:rsidR="008A6B38" w:rsidRPr="008A6B38">
        <w:rPr>
          <w:i/>
        </w:rPr>
        <w:t xml:space="preserve">, </w:t>
      </w:r>
      <w:proofErr w:type="spellStart"/>
      <w:proofErr w:type="gramStart"/>
      <w:r w:rsidR="008A6B38" w:rsidRPr="008A6B38">
        <w:rPr>
          <w:i/>
        </w:rPr>
        <w:t>kāya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proofErr w:type="gramEnd"/>
      <w:r w:rsidR="008A6B38" w:rsidRPr="008A6B38">
        <w:rPr>
          <w:i/>
        </w:rPr>
        <w:t xml:space="preserve">, mano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 xml:space="preserve">.”  </w:t>
      </w:r>
    </w:p>
    <w:p w14:paraId="32A781F6" w14:textId="77777777" w:rsidR="008A6B38" w:rsidRPr="008A6B38" w:rsidRDefault="008A6B38" w:rsidP="008A6B38">
      <w:r w:rsidRPr="008A6B38">
        <w:t xml:space="preserve">Consciousness was explained this way, as six-fold. We have on an earlier occasion given the analysis </w:t>
      </w:r>
      <w:proofErr w:type="gramStart"/>
      <w:r w:rsidRPr="008A6B38">
        <w:t xml:space="preserve">of  </w:t>
      </w:r>
      <w:proofErr w:type="spellStart"/>
      <w:r w:rsidRPr="008A6B38">
        <w:rPr>
          <w:i/>
        </w:rPr>
        <w:t>nāmarūpa</w:t>
      </w:r>
      <w:proofErr w:type="spellEnd"/>
      <w:proofErr w:type="gramEnd"/>
      <w:r w:rsidRPr="008A6B38">
        <w:t xml:space="preserve">, in Venerable </w:t>
      </w:r>
      <w:proofErr w:type="spellStart"/>
      <w:r w:rsidRPr="008A6B38">
        <w:t>Sāriputta’s</w:t>
      </w:r>
      <w:proofErr w:type="spellEnd"/>
      <w:r w:rsidRPr="008A6B38">
        <w:t xml:space="preserve"> words. In the Buddha’s words, this is how it is defined;  </w:t>
      </w:r>
    </w:p>
    <w:p w14:paraId="10B288EB" w14:textId="77777777" w:rsidR="00060233" w:rsidRDefault="008A6B38" w:rsidP="008A6B38">
      <w:r w:rsidRPr="008A6B38">
        <w:t xml:space="preserve"> “</w:t>
      </w:r>
      <w:proofErr w:type="spellStart"/>
      <w:r w:rsidRPr="008A6B38">
        <w:rPr>
          <w:i/>
        </w:rPr>
        <w:t>Katama</w:t>
      </w:r>
      <w:r w:rsidRPr="008A6B38">
        <w:rPr>
          <w:rFonts w:ascii="Calibri" w:hAnsi="Calibri" w:cs="Calibri"/>
          <w:i/>
        </w:rPr>
        <w:t>ṁ</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cetanā</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manasikāro</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nāma</w:t>
      </w:r>
      <w:r w:rsidRPr="008A6B38">
        <w:rPr>
          <w:rFonts w:ascii="Calibri" w:hAnsi="Calibri" w:cs="Calibri"/>
          <w:i/>
        </w:rPr>
        <w:t>ṁ</w:t>
      </w:r>
      <w:proofErr w:type="spellEnd"/>
      <w:r w:rsidRPr="008A6B38">
        <w:rPr>
          <w:i/>
        </w:rPr>
        <w:t xml:space="preserve">. </w:t>
      </w:r>
      <w:proofErr w:type="spellStart"/>
      <w:r w:rsidRPr="008A6B38">
        <w:rPr>
          <w:i/>
        </w:rPr>
        <w:t>Cattāro</w:t>
      </w:r>
      <w:proofErr w:type="spellEnd"/>
      <w:r w:rsidRPr="008A6B38">
        <w:rPr>
          <w:i/>
        </w:rPr>
        <w:t xml:space="preserve"> ca </w:t>
      </w:r>
      <w:proofErr w:type="spellStart"/>
      <w:r w:rsidRPr="008A6B38">
        <w:rPr>
          <w:i/>
        </w:rPr>
        <w:t>mahābhūtā</w:t>
      </w:r>
      <w:proofErr w:type="spellEnd"/>
      <w:r w:rsidRPr="008A6B38">
        <w:rPr>
          <w:i/>
        </w:rPr>
        <w:t xml:space="preserve"> </w:t>
      </w:r>
      <w:proofErr w:type="spellStart"/>
      <w:r w:rsidRPr="008A6B38">
        <w:rPr>
          <w:i/>
        </w:rPr>
        <w:t>catunna</w:t>
      </w:r>
      <w:r w:rsidRPr="008A6B38">
        <w:rPr>
          <w:rFonts w:ascii="Calibri" w:hAnsi="Calibri" w:cs="Calibri"/>
          <w:i/>
        </w:rPr>
        <w:t>ṁ</w:t>
      </w:r>
      <w:proofErr w:type="spellEnd"/>
      <w:r w:rsidRPr="008A6B38">
        <w:rPr>
          <w:i/>
        </w:rPr>
        <w:t xml:space="preserve"> ca </w:t>
      </w:r>
      <w:proofErr w:type="spellStart"/>
      <w:r w:rsidRPr="008A6B38">
        <w:rPr>
          <w:i/>
        </w:rPr>
        <w:t>mahābhūtāna</w:t>
      </w:r>
      <w:r w:rsidRPr="008A6B38">
        <w:rPr>
          <w:rFonts w:ascii="Calibri" w:hAnsi="Calibri" w:cs="Calibri"/>
          <w:i/>
        </w:rPr>
        <w:t>ṁ</w:t>
      </w:r>
      <w:proofErr w:type="spellEnd"/>
      <w:r w:rsidRPr="008A6B38">
        <w:rPr>
          <w:i/>
        </w:rPr>
        <w:t xml:space="preserve"> </w:t>
      </w:r>
      <w:proofErr w:type="spellStart"/>
      <w:r w:rsidRPr="008A6B38">
        <w:rPr>
          <w:i/>
        </w:rPr>
        <w:t>upādāya</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i/>
        </w:rPr>
        <w:t>vuccati</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rūpa</w:t>
      </w:r>
      <w:r w:rsidRPr="008A6B38">
        <w:rPr>
          <w:rFonts w:ascii="Calibri" w:hAnsi="Calibri" w:cs="Calibri"/>
          <w:i/>
        </w:rPr>
        <w:t>ṁ</w:t>
      </w:r>
      <w:proofErr w:type="spellEnd"/>
      <w:r w:rsidRPr="008A6B38">
        <w:t xml:space="preserve">.” </w:t>
      </w:r>
    </w:p>
    <w:p w14:paraId="28F830A5" w14:textId="7CE39516" w:rsidR="00D37606" w:rsidRDefault="008A6B38" w:rsidP="008A6B38">
      <w:r w:rsidRPr="008A6B38">
        <w:t xml:space="preserve">“What monks is </w:t>
      </w:r>
      <w:r w:rsidR="003B4140">
        <w:t>Name-and</w:t>
      </w:r>
      <w:r w:rsidRPr="008A6B38">
        <w:t xml:space="preserve">-form? Perception, feeling, intention, contact and attention – this is called name. The four primaries and the form that arises with a grip on the primaries – this, monks, is called form.” </w:t>
      </w:r>
    </w:p>
    <w:p w14:paraId="018DE665" w14:textId="3BCC557B" w:rsidR="00D37606" w:rsidRDefault="008A6B38" w:rsidP="008A6B38">
      <w:r w:rsidRPr="008A6B38">
        <w:t xml:space="preserve">That’s the explanation. The words of the Buddha. </w:t>
      </w:r>
    </w:p>
    <w:p w14:paraId="25D91798" w14:textId="77777777" w:rsidR="002964E7" w:rsidRDefault="008A6B38" w:rsidP="008A6B38">
      <w:r w:rsidRPr="008A6B38">
        <w:t xml:space="preserve">As we earlier remarked contact or </w:t>
      </w:r>
      <w:proofErr w:type="spellStart"/>
      <w:r w:rsidRPr="008A6B38">
        <w:rPr>
          <w:i/>
        </w:rPr>
        <w:t>phassa</w:t>
      </w:r>
      <w:proofErr w:type="spellEnd"/>
      <w:r w:rsidRPr="008A6B38">
        <w:t xml:space="preserve"> cannot be brought forward. We have compared the five-fold factors of </w:t>
      </w:r>
      <w:proofErr w:type="spellStart"/>
      <w:r w:rsidRPr="008A6B38">
        <w:rPr>
          <w:i/>
        </w:rPr>
        <w:t>nāma</w:t>
      </w:r>
      <w:proofErr w:type="spellEnd"/>
      <w:r w:rsidRPr="008A6B38">
        <w:t xml:space="preserve"> to the five fingers, although later interpretations varied</w:t>
      </w:r>
      <w:r w:rsidR="002964E7">
        <w:t xml:space="preserve">. </w:t>
      </w:r>
    </w:p>
    <w:p w14:paraId="5F31975A" w14:textId="146AF88A" w:rsidR="008A6B38" w:rsidRPr="008A6B38" w:rsidRDefault="002964E7" w:rsidP="008A6B38">
      <w:r>
        <w:t>“</w:t>
      </w:r>
      <w:proofErr w:type="spellStart"/>
      <w:r w:rsidR="008A6B38" w:rsidRPr="008A6B38">
        <w:rPr>
          <w:i/>
        </w:rPr>
        <w:t>Cattāro</w:t>
      </w:r>
      <w:proofErr w:type="spellEnd"/>
      <w:r w:rsidR="008A6B38" w:rsidRPr="008A6B38">
        <w:rPr>
          <w:i/>
        </w:rPr>
        <w:t xml:space="preserve"> ca </w:t>
      </w:r>
      <w:proofErr w:type="spellStart"/>
      <w:proofErr w:type="gramStart"/>
      <w:r w:rsidR="008A6B38" w:rsidRPr="008A6B38">
        <w:rPr>
          <w:i/>
        </w:rPr>
        <w:t>mahābhūtā</w:t>
      </w:r>
      <w:proofErr w:type="spellEnd"/>
      <w:r w:rsidR="008A6B38" w:rsidRPr="008A6B38">
        <w:rPr>
          <w:i/>
        </w:rPr>
        <w:t xml:space="preserve">  </w:t>
      </w:r>
      <w:proofErr w:type="spellStart"/>
      <w:r w:rsidR="008A6B38" w:rsidRPr="008A6B38">
        <w:rPr>
          <w:i/>
        </w:rPr>
        <w:t>catunna</w:t>
      </w:r>
      <w:r w:rsidR="008A6B38" w:rsidRPr="008A6B38">
        <w:rPr>
          <w:rFonts w:ascii="Calibri" w:hAnsi="Calibri" w:cs="Calibri"/>
          <w:i/>
        </w:rPr>
        <w:t>ṁ</w:t>
      </w:r>
      <w:proofErr w:type="spellEnd"/>
      <w:proofErr w:type="gramEnd"/>
      <w:r w:rsidR="008A6B38" w:rsidRPr="008A6B38">
        <w:rPr>
          <w:i/>
        </w:rPr>
        <w:t xml:space="preserve"> ca </w:t>
      </w:r>
      <w:proofErr w:type="spellStart"/>
      <w:r w:rsidR="008A6B38" w:rsidRPr="008A6B38">
        <w:rPr>
          <w:i/>
        </w:rPr>
        <w:t>mahābhūtāna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upādāya</w:t>
      </w:r>
      <w:proofErr w:type="spellEnd"/>
      <w:r w:rsidR="008A6B38" w:rsidRPr="008A6B38">
        <w:rPr>
          <w:i/>
        </w:rPr>
        <w:t xml:space="preserve"> </w:t>
      </w:r>
      <w:proofErr w:type="spellStart"/>
      <w:r w:rsidR="008A6B38" w:rsidRPr="008A6B38">
        <w:rPr>
          <w:i/>
        </w:rPr>
        <w:t>rūpa</w:t>
      </w:r>
      <w:r w:rsidR="008A6B38" w:rsidRPr="008A6B38">
        <w:rPr>
          <w:rFonts w:ascii="Calibri" w:hAnsi="Calibri" w:cs="Calibri"/>
          <w:i/>
        </w:rPr>
        <w:t>ṁ</w:t>
      </w:r>
      <w:proofErr w:type="spellEnd"/>
      <w:r w:rsidR="008A6B38" w:rsidRPr="008A6B38">
        <w:rPr>
          <w:i/>
        </w:rPr>
        <w:t>.</w:t>
      </w:r>
      <w:r w:rsidR="008A6B38" w:rsidRPr="008A6B38">
        <w:t xml:space="preserve">”  This means the perception of </w:t>
      </w:r>
      <w:proofErr w:type="spellStart"/>
      <w:r w:rsidR="008A6B38" w:rsidRPr="008A6B38">
        <w:rPr>
          <w:i/>
        </w:rPr>
        <w:t>rūpa</w:t>
      </w:r>
      <w:proofErr w:type="spellEnd"/>
      <w:r w:rsidR="008A6B38" w:rsidRPr="008A6B38">
        <w:t xml:space="preserve"> arises in accordance with the four elements, that is, with a grip on the four elements. On either side of </w:t>
      </w:r>
      <w:proofErr w:type="spellStart"/>
      <w:r w:rsidR="008A6B38" w:rsidRPr="008A6B38">
        <w:rPr>
          <w:i/>
        </w:rPr>
        <w:t>rūpa</w:t>
      </w:r>
      <w:proofErr w:type="spellEnd"/>
      <w:r w:rsidR="008A6B38" w:rsidRPr="008A6B38">
        <w:t xml:space="preserve"> are </w:t>
      </w:r>
      <w:proofErr w:type="spellStart"/>
      <w:r w:rsidR="008A6B38" w:rsidRPr="008A6B38">
        <w:rPr>
          <w:i/>
        </w:rPr>
        <w:t>viññāna</w:t>
      </w:r>
      <w:proofErr w:type="spellEnd"/>
      <w:r w:rsidR="008A6B38" w:rsidRPr="008A6B38">
        <w:t xml:space="preserve"> and </w:t>
      </w:r>
      <w:proofErr w:type="spellStart"/>
      <w:r w:rsidR="008A6B38" w:rsidRPr="008A6B38">
        <w:rPr>
          <w:i/>
        </w:rPr>
        <w:t>nāmarūpa</w:t>
      </w:r>
      <w:proofErr w:type="spellEnd"/>
      <w:r w:rsidR="008A6B38" w:rsidRPr="008A6B38">
        <w:t xml:space="preserve">. The vortex or whirlpool that we have often referred to, is also found between these two. The drama of becoming is also manifested between them. </w:t>
      </w:r>
    </w:p>
    <w:p w14:paraId="0C88417F" w14:textId="77777777" w:rsidR="008A6B38" w:rsidRPr="008A6B38" w:rsidRDefault="008A6B38" w:rsidP="008A6B38">
      <w:r w:rsidRPr="008A6B38">
        <w:t xml:space="preserve"> This can be well explained as </w:t>
      </w:r>
      <w:proofErr w:type="spellStart"/>
      <w:r w:rsidRPr="008A6B38">
        <w:rPr>
          <w:i/>
        </w:rPr>
        <w:t>aññamañña</w:t>
      </w:r>
      <w:proofErr w:type="spellEnd"/>
      <w:r w:rsidRPr="008A6B38">
        <w:rPr>
          <w:i/>
        </w:rPr>
        <w:t xml:space="preserve"> </w:t>
      </w:r>
      <w:proofErr w:type="spellStart"/>
      <w:r w:rsidRPr="008A6B38">
        <w:rPr>
          <w:i/>
        </w:rPr>
        <w:t>paccayatā</w:t>
      </w:r>
      <w:proofErr w:type="spellEnd"/>
      <w:r w:rsidRPr="008A6B38">
        <w:rPr>
          <w:i/>
        </w:rPr>
        <w:t xml:space="preserve"> – mutual interdependence</w:t>
      </w:r>
      <w:r w:rsidRPr="008A6B38">
        <w:t>. The bodily preparation (</w:t>
      </w:r>
      <w:proofErr w:type="spellStart"/>
      <w:r w:rsidRPr="008A6B38">
        <w:rPr>
          <w:i/>
        </w:rPr>
        <w:t>kāya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the verbal preparation (</w:t>
      </w:r>
      <w:proofErr w:type="spellStart"/>
      <w:r w:rsidRPr="008A6B38">
        <w:rPr>
          <w:i/>
        </w:rPr>
        <w:t>vaci</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and the mental preparation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are shown as only the rehearsals for this interdependence. The </w:t>
      </w:r>
      <w:proofErr w:type="gramStart"/>
      <w:r w:rsidRPr="008A6B38">
        <w:t>final outcome</w:t>
      </w:r>
      <w:proofErr w:type="gramEnd"/>
      <w:r w:rsidRPr="008A6B38">
        <w:t xml:space="preserve"> of the interdependent drama between </w:t>
      </w:r>
      <w:proofErr w:type="spellStart"/>
      <w:r w:rsidRPr="008A6B38">
        <w:rPr>
          <w:i/>
        </w:rPr>
        <w:t>viññāna</w:t>
      </w:r>
      <w:proofErr w:type="spellEnd"/>
      <w:r w:rsidRPr="008A6B38">
        <w:t xml:space="preserve"> </w:t>
      </w:r>
      <w:proofErr w:type="gramStart"/>
      <w:r w:rsidRPr="008A6B38">
        <w:t xml:space="preserve">and  </w:t>
      </w:r>
      <w:proofErr w:type="spellStart"/>
      <w:r w:rsidRPr="008A6B38">
        <w:rPr>
          <w:i/>
        </w:rPr>
        <w:t>nāmarūpa</w:t>
      </w:r>
      <w:proofErr w:type="spellEnd"/>
      <w:proofErr w:type="gramEnd"/>
      <w:r w:rsidRPr="008A6B38">
        <w:t xml:space="preserve"> is the preparation of the five aggregates of grasping (</w:t>
      </w:r>
      <w:proofErr w:type="spellStart"/>
      <w:r w:rsidRPr="008A6B38">
        <w:rPr>
          <w:i/>
        </w:rPr>
        <w:t>pañca</w:t>
      </w:r>
      <w:proofErr w:type="spellEnd"/>
      <w:r w:rsidRPr="008A6B38">
        <w:rPr>
          <w:i/>
        </w:rPr>
        <w:t xml:space="preserve"> </w:t>
      </w:r>
      <w:proofErr w:type="spellStart"/>
      <w:r w:rsidRPr="008A6B38">
        <w:rPr>
          <w:i/>
        </w:rPr>
        <w:t>upādānakkhanda</w:t>
      </w:r>
      <w:proofErr w:type="spellEnd"/>
      <w:r w:rsidRPr="008A6B38">
        <w:t xml:space="preserve">). We have drawn many a comparison such as the game of draughts, the game of cricket etc. to illustrate the dual nature of </w:t>
      </w:r>
      <w:proofErr w:type="spellStart"/>
      <w:r w:rsidRPr="008A6B38">
        <w:rPr>
          <w:i/>
        </w:rPr>
        <w:t>viññāna</w:t>
      </w:r>
      <w:proofErr w:type="spellEnd"/>
      <w:r w:rsidRPr="008A6B38">
        <w:t>. Becoming (</w:t>
      </w:r>
      <w:r w:rsidRPr="008A6B38">
        <w:rPr>
          <w:i/>
        </w:rPr>
        <w:t>bhava</w:t>
      </w:r>
      <w:r w:rsidRPr="008A6B38">
        <w:t xml:space="preserve">) is dependent on the performance between these two teams, and an apparent continuity is thereby prepared. The </w:t>
      </w:r>
      <w:proofErr w:type="gramStart"/>
      <w:r w:rsidRPr="008A6B38">
        <w:t>final outcome</w:t>
      </w:r>
      <w:proofErr w:type="gramEnd"/>
      <w:r w:rsidRPr="008A6B38">
        <w:t xml:space="preserve"> of this process is the accumulation of the fivefold aggregates of grasping. </w:t>
      </w:r>
    </w:p>
    <w:p w14:paraId="62456AE5" w14:textId="77777777" w:rsidR="008A6B38" w:rsidRPr="008A6B38" w:rsidRDefault="008A6B38" w:rsidP="008A6B38">
      <w:r w:rsidRPr="008A6B38">
        <w:t xml:space="preserve"> Following the identification of consciousness as two-fold, the six sense spheres begin to function as a duality. And within the six sense spheres are produced the preparations that weave the web of becoming. </w:t>
      </w:r>
    </w:p>
    <w:p w14:paraId="1C22B127" w14:textId="31170F52" w:rsidR="008A6B38" w:rsidRPr="008A6B38" w:rsidRDefault="008A6B38" w:rsidP="008A6B38">
      <w:r w:rsidRPr="008A6B38">
        <w:lastRenderedPageBreak/>
        <w:t xml:space="preserve"> It is very significant that </w:t>
      </w:r>
      <w:proofErr w:type="spellStart"/>
      <w:r w:rsidRPr="008A6B38">
        <w:rPr>
          <w:i/>
        </w:rPr>
        <w:t>cetanā</w:t>
      </w:r>
      <w:proofErr w:type="spellEnd"/>
      <w:r w:rsidRPr="008A6B38">
        <w:t xml:space="preserve">, intention is included among the five-fold </w:t>
      </w:r>
      <w:proofErr w:type="spellStart"/>
      <w:r w:rsidRPr="008A6B38">
        <w:rPr>
          <w:i/>
        </w:rPr>
        <w:t>nāmadhamma</w:t>
      </w:r>
      <w:proofErr w:type="spellEnd"/>
      <w:r w:rsidRPr="008A6B38">
        <w:t xml:space="preserve"> – constituents of name. The meditative </w:t>
      </w:r>
      <w:proofErr w:type="spellStart"/>
      <w:r w:rsidRPr="008A6B38">
        <w:t>yogins</w:t>
      </w:r>
      <w:proofErr w:type="spellEnd"/>
      <w:r w:rsidRPr="008A6B38">
        <w:t xml:space="preserve"> prior to the Buddha had already realized that respiration was suffering, that reasoning and deliberation (</w:t>
      </w:r>
      <w:proofErr w:type="spellStart"/>
      <w:r w:rsidRPr="008A6B38">
        <w:rPr>
          <w:i/>
        </w:rPr>
        <w:t>vitakka</w:t>
      </w:r>
      <w:proofErr w:type="spellEnd"/>
      <w:r w:rsidRPr="008A6B38">
        <w:rPr>
          <w:i/>
        </w:rPr>
        <w:t xml:space="preserve"> </w:t>
      </w:r>
      <w:proofErr w:type="spellStart"/>
      <w:r w:rsidRPr="008A6B38">
        <w:rPr>
          <w:i/>
        </w:rPr>
        <w:t>vicāra</w:t>
      </w:r>
      <w:proofErr w:type="spellEnd"/>
      <w:r w:rsidRPr="008A6B38">
        <w:t xml:space="preserve">) were suffering, that perception and feeling were suffering. Although they had no clear idea of </w:t>
      </w:r>
      <w:proofErr w:type="spellStart"/>
      <w:r w:rsidRPr="008A6B38">
        <w:rPr>
          <w:i/>
        </w:rPr>
        <w:t>sa</w:t>
      </w:r>
      <w:r w:rsidRPr="008A6B38">
        <w:rPr>
          <w:rFonts w:ascii="Calibri" w:hAnsi="Calibri" w:cs="Calibri"/>
          <w:i/>
        </w:rPr>
        <w:t>ṁ</w:t>
      </w:r>
      <w:r w:rsidRPr="008A6B38">
        <w:rPr>
          <w:i/>
        </w:rPr>
        <w:t>khāras</w:t>
      </w:r>
      <w:proofErr w:type="spellEnd"/>
      <w:r w:rsidRPr="008A6B38">
        <w:t xml:space="preserve"> or the background of ignorance, through the attainment of </w:t>
      </w:r>
      <w:proofErr w:type="spellStart"/>
      <w:r w:rsidRPr="008A6B38">
        <w:rPr>
          <w:i/>
        </w:rPr>
        <w:t>Jhānas</w:t>
      </w:r>
      <w:proofErr w:type="spellEnd"/>
      <w:r w:rsidRPr="008A6B38">
        <w:t xml:space="preserve"> they became aware of the coarseness of preparations. As a </w:t>
      </w:r>
      <w:proofErr w:type="gramStart"/>
      <w:r w:rsidRPr="008A6B38">
        <w:t>result</w:t>
      </w:r>
      <w:proofErr w:type="gramEnd"/>
      <w:r w:rsidRPr="008A6B38">
        <w:t xml:space="preserve"> they were playing a game of see-saw, as I have already mentioned. According to the Buddha, there are six kinds of pacifications. You will understand them as I explain. What are the six? </w:t>
      </w:r>
    </w:p>
    <w:p w14:paraId="79F2F676" w14:textId="77777777" w:rsidR="008A6B38" w:rsidRPr="008A6B38" w:rsidRDefault="008A6B38" w:rsidP="008A6B38">
      <w:r w:rsidRPr="008A6B38">
        <w:t xml:space="preserve"> Speech is pacified in him who enters the first </w:t>
      </w:r>
      <w:proofErr w:type="spellStart"/>
      <w:r w:rsidRPr="008A6B38">
        <w:rPr>
          <w:i/>
        </w:rPr>
        <w:t>Jhāna</w:t>
      </w:r>
      <w:proofErr w:type="spellEnd"/>
      <w:r w:rsidRPr="008A6B38">
        <w:t xml:space="preserve">.  Reasoning and deliberation </w:t>
      </w:r>
      <w:proofErr w:type="gramStart"/>
      <w:r w:rsidRPr="008A6B38">
        <w:t>is</w:t>
      </w:r>
      <w:proofErr w:type="gramEnd"/>
      <w:r w:rsidRPr="008A6B38">
        <w:t xml:space="preserve"> pacified in him who enters the second </w:t>
      </w:r>
      <w:proofErr w:type="spellStart"/>
      <w:r w:rsidRPr="008A6B38">
        <w:rPr>
          <w:i/>
        </w:rPr>
        <w:t>Jhāna</w:t>
      </w:r>
      <w:proofErr w:type="spellEnd"/>
      <w:r w:rsidRPr="008A6B38">
        <w:t xml:space="preserve">. </w:t>
      </w:r>
    </w:p>
    <w:p w14:paraId="2D0617E9" w14:textId="264FC7C1" w:rsidR="008A6B38" w:rsidRPr="008A6B38" w:rsidRDefault="008A6B38" w:rsidP="008A6B38">
      <w:r w:rsidRPr="008A6B38">
        <w:t xml:space="preserve"> Joy is pacified in him who enters the third </w:t>
      </w:r>
      <w:proofErr w:type="spellStart"/>
      <w:r w:rsidRPr="008A6B38">
        <w:rPr>
          <w:i/>
        </w:rPr>
        <w:t>Jhāna</w:t>
      </w:r>
      <w:proofErr w:type="spellEnd"/>
      <w:r w:rsidRPr="008A6B38">
        <w:t xml:space="preserve">.  Respiration is pacified in him who enters the fourth </w:t>
      </w:r>
      <w:proofErr w:type="spellStart"/>
      <w:r w:rsidRPr="008A6B38">
        <w:rPr>
          <w:i/>
        </w:rPr>
        <w:t>Jhāna</w:t>
      </w:r>
      <w:proofErr w:type="spellEnd"/>
      <w:r w:rsidRPr="008A6B38">
        <w:t xml:space="preserve">. </w:t>
      </w:r>
    </w:p>
    <w:p w14:paraId="5DD00F99" w14:textId="77777777" w:rsidR="008A6B38" w:rsidRPr="008A6B38" w:rsidRDefault="008A6B38" w:rsidP="008A6B38">
      <w:r w:rsidRPr="008A6B38">
        <w:t xml:space="preserve"> Perception and feeling are pacified in him who enters the attainment of cessation of perceptions and feelings. </w:t>
      </w:r>
    </w:p>
    <w:p w14:paraId="11F34524" w14:textId="77777777" w:rsidR="008A6B38" w:rsidRPr="008A6B38" w:rsidRDefault="008A6B38" w:rsidP="008A6B38">
      <w:r w:rsidRPr="008A6B38">
        <w:t xml:space="preserve"> Finally, it is said that lust, anger and delusion are pacified in the monk whose influxes are extinct. </w:t>
      </w:r>
    </w:p>
    <w:p w14:paraId="3CB0206A" w14:textId="77777777" w:rsidR="008A6B38" w:rsidRPr="008A6B38" w:rsidRDefault="008A6B38" w:rsidP="008A6B38">
      <w:r w:rsidRPr="008A6B38">
        <w:t xml:space="preserve"> These six steps of pacification – </w:t>
      </w:r>
      <w:proofErr w:type="spellStart"/>
      <w:r w:rsidRPr="008A6B38">
        <w:rPr>
          <w:i/>
        </w:rPr>
        <w:t>passaddhi</w:t>
      </w:r>
      <w:proofErr w:type="spellEnd"/>
      <w:r w:rsidRPr="008A6B38">
        <w:t xml:space="preserve"> – are mentioned in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t xml:space="preserve">. The contemporary meditators of the time had attained the pacification of speech, reasoning and deliberation as well as inhalation and exhalation through </w:t>
      </w:r>
      <w:proofErr w:type="spellStart"/>
      <w:r w:rsidRPr="008A6B38">
        <w:rPr>
          <w:i/>
        </w:rPr>
        <w:t>jhāna</w:t>
      </w:r>
      <w:proofErr w:type="spellEnd"/>
      <w:r w:rsidRPr="008A6B38">
        <w:t xml:space="preserve"> </w:t>
      </w:r>
      <w:proofErr w:type="gramStart"/>
      <w:r w:rsidRPr="008A6B38">
        <w:t>practice, but</w:t>
      </w:r>
      <w:proofErr w:type="gramEnd"/>
      <w:r w:rsidRPr="008A6B38">
        <w:t xml:space="preserve"> were unable to move beyond that. Freeing themselves from perception –</w:t>
      </w:r>
      <w:r w:rsidRPr="008A6B38">
        <w:rPr>
          <w:i/>
        </w:rPr>
        <w:t xml:space="preserve"> </w:t>
      </w:r>
      <w:proofErr w:type="spellStart"/>
      <w:r w:rsidRPr="008A6B38">
        <w:rPr>
          <w:i/>
        </w:rPr>
        <w:t>saññā</w:t>
      </w:r>
      <w:proofErr w:type="spellEnd"/>
      <w:r w:rsidRPr="008A6B38">
        <w:t xml:space="preserve"> – was a problem, a challenge. We referred to it as a game of see-saw. </w:t>
      </w:r>
    </w:p>
    <w:p w14:paraId="664CB94E" w14:textId="77777777" w:rsidR="000062ED" w:rsidRDefault="008A6B38" w:rsidP="008A6B38">
      <w:r w:rsidRPr="008A6B38">
        <w:t xml:space="preserve"> Their highest attainment </w:t>
      </w:r>
      <w:proofErr w:type="spellStart"/>
      <w:proofErr w:type="gramStart"/>
      <w:r w:rsidRPr="008A6B38">
        <w:rPr>
          <w:i/>
        </w:rPr>
        <w:t>nevasaññānāsaññāyatana</w:t>
      </w:r>
      <w:proofErr w:type="spellEnd"/>
      <w:r w:rsidRPr="008A6B38">
        <w:t xml:space="preserve">  the</w:t>
      </w:r>
      <w:proofErr w:type="gramEnd"/>
      <w:r w:rsidRPr="008A6B38">
        <w:t xml:space="preserve"> realm of neither perception nor non-perception is explained in the </w:t>
      </w:r>
      <w:proofErr w:type="spellStart"/>
      <w:r w:rsidRPr="008A6B38">
        <w:rPr>
          <w:i/>
        </w:rPr>
        <w:t>Pañcattaya</w:t>
      </w:r>
      <w:proofErr w:type="spellEnd"/>
      <w:r w:rsidRPr="008A6B38">
        <w:rPr>
          <w:i/>
        </w:rPr>
        <w:t xml:space="preserve"> Sutta</w:t>
      </w:r>
      <w:r w:rsidRPr="008A6B38">
        <w:t xml:space="preserve"> of the </w:t>
      </w:r>
      <w:proofErr w:type="spellStart"/>
      <w:r w:rsidRPr="008A6B38">
        <w:rPr>
          <w:i/>
        </w:rPr>
        <w:t>Majjhima</w:t>
      </w:r>
      <w:proofErr w:type="spellEnd"/>
      <w:r w:rsidRPr="008A6B38">
        <w:rPr>
          <w:i/>
        </w:rPr>
        <w:t xml:space="preserve"> </w:t>
      </w:r>
      <w:proofErr w:type="spellStart"/>
      <w:r w:rsidRPr="008A6B38">
        <w:rPr>
          <w:i/>
        </w:rPr>
        <w:t>Nikāya</w:t>
      </w:r>
      <w:proofErr w:type="spellEnd"/>
      <w:r w:rsidRPr="008A6B38">
        <w:t xml:space="preserve"> as follows</w:t>
      </w:r>
      <w:r w:rsidR="00193D40">
        <w:t>:</w:t>
      </w:r>
    </w:p>
    <w:p w14:paraId="259391BA" w14:textId="77777777" w:rsidR="00D37606" w:rsidRDefault="008A6B38" w:rsidP="008A6B38">
      <w:pPr>
        <w:rPr>
          <w:i/>
        </w:rPr>
      </w:pPr>
      <w:r w:rsidRPr="008A6B38">
        <w:rPr>
          <w:i/>
        </w:rPr>
        <w:t xml:space="preserve"> </w:t>
      </w:r>
      <w:r w:rsidRPr="008A6B38">
        <w:rPr>
          <w:i/>
        </w:rPr>
        <w:tab/>
        <w:t>“</w:t>
      </w:r>
      <w:proofErr w:type="spellStart"/>
      <w:proofErr w:type="gramStart"/>
      <w:r w:rsidRPr="008A6B38">
        <w:rPr>
          <w:i/>
        </w:rPr>
        <w:t>saññā</w:t>
      </w:r>
      <w:proofErr w:type="spellEnd"/>
      <w:r w:rsidRPr="008A6B38">
        <w:rPr>
          <w:i/>
        </w:rPr>
        <w:t xml:space="preserve">  </w:t>
      </w:r>
      <w:proofErr w:type="spellStart"/>
      <w:r w:rsidRPr="008A6B38">
        <w:rPr>
          <w:i/>
        </w:rPr>
        <w:t>rogo</w:t>
      </w:r>
      <w:proofErr w:type="spellEnd"/>
      <w:proofErr w:type="gram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ga</w:t>
      </w:r>
      <w:r w:rsidRPr="008A6B38">
        <w:rPr>
          <w:rFonts w:ascii="Calibri" w:hAnsi="Calibri" w:cs="Calibri"/>
          <w:i/>
        </w:rPr>
        <w:t>ṇḍ</w:t>
      </w:r>
      <w:r w:rsidRPr="008A6B38">
        <w:rPr>
          <w:i/>
        </w:rPr>
        <w:t>o</w:t>
      </w:r>
      <w:proofErr w:type="spellEnd"/>
      <w:r w:rsidRPr="008A6B38">
        <w:rPr>
          <w:i/>
        </w:rPr>
        <w:t xml:space="preserve">, </w:t>
      </w:r>
      <w:proofErr w:type="spellStart"/>
      <w:r w:rsidRPr="008A6B38">
        <w:rPr>
          <w:i/>
        </w:rPr>
        <w:t>saññā</w:t>
      </w:r>
      <w:proofErr w:type="spellEnd"/>
      <w:r w:rsidRPr="008A6B38">
        <w:rPr>
          <w:i/>
        </w:rPr>
        <w:t xml:space="preserve"> </w:t>
      </w:r>
      <w:proofErr w:type="spellStart"/>
      <w:r w:rsidRPr="008A6B38">
        <w:rPr>
          <w:i/>
        </w:rPr>
        <w:t>salla</w:t>
      </w:r>
      <w:r w:rsidRPr="008A6B38">
        <w:rPr>
          <w:rFonts w:ascii="Calibri" w:hAnsi="Calibri" w:cs="Calibri"/>
          <w:i/>
        </w:rPr>
        <w:t>ṁ</w:t>
      </w:r>
      <w:proofErr w:type="spellEnd"/>
      <w:r w:rsidRPr="008A6B38">
        <w:rPr>
          <w:i/>
        </w:rPr>
        <w:t xml:space="preserve">, </w:t>
      </w:r>
      <w:proofErr w:type="spellStart"/>
      <w:r w:rsidRPr="008A6B38">
        <w:rPr>
          <w:i/>
        </w:rPr>
        <w:t>asaññā</w:t>
      </w:r>
      <w:proofErr w:type="spellEnd"/>
      <w:r w:rsidRPr="008A6B38">
        <w:rPr>
          <w:i/>
        </w:rPr>
        <w:t xml:space="preserve"> </w:t>
      </w:r>
      <w:proofErr w:type="spellStart"/>
      <w:r w:rsidRPr="008A6B38">
        <w:rPr>
          <w:i/>
        </w:rPr>
        <w:t>sammoho</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santa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eta</w:t>
      </w:r>
      <w:r w:rsidRPr="008A6B38">
        <w:rPr>
          <w:rFonts w:ascii="Calibri" w:hAnsi="Calibri" w:cs="Calibri"/>
          <w:i/>
        </w:rPr>
        <w:t>ṁ</w:t>
      </w:r>
      <w:proofErr w:type="spellEnd"/>
      <w:r w:rsidRPr="008A6B38">
        <w:rPr>
          <w:i/>
        </w:rPr>
        <w:t xml:space="preserve"> </w:t>
      </w:r>
      <w:r w:rsidRPr="008A6B38">
        <w:rPr>
          <w:i/>
        </w:rPr>
        <w:tab/>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 xml:space="preserve"> </w:t>
      </w:r>
      <w:r w:rsidRPr="008A6B38">
        <w:rPr>
          <w:i/>
        </w:rPr>
        <w:tab/>
      </w:r>
      <w:proofErr w:type="spellStart"/>
      <w:proofErr w:type="gram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nevasaññānāsañña</w:t>
      </w:r>
      <w:r w:rsidRPr="008A6B38">
        <w:rPr>
          <w:rFonts w:ascii="Calibri" w:hAnsi="Calibri" w:cs="Calibri"/>
          <w:i/>
        </w:rPr>
        <w:t>ṁ</w:t>
      </w:r>
      <w:proofErr w:type="spellEnd"/>
      <w:proofErr w:type="gramEnd"/>
      <w:r w:rsidRPr="008A6B38">
        <w:rPr>
          <w:i/>
        </w:rPr>
        <w:t>.”</w:t>
      </w:r>
    </w:p>
    <w:p w14:paraId="7BC0C2A2" w14:textId="6E53F2B9" w:rsidR="008A6B38" w:rsidRPr="008A6B38" w:rsidRDefault="008A6B38" w:rsidP="008A6B38">
      <w:r w:rsidRPr="008A6B38">
        <w:t xml:space="preserve"> They realized that </w:t>
      </w:r>
      <w:proofErr w:type="spellStart"/>
      <w:proofErr w:type="gramStart"/>
      <w:r w:rsidRPr="008A6B38">
        <w:rPr>
          <w:i/>
        </w:rPr>
        <w:t>saññā</w:t>
      </w:r>
      <w:proofErr w:type="spellEnd"/>
      <w:r w:rsidRPr="008A6B38">
        <w:t xml:space="preserve">  is</w:t>
      </w:r>
      <w:proofErr w:type="gramEnd"/>
      <w:r w:rsidRPr="008A6B38">
        <w:t xml:space="preserve"> a disease, a wound, a dart but the absence of </w:t>
      </w:r>
      <w:proofErr w:type="spellStart"/>
      <w:proofErr w:type="gramStart"/>
      <w:r w:rsidRPr="008A6B38">
        <w:rPr>
          <w:i/>
        </w:rPr>
        <w:t>saññā</w:t>
      </w:r>
      <w:proofErr w:type="spellEnd"/>
      <w:r w:rsidRPr="008A6B38">
        <w:t xml:space="preserve">  is</w:t>
      </w:r>
      <w:proofErr w:type="gramEnd"/>
      <w:r w:rsidRPr="008A6B38">
        <w:t xml:space="preserve"> delusion. It was not possible to relinquish it. That’s why they were playing a game of see-saw. They held on to </w:t>
      </w:r>
      <w:proofErr w:type="spellStart"/>
      <w:r w:rsidRPr="008A6B38">
        <w:rPr>
          <w:i/>
        </w:rPr>
        <w:t>nevasaññā</w:t>
      </w:r>
      <w:proofErr w:type="spellEnd"/>
      <w:r w:rsidRPr="008A6B38">
        <w:rPr>
          <w:i/>
        </w:rPr>
        <w:t xml:space="preserve"> </w:t>
      </w:r>
      <w:proofErr w:type="spellStart"/>
      <w:r w:rsidRPr="008A6B38">
        <w:rPr>
          <w:i/>
        </w:rPr>
        <w:t>nāsaññā</w:t>
      </w:r>
      <w:proofErr w:type="spellEnd"/>
      <w:r w:rsidRPr="008A6B38">
        <w:t xml:space="preserve">, an excellent peaceful position, </w:t>
      </w:r>
      <w:proofErr w:type="spellStart"/>
      <w:r w:rsidRPr="008A6B38">
        <w:rPr>
          <w:i/>
        </w:rPr>
        <w:t>santa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ṇ</w:t>
      </w:r>
      <w:r w:rsidRPr="008A6B38">
        <w:rPr>
          <w:i/>
        </w:rPr>
        <w:t>īta</w:t>
      </w:r>
      <w:r w:rsidRPr="008A6B38">
        <w:rPr>
          <w:rFonts w:ascii="Calibri" w:hAnsi="Calibri" w:cs="Calibri"/>
          <w:i/>
        </w:rPr>
        <w:t>ṁ</w:t>
      </w:r>
      <w:proofErr w:type="spellEnd"/>
      <w:r w:rsidRPr="008A6B38">
        <w:rPr>
          <w:i/>
        </w:rPr>
        <w:t>,</w:t>
      </w:r>
      <w:r w:rsidRPr="008A6B38">
        <w:t xml:space="preserve"> which is neither perception nor non-perception. </w:t>
      </w:r>
    </w:p>
    <w:p w14:paraId="2CF7BA9D" w14:textId="6E678A06" w:rsidR="008A6B38" w:rsidRPr="008A6B38" w:rsidRDefault="008A6B38" w:rsidP="008A6B38">
      <w:r w:rsidRPr="008A6B38">
        <w:t xml:space="preserve"> What is found beyond </w:t>
      </w:r>
      <w:proofErr w:type="spellStart"/>
      <w:r w:rsidRPr="008A6B38">
        <w:rPr>
          <w:i/>
        </w:rPr>
        <w:t>nevasaññā</w:t>
      </w:r>
      <w:proofErr w:type="spellEnd"/>
      <w:r w:rsidRPr="008A6B38">
        <w:rPr>
          <w:i/>
        </w:rPr>
        <w:t xml:space="preserve"> </w:t>
      </w:r>
      <w:proofErr w:type="spellStart"/>
      <w:r w:rsidRPr="008A6B38">
        <w:rPr>
          <w:i/>
        </w:rPr>
        <w:t>nāsaññā</w:t>
      </w:r>
      <w:proofErr w:type="spellEnd"/>
      <w:r w:rsidRPr="008A6B38">
        <w:t xml:space="preserve"> I have discussed it, if you remember, drawing facts from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w:t>
      </w:r>
      <w:r w:rsidRPr="008A6B38">
        <w:t xml:space="preserve"> of the </w:t>
      </w:r>
      <w:proofErr w:type="spellStart"/>
      <w:r w:rsidRPr="008A6B38">
        <w:rPr>
          <w:i/>
        </w:rPr>
        <w:t>Dīgha</w:t>
      </w:r>
      <w:proofErr w:type="spellEnd"/>
      <w:r w:rsidRPr="008A6B38">
        <w:rPr>
          <w:i/>
        </w:rPr>
        <w:t xml:space="preserve"> </w:t>
      </w:r>
      <w:proofErr w:type="spellStart"/>
      <w:r w:rsidRPr="008A6B38">
        <w:rPr>
          <w:i/>
        </w:rPr>
        <w:t>Nikāya</w:t>
      </w:r>
      <w:proofErr w:type="spellEnd"/>
      <w:r w:rsidRPr="008A6B38">
        <w:t xml:space="preserve"> which holds an amazing store of facts. It records how some ascetics and Brahmins asked the Buddha for an explanation of </w:t>
      </w:r>
      <w:proofErr w:type="spellStart"/>
      <w:proofErr w:type="gramStart"/>
      <w:r w:rsidRPr="008A6B38">
        <w:rPr>
          <w:i/>
        </w:rPr>
        <w:t>abhisaññā</w:t>
      </w:r>
      <w:proofErr w:type="spellEnd"/>
      <w:r w:rsidRPr="008A6B38">
        <w:rPr>
          <w:i/>
        </w:rPr>
        <w:t xml:space="preserve">  </w:t>
      </w:r>
      <w:proofErr w:type="spellStart"/>
      <w:r w:rsidRPr="008A6B38">
        <w:rPr>
          <w:i/>
        </w:rPr>
        <w:t>nirodha</w:t>
      </w:r>
      <w:proofErr w:type="spellEnd"/>
      <w:proofErr w:type="gramEnd"/>
      <w:r w:rsidRPr="008A6B38">
        <w:t xml:space="preserve">. The Buddha said it is the stage where even </w:t>
      </w:r>
      <w:proofErr w:type="spellStart"/>
      <w:r w:rsidRPr="008A6B38">
        <w:rPr>
          <w:i/>
        </w:rPr>
        <w:t>cetanā</w:t>
      </w:r>
      <w:proofErr w:type="spellEnd"/>
      <w:r w:rsidRPr="008A6B38">
        <w:t xml:space="preserve"> is given up. </w:t>
      </w:r>
    </w:p>
    <w:p w14:paraId="36BED2F5" w14:textId="628FC02E" w:rsidR="008A6B38" w:rsidRPr="008A6B38" w:rsidRDefault="008A6B38" w:rsidP="008A6B38">
      <w:r w:rsidRPr="008A6B38">
        <w:t xml:space="preserve"> Why was there a confusion regarding </w:t>
      </w:r>
      <w:proofErr w:type="spellStart"/>
      <w:proofErr w:type="gramStart"/>
      <w:r w:rsidRPr="008A6B38">
        <w:rPr>
          <w:i/>
        </w:rPr>
        <w:t>abhisaññā</w:t>
      </w:r>
      <w:proofErr w:type="spellEnd"/>
      <w:r w:rsidRPr="008A6B38">
        <w:t xml:space="preserve">  </w:t>
      </w:r>
      <w:proofErr w:type="spellStart"/>
      <w:r w:rsidRPr="008A6B38">
        <w:rPr>
          <w:i/>
        </w:rPr>
        <w:t>nirodha</w:t>
      </w:r>
      <w:proofErr w:type="spellEnd"/>
      <w:proofErr w:type="gramEnd"/>
      <w:r w:rsidRPr="008A6B38">
        <w:t xml:space="preserve">? I wonder whether you remember I explained it earlier. </w:t>
      </w:r>
    </w:p>
    <w:p w14:paraId="51AFC424" w14:textId="77777777" w:rsidR="008A6B38" w:rsidRPr="008A6B38" w:rsidRDefault="008A6B38" w:rsidP="008A6B38">
      <w:proofErr w:type="spellStart"/>
      <w:r w:rsidRPr="008A6B38">
        <w:rPr>
          <w:i/>
        </w:rPr>
        <w:lastRenderedPageBreak/>
        <w:t>Natthi</w:t>
      </w:r>
      <w:proofErr w:type="spellEnd"/>
      <w:r w:rsidRPr="008A6B38">
        <w:rPr>
          <w:i/>
        </w:rPr>
        <w:t xml:space="preserve"> </w:t>
      </w:r>
      <w:proofErr w:type="spellStart"/>
      <w:r w:rsidRPr="008A6B38">
        <w:rPr>
          <w:i/>
        </w:rPr>
        <w:t>kiñci</w:t>
      </w:r>
      <w:proofErr w:type="spellEnd"/>
      <w:r w:rsidRPr="008A6B38">
        <w:t xml:space="preserve"> conveys the idea that ‘there is nothing’ (nothing exists). These ascetics with their yearning for becoming, saw </w:t>
      </w:r>
      <w:proofErr w:type="spellStart"/>
      <w:r w:rsidRPr="008A6B38">
        <w:rPr>
          <w:i/>
        </w:rPr>
        <w:t>natthi</w:t>
      </w:r>
      <w:proofErr w:type="spellEnd"/>
      <w:r w:rsidRPr="008A6B38">
        <w:rPr>
          <w:i/>
        </w:rPr>
        <w:t xml:space="preserve"> </w:t>
      </w:r>
      <w:proofErr w:type="spellStart"/>
      <w:r w:rsidRPr="008A6B38">
        <w:rPr>
          <w:i/>
        </w:rPr>
        <w:t>kiñci</w:t>
      </w:r>
      <w:proofErr w:type="spellEnd"/>
      <w:r w:rsidRPr="008A6B38">
        <w:t xml:space="preserve"> as referring to some ‘thing’. They made a </w:t>
      </w:r>
      <w:proofErr w:type="spellStart"/>
      <w:r w:rsidRPr="008A6B38">
        <w:t>samāpatti</w:t>
      </w:r>
      <w:proofErr w:type="spellEnd"/>
      <w:r w:rsidRPr="008A6B38">
        <w:t xml:space="preserve"> out of it, which took them to Brahma worlds with an unlimited life span. They could not attain anything beyond this due to ignorance of preparations</w:t>
      </w:r>
      <w:r w:rsidRPr="008A6B38">
        <w:rPr>
          <w:i/>
        </w:rPr>
        <w:t xml:space="preserve"> - </w:t>
      </w:r>
      <w:proofErr w:type="spellStart"/>
      <w:r w:rsidRPr="008A6B38">
        <w:rPr>
          <w:i/>
        </w:rPr>
        <w:t>sa</w:t>
      </w:r>
      <w:r w:rsidRPr="008A6B38">
        <w:rPr>
          <w:rFonts w:ascii="Calibri" w:hAnsi="Calibri" w:cs="Calibri"/>
          <w:i/>
        </w:rPr>
        <w:t>ṁ</w:t>
      </w:r>
      <w:r w:rsidRPr="008A6B38">
        <w:rPr>
          <w:i/>
        </w:rPr>
        <w:t>khāras</w:t>
      </w:r>
      <w:proofErr w:type="spellEnd"/>
      <w:r w:rsidRPr="008A6B38">
        <w:t xml:space="preserve">. </w:t>
      </w:r>
    </w:p>
    <w:p w14:paraId="237E94A1" w14:textId="77777777" w:rsidR="00CE19D9" w:rsidRDefault="008A6B38" w:rsidP="008A6B38">
      <w:r w:rsidRPr="008A6B38">
        <w:t xml:space="preserve"> Let us see what the Buddha has to say regarding this mental state. </w:t>
      </w:r>
      <w:proofErr w:type="spellStart"/>
      <w:r w:rsidRPr="008A6B38">
        <w:rPr>
          <w:i/>
        </w:rPr>
        <w:t>Po</w:t>
      </w:r>
      <w:r w:rsidRPr="008A6B38">
        <w:rPr>
          <w:rFonts w:ascii="Calibri" w:hAnsi="Calibri" w:cs="Calibri"/>
          <w:i/>
        </w:rPr>
        <w:t>ṭṭ</w:t>
      </w:r>
      <w:r w:rsidRPr="008A6B38">
        <w:rPr>
          <w:i/>
        </w:rPr>
        <w:t>hapāda</w:t>
      </w:r>
      <w:proofErr w:type="spellEnd"/>
      <w:r w:rsidRPr="008A6B38">
        <w:rPr>
          <w:i/>
        </w:rPr>
        <w:t xml:space="preserve"> Sutta</w:t>
      </w:r>
      <w:r w:rsidRPr="008A6B38">
        <w:t xml:space="preserve"> has a valuable statement as follows;  </w:t>
      </w:r>
    </w:p>
    <w:p w14:paraId="2F17330C" w14:textId="77777777" w:rsidR="00CE19D9" w:rsidRDefault="008A6B38" w:rsidP="008A6B38">
      <w:r w:rsidRPr="008A6B38">
        <w:t xml:space="preserve">A monk who attains </w:t>
      </w:r>
      <w:proofErr w:type="spellStart"/>
      <w:r w:rsidRPr="008A6B38">
        <w:rPr>
          <w:i/>
        </w:rPr>
        <w:t>ākiñcaññāyatana</w:t>
      </w:r>
      <w:proofErr w:type="spellEnd"/>
      <w:r w:rsidRPr="008A6B38">
        <w:t xml:space="preserve"> thinks </w:t>
      </w:r>
    </w:p>
    <w:p w14:paraId="5F046953" w14:textId="4A18A8F9" w:rsidR="008A6B38" w:rsidRPr="008A6B38" w:rsidRDefault="008A6B38" w:rsidP="008A6B38">
      <w:r w:rsidRPr="008A6B38">
        <w:t>“</w:t>
      </w:r>
      <w:proofErr w:type="spellStart"/>
      <w:r w:rsidRPr="008A6B38">
        <w:rPr>
          <w:i/>
        </w:rPr>
        <w:t>cetayamānassa</w:t>
      </w:r>
      <w:proofErr w:type="spellEnd"/>
      <w:r w:rsidRPr="008A6B38">
        <w:rPr>
          <w:i/>
        </w:rPr>
        <w:t xml:space="preserve"> me </w:t>
      </w:r>
      <w:proofErr w:type="spellStart"/>
      <w:r w:rsidRPr="008A6B38">
        <w:rPr>
          <w:i/>
        </w:rPr>
        <w:t>pāpiyo</w:t>
      </w:r>
      <w:proofErr w:type="spellEnd"/>
      <w:r w:rsidRPr="008A6B38">
        <w:rPr>
          <w:i/>
        </w:rPr>
        <w:t xml:space="preserve">, </w:t>
      </w:r>
      <w:proofErr w:type="spellStart"/>
      <w:r w:rsidRPr="008A6B38">
        <w:rPr>
          <w:i/>
        </w:rPr>
        <w:t>acetayamānassa</w:t>
      </w:r>
      <w:proofErr w:type="spellEnd"/>
      <w:r w:rsidRPr="008A6B38">
        <w:rPr>
          <w:i/>
        </w:rPr>
        <w:t xml:space="preserve"> me </w:t>
      </w:r>
      <w:proofErr w:type="spellStart"/>
      <w:r w:rsidRPr="008A6B38">
        <w:rPr>
          <w:i/>
        </w:rPr>
        <w:t>seyyo</w:t>
      </w:r>
      <w:proofErr w:type="spellEnd"/>
      <w:r w:rsidRPr="008A6B38">
        <w:rPr>
          <w:i/>
        </w:rPr>
        <w:t xml:space="preserve">. </w:t>
      </w:r>
      <w:proofErr w:type="spellStart"/>
      <w:r w:rsidRPr="008A6B38">
        <w:rPr>
          <w:i/>
        </w:rPr>
        <w:t>Yannūnāha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ceva</w:t>
      </w:r>
      <w:proofErr w:type="spellEnd"/>
      <w:r w:rsidRPr="008A6B38">
        <w:rPr>
          <w:i/>
        </w:rPr>
        <w:t xml:space="preserve"> </w:t>
      </w:r>
      <w:proofErr w:type="spellStart"/>
      <w:r w:rsidRPr="008A6B38">
        <w:rPr>
          <w:i/>
        </w:rPr>
        <w:t>ceteyya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cābhisa</w:t>
      </w:r>
      <w:r w:rsidRPr="008A6B38">
        <w:rPr>
          <w:rFonts w:ascii="Calibri" w:hAnsi="Calibri" w:cs="Calibri"/>
          <w:i/>
        </w:rPr>
        <w:t>ṁ</w:t>
      </w:r>
      <w:r w:rsidRPr="008A6B38">
        <w:rPr>
          <w:i/>
        </w:rPr>
        <w:t>kareyya</w:t>
      </w:r>
      <w:r w:rsidRPr="008A6B38">
        <w:rPr>
          <w:rFonts w:ascii="Calibri" w:hAnsi="Calibri" w:cs="Calibri"/>
          <w:i/>
        </w:rPr>
        <w:t>ṁ</w:t>
      </w:r>
      <w:proofErr w:type="spellEnd"/>
      <w:r w:rsidRPr="008A6B38">
        <w:rPr>
          <w:i/>
        </w:rPr>
        <w:t xml:space="preserve"> </w:t>
      </w:r>
      <w:proofErr w:type="spellStart"/>
      <w:r w:rsidRPr="008A6B38">
        <w:rPr>
          <w:i/>
        </w:rPr>
        <w:t>ti</w:t>
      </w:r>
      <w:proofErr w:type="spellEnd"/>
      <w:r w:rsidRPr="008A6B38">
        <w:rPr>
          <w:i/>
        </w:rPr>
        <w:t>.</w:t>
      </w:r>
      <w:r w:rsidRPr="008A6B38">
        <w:t xml:space="preserve">”  </w:t>
      </w:r>
    </w:p>
    <w:p w14:paraId="47498399" w14:textId="77777777" w:rsidR="008A6B38" w:rsidRPr="008A6B38" w:rsidRDefault="008A6B38" w:rsidP="008A6B38">
      <w:r w:rsidRPr="008A6B38">
        <w:t xml:space="preserve"> Using </w:t>
      </w:r>
      <w:proofErr w:type="spellStart"/>
      <w:r w:rsidRPr="008A6B38">
        <w:rPr>
          <w:i/>
        </w:rPr>
        <w:t>cetanā</w:t>
      </w:r>
      <w:proofErr w:type="spellEnd"/>
      <w:r w:rsidRPr="008A6B38">
        <w:t xml:space="preserve"> (intention) at this stage is not correct. I shall refrain from </w:t>
      </w:r>
      <w:proofErr w:type="spellStart"/>
      <w:r w:rsidRPr="008A6B38">
        <w:rPr>
          <w:i/>
        </w:rPr>
        <w:t>cetanā</w:t>
      </w:r>
      <w:proofErr w:type="spellEnd"/>
      <w:r w:rsidRPr="008A6B38">
        <w:t xml:space="preserve">. </w:t>
      </w:r>
      <w:proofErr w:type="spellStart"/>
      <w:r w:rsidRPr="008A6B38">
        <w:rPr>
          <w:i/>
        </w:rPr>
        <w:t>Cetanā</w:t>
      </w:r>
      <w:proofErr w:type="spellEnd"/>
      <w:r w:rsidRPr="008A6B38">
        <w:t xml:space="preserve"> is a gross mental state. With the determination to avoid </w:t>
      </w:r>
      <w:proofErr w:type="spellStart"/>
      <w:r w:rsidRPr="008A6B38">
        <w:rPr>
          <w:i/>
        </w:rPr>
        <w:t>sa</w:t>
      </w:r>
      <w:r w:rsidRPr="008A6B38">
        <w:rPr>
          <w:rFonts w:ascii="Calibri" w:hAnsi="Calibri" w:cs="Calibri"/>
          <w:i/>
        </w:rPr>
        <w:t>ṁ</w:t>
      </w:r>
      <w:r w:rsidRPr="008A6B38">
        <w:rPr>
          <w:i/>
        </w:rPr>
        <w:t>khāras</w:t>
      </w:r>
      <w:proofErr w:type="spellEnd"/>
      <w:r w:rsidRPr="008A6B38">
        <w:t xml:space="preserve"> finally he attains </w:t>
      </w:r>
      <w:proofErr w:type="spellStart"/>
      <w:proofErr w:type="gramStart"/>
      <w:r w:rsidRPr="008A6B38">
        <w:rPr>
          <w:i/>
        </w:rPr>
        <w:t>saññā</w:t>
      </w:r>
      <w:proofErr w:type="spellEnd"/>
      <w:r w:rsidRPr="008A6B38">
        <w:t xml:space="preserve">  </w:t>
      </w:r>
      <w:proofErr w:type="spellStart"/>
      <w:r w:rsidRPr="008A6B38">
        <w:rPr>
          <w:i/>
        </w:rPr>
        <w:t>vedayita</w:t>
      </w:r>
      <w:proofErr w:type="spellEnd"/>
      <w:proofErr w:type="gramEnd"/>
      <w:r w:rsidRPr="008A6B38">
        <w:rPr>
          <w:i/>
        </w:rPr>
        <w:t xml:space="preserve"> </w:t>
      </w:r>
      <w:proofErr w:type="spellStart"/>
      <w:r w:rsidRPr="008A6B38">
        <w:rPr>
          <w:i/>
        </w:rPr>
        <w:t>nirodha</w:t>
      </w:r>
      <w:proofErr w:type="spellEnd"/>
      <w:r w:rsidRPr="008A6B38">
        <w:t xml:space="preserve">. </w:t>
      </w:r>
    </w:p>
    <w:p w14:paraId="6A4A5461" w14:textId="71C02E94" w:rsidR="008A6B38" w:rsidRPr="008A6B38" w:rsidRDefault="008A6B38" w:rsidP="008A6B38">
      <w:r w:rsidRPr="008A6B38">
        <w:t xml:space="preserve"> Let me explain this with the simile of the five fingers, though it was not used by the Buddha. The last finger stands for feeling (</w:t>
      </w:r>
      <w:proofErr w:type="spellStart"/>
      <w:r w:rsidRPr="008A6B38">
        <w:rPr>
          <w:i/>
        </w:rPr>
        <w:t>vedanā</w:t>
      </w:r>
      <w:proofErr w:type="spellEnd"/>
      <w:r w:rsidRPr="008A6B38">
        <w:rPr>
          <w:i/>
        </w:rPr>
        <w:t>)</w:t>
      </w:r>
      <w:r w:rsidRPr="008A6B38">
        <w:t>. The fourth finger represents perception (</w:t>
      </w:r>
      <w:proofErr w:type="spellStart"/>
      <w:r w:rsidRPr="008A6B38">
        <w:rPr>
          <w:i/>
        </w:rPr>
        <w:t>saññā</w:t>
      </w:r>
      <w:proofErr w:type="spellEnd"/>
      <w:r w:rsidRPr="008A6B38">
        <w:rPr>
          <w:i/>
        </w:rPr>
        <w:t>)</w:t>
      </w:r>
      <w:r w:rsidRPr="008A6B38">
        <w:t>. The stubborn middle finger is intention (</w:t>
      </w:r>
      <w:proofErr w:type="spellStart"/>
      <w:r w:rsidRPr="008A6B38">
        <w:rPr>
          <w:i/>
        </w:rPr>
        <w:t>cetanā</w:t>
      </w:r>
      <w:proofErr w:type="spellEnd"/>
      <w:r w:rsidRPr="008A6B38">
        <w:rPr>
          <w:i/>
        </w:rPr>
        <w:t>)</w:t>
      </w:r>
      <w:r w:rsidRPr="008A6B38">
        <w:t xml:space="preserve">. With the pacifying of </w:t>
      </w:r>
      <w:proofErr w:type="spellStart"/>
      <w:r w:rsidRPr="008A6B38">
        <w:rPr>
          <w:i/>
        </w:rPr>
        <w:t>cetanā</w:t>
      </w:r>
      <w:proofErr w:type="spellEnd"/>
      <w:r w:rsidRPr="008A6B38">
        <w:t xml:space="preserve"> </w:t>
      </w:r>
      <w:r w:rsidR="008764A0">
        <w:t>that is</w:t>
      </w:r>
      <w:r w:rsidRPr="008A6B38">
        <w:t xml:space="preserve"> bringing the middle finger under control, one experiences </w:t>
      </w:r>
      <w:proofErr w:type="spellStart"/>
      <w:r w:rsidRPr="008A6B38">
        <w:rPr>
          <w:i/>
        </w:rPr>
        <w:t>nirodha</w:t>
      </w:r>
      <w:proofErr w:type="spellEnd"/>
      <w:r w:rsidRPr="008A6B38">
        <w:t xml:space="preserve"> (cessation) which is not a ‘thing’. </w:t>
      </w:r>
      <w:proofErr w:type="spellStart"/>
      <w:r w:rsidRPr="008A6B38">
        <w:rPr>
          <w:i/>
        </w:rPr>
        <w:t>Nibbāna</w:t>
      </w:r>
      <w:proofErr w:type="spellEnd"/>
      <w:r w:rsidRPr="008A6B38">
        <w:t xml:space="preserve"> is </w:t>
      </w:r>
      <w:proofErr w:type="spellStart"/>
      <w:r w:rsidRPr="008A6B38">
        <w:t>signless</w:t>
      </w:r>
      <w:proofErr w:type="spellEnd"/>
      <w:r w:rsidRPr="008A6B38">
        <w:t xml:space="preserve"> (‘</w:t>
      </w:r>
      <w:proofErr w:type="spellStart"/>
      <w:r w:rsidRPr="008A6B38">
        <w:rPr>
          <w:i/>
        </w:rPr>
        <w:t>animitta</w:t>
      </w:r>
      <w:proofErr w:type="spellEnd"/>
      <w:r w:rsidRPr="008A6B38">
        <w:t>’), undirected</w:t>
      </w:r>
      <w:r w:rsidRPr="008A6B38">
        <w:rPr>
          <w:i/>
        </w:rPr>
        <w:t xml:space="preserve"> </w:t>
      </w:r>
      <w:r w:rsidRPr="008A6B38">
        <w:t>(‘</w:t>
      </w:r>
      <w:proofErr w:type="spellStart"/>
      <w:r w:rsidRPr="008A6B38">
        <w:rPr>
          <w:i/>
        </w:rPr>
        <w:t>appa</w:t>
      </w:r>
      <w:r w:rsidRPr="008A6B38">
        <w:rPr>
          <w:rFonts w:ascii="Calibri" w:hAnsi="Calibri" w:cs="Calibri"/>
          <w:i/>
        </w:rPr>
        <w:t>ṇ</w:t>
      </w:r>
      <w:r w:rsidRPr="008A6B38">
        <w:rPr>
          <w:i/>
        </w:rPr>
        <w:t>ihita</w:t>
      </w:r>
      <w:proofErr w:type="spellEnd"/>
      <w:r w:rsidRPr="008A6B38">
        <w:rPr>
          <w:i/>
        </w:rPr>
        <w:t>’</w:t>
      </w:r>
      <w:r w:rsidRPr="008A6B38">
        <w:t>) and void (‘</w:t>
      </w:r>
      <w:proofErr w:type="spellStart"/>
      <w:r w:rsidRPr="008A6B38">
        <w:rPr>
          <w:i/>
        </w:rPr>
        <w:t>suññāta</w:t>
      </w:r>
      <w:proofErr w:type="spellEnd"/>
      <w:r w:rsidRPr="008A6B38">
        <w:t xml:space="preserve">’). It is the furthest end of the three signata – impermanence, suffering and not-self. </w:t>
      </w:r>
    </w:p>
    <w:p w14:paraId="4093F83C" w14:textId="77777777" w:rsidR="008A6B38" w:rsidRPr="008A6B38" w:rsidRDefault="008A6B38" w:rsidP="008A6B38">
      <w:r w:rsidRPr="008A6B38">
        <w:t xml:space="preserve"> When you arise from the attainment of cessation – </w:t>
      </w:r>
      <w:proofErr w:type="spellStart"/>
      <w:r w:rsidRPr="008A6B38">
        <w:rPr>
          <w:i/>
        </w:rPr>
        <w:t>nirodha</w:t>
      </w:r>
      <w:proofErr w:type="spellEnd"/>
      <w:r w:rsidRPr="008A6B38">
        <w:rPr>
          <w:i/>
        </w:rPr>
        <w:t xml:space="preserve"> </w:t>
      </w:r>
      <w:proofErr w:type="spellStart"/>
      <w:r w:rsidRPr="008A6B38">
        <w:rPr>
          <w:i/>
        </w:rPr>
        <w:t>samāpatti</w:t>
      </w:r>
      <w:proofErr w:type="spellEnd"/>
      <w:r w:rsidRPr="008A6B38">
        <w:rPr>
          <w:i/>
        </w:rPr>
        <w:t xml:space="preserve"> </w:t>
      </w:r>
      <w:r w:rsidRPr="008A6B38">
        <w:t xml:space="preserve">– your attention is focused towards the </w:t>
      </w:r>
      <w:proofErr w:type="spellStart"/>
      <w:r w:rsidRPr="008A6B38">
        <w:t>signless</w:t>
      </w:r>
      <w:proofErr w:type="spellEnd"/>
      <w:r w:rsidRPr="008A6B38">
        <w:t xml:space="preserve"> state (</w:t>
      </w:r>
      <w:proofErr w:type="spellStart"/>
      <w:r w:rsidRPr="008A6B38">
        <w:rPr>
          <w:i/>
        </w:rPr>
        <w:t>animitta</w:t>
      </w:r>
      <w:proofErr w:type="spellEnd"/>
      <w:r w:rsidRPr="008A6B38">
        <w:t>), the undirected state (</w:t>
      </w:r>
      <w:proofErr w:type="spellStart"/>
      <w:r w:rsidRPr="008A6B38">
        <w:rPr>
          <w:i/>
        </w:rPr>
        <w:t>appa</w:t>
      </w:r>
      <w:r w:rsidRPr="008A6B38">
        <w:rPr>
          <w:rFonts w:ascii="Calibri" w:hAnsi="Calibri" w:cs="Calibri"/>
          <w:i/>
        </w:rPr>
        <w:t>ṇ</w:t>
      </w:r>
      <w:r w:rsidRPr="008A6B38">
        <w:rPr>
          <w:i/>
        </w:rPr>
        <w:t>ihita</w:t>
      </w:r>
      <w:proofErr w:type="spellEnd"/>
      <w:r w:rsidRPr="008A6B38">
        <w:t>) and the void state with no soul, no continuity (</w:t>
      </w:r>
      <w:proofErr w:type="spellStart"/>
      <w:r w:rsidRPr="008A6B38">
        <w:rPr>
          <w:i/>
        </w:rPr>
        <w:t>suññata</w:t>
      </w:r>
      <w:proofErr w:type="spellEnd"/>
      <w:r w:rsidRPr="008A6B38">
        <w:t xml:space="preserve">). This is the special message from the Buddha to the world, the significance of which was unknown to the meditators of the time. You could remember this mental state as </w:t>
      </w:r>
      <w:proofErr w:type="spellStart"/>
      <w:r w:rsidRPr="008A6B38">
        <w:rPr>
          <w:i/>
        </w:rPr>
        <w:t>Vimokkha</w:t>
      </w:r>
      <w:proofErr w:type="spellEnd"/>
      <w:r w:rsidRPr="008A6B38">
        <w:t xml:space="preserve">.  </w:t>
      </w:r>
    </w:p>
    <w:p w14:paraId="07A6FE53" w14:textId="16753178" w:rsidR="008A6B38" w:rsidRPr="008A6B38" w:rsidRDefault="008A6B38" w:rsidP="008A6B38">
      <w:r w:rsidRPr="008A6B38">
        <w:t xml:space="preserve"> Since preparations –</w:t>
      </w:r>
      <w:r w:rsidRPr="008A6B38">
        <w:rPr>
          <w:i/>
        </w:rPr>
        <w:t xml:space="preserve"> </w:t>
      </w:r>
      <w:proofErr w:type="spellStart"/>
      <w:r w:rsidRPr="008A6B38">
        <w:rPr>
          <w:i/>
        </w:rPr>
        <w:t>sa</w:t>
      </w:r>
      <w:r w:rsidRPr="008A6B38">
        <w:rPr>
          <w:rFonts w:ascii="Calibri" w:hAnsi="Calibri" w:cs="Calibri"/>
          <w:i/>
        </w:rPr>
        <w:t>ṁ</w:t>
      </w:r>
      <w:r w:rsidRPr="008A6B38">
        <w:rPr>
          <w:i/>
        </w:rPr>
        <w:t>khāras</w:t>
      </w:r>
      <w:proofErr w:type="spellEnd"/>
      <w:r w:rsidRPr="008A6B38">
        <w:rPr>
          <w:i/>
        </w:rPr>
        <w:t xml:space="preserve"> </w:t>
      </w:r>
      <w:r w:rsidRPr="008A6B38">
        <w:t xml:space="preserve">– is our main topic, let us discuss it further depending on the time available. </w:t>
      </w:r>
      <w:proofErr w:type="spellStart"/>
      <w:r w:rsidRPr="008A6B38">
        <w:rPr>
          <w:i/>
        </w:rPr>
        <w:t>Sa</w:t>
      </w:r>
      <w:r w:rsidRPr="008A6B38">
        <w:rPr>
          <w:rFonts w:ascii="Calibri" w:hAnsi="Calibri" w:cs="Calibri"/>
          <w:i/>
        </w:rPr>
        <w:t>ṁ</w:t>
      </w:r>
      <w:r w:rsidRPr="008A6B38">
        <w:rPr>
          <w:i/>
        </w:rPr>
        <w:t>khāra</w:t>
      </w:r>
      <w:proofErr w:type="spellEnd"/>
      <w:r w:rsidRPr="008A6B38">
        <w:t xml:space="preserve"> which we compared to the hidden part of the iceberg, is used here in the singular. In this background called </w:t>
      </w:r>
      <w:proofErr w:type="spellStart"/>
      <w:r w:rsidRPr="008A6B38">
        <w:rPr>
          <w:i/>
        </w:rPr>
        <w:t>sa</w:t>
      </w:r>
      <w:r w:rsidRPr="008A6B38">
        <w:rPr>
          <w:rFonts w:ascii="Calibri" w:hAnsi="Calibri" w:cs="Calibri"/>
          <w:i/>
        </w:rPr>
        <w:t>ṁ</w:t>
      </w:r>
      <w:r w:rsidRPr="008A6B38">
        <w:rPr>
          <w:i/>
        </w:rPr>
        <w:t>khāra</w:t>
      </w:r>
      <w:proofErr w:type="spellEnd"/>
      <w:r w:rsidRPr="008A6B38">
        <w:t xml:space="preserve"> there is a drama of becoming between consciousness </w:t>
      </w:r>
      <w:proofErr w:type="spellStart"/>
      <w:r w:rsidRPr="008A6B38">
        <w:rPr>
          <w:i/>
        </w:rPr>
        <w:t>viññāna</w:t>
      </w:r>
      <w:proofErr w:type="spellEnd"/>
      <w:r w:rsidRPr="008A6B38">
        <w:t xml:space="preserve"> </w:t>
      </w:r>
      <w:proofErr w:type="gramStart"/>
      <w:r w:rsidRPr="008A6B38">
        <w:t xml:space="preserve">and  </w:t>
      </w:r>
      <w:r w:rsidR="003B4140">
        <w:t>Name</w:t>
      </w:r>
      <w:proofErr w:type="gramEnd"/>
      <w:r w:rsidR="003B4140">
        <w:t>-and</w:t>
      </w:r>
      <w:r w:rsidRPr="008A6B38">
        <w:t xml:space="preserve">-form </w:t>
      </w:r>
      <w:proofErr w:type="spellStart"/>
      <w:r w:rsidRPr="008A6B38">
        <w:rPr>
          <w:i/>
        </w:rPr>
        <w:t>nāmarūpa</w:t>
      </w:r>
      <w:proofErr w:type="spellEnd"/>
      <w:r w:rsidRPr="008A6B38">
        <w:t xml:space="preserve">. We have used similes such as the game of draughts, and the game Narcissus played with water. The ultimate outcome of this drama is the accumulation of the five aggregates of grasping.  </w:t>
      </w:r>
    </w:p>
    <w:p w14:paraId="2C77788A" w14:textId="77777777" w:rsidR="008A6B38" w:rsidRPr="008A6B38" w:rsidRDefault="008A6B38" w:rsidP="008A6B38">
      <w:r w:rsidRPr="008A6B38">
        <w:t xml:space="preserve"> Now we come to a significant aspect of the five aggregates of grasping. There is reference to </w:t>
      </w:r>
      <w:proofErr w:type="spellStart"/>
      <w:r w:rsidRPr="008A6B38">
        <w:rPr>
          <w:i/>
        </w:rPr>
        <w:t>sa</w:t>
      </w:r>
      <w:r w:rsidRPr="008A6B38">
        <w:rPr>
          <w:rFonts w:ascii="Calibri" w:hAnsi="Calibri" w:cs="Calibri"/>
          <w:i/>
        </w:rPr>
        <w:t>ṁ</w:t>
      </w:r>
      <w:r w:rsidRPr="008A6B38">
        <w:rPr>
          <w:i/>
        </w:rPr>
        <w:t>khāra</w:t>
      </w:r>
      <w:proofErr w:type="spellEnd"/>
      <w:r w:rsidRPr="008A6B38">
        <w:t xml:space="preserve"> in the aggregates but used in the plural as </w:t>
      </w:r>
      <w:proofErr w:type="spellStart"/>
      <w:r w:rsidRPr="008A6B38">
        <w:rPr>
          <w:i/>
        </w:rPr>
        <w:t>sa</w:t>
      </w:r>
      <w:r w:rsidRPr="008A6B38">
        <w:rPr>
          <w:rFonts w:ascii="Calibri" w:hAnsi="Calibri" w:cs="Calibri"/>
          <w:i/>
        </w:rPr>
        <w:t>ṁ</w:t>
      </w:r>
      <w:r w:rsidRPr="008A6B38">
        <w:rPr>
          <w:i/>
        </w:rPr>
        <w:t>khārā</w:t>
      </w:r>
      <w:proofErr w:type="spellEnd"/>
      <w:r w:rsidRPr="008A6B38">
        <w:t xml:space="preserve">. This is the point that misleads us. It is also the most intricate point in our effort to understand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Samuppāda</w:t>
      </w:r>
      <w:r w:rsidRPr="008A6B38">
        <w:t xml:space="preserve">. </w:t>
      </w:r>
      <w:proofErr w:type="gramStart"/>
      <w:r w:rsidRPr="008A6B38">
        <w:t>The end result</w:t>
      </w:r>
      <w:proofErr w:type="gramEnd"/>
      <w:r w:rsidRPr="008A6B38">
        <w:t xml:space="preserve"> of the activity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is the five aggregates of grasping. You know ignorance means the ignorance of the four Noble Truths. Due to that ignorance, preparations such as inhalation and exhalation are activated. It is followed by another step where, instigated by ignorance and the delusion of consciousness, a duality arises – </w:t>
      </w:r>
      <w:proofErr w:type="spellStart"/>
      <w:r w:rsidRPr="008A6B38">
        <w:rPr>
          <w:i/>
        </w:rPr>
        <w:t>viññāna</w:t>
      </w:r>
      <w:proofErr w:type="spellEnd"/>
      <w:r w:rsidRPr="008A6B38">
        <w:t xml:space="preserve"> and </w:t>
      </w:r>
      <w:proofErr w:type="spellStart"/>
      <w:r w:rsidRPr="008A6B38">
        <w:rPr>
          <w:i/>
        </w:rPr>
        <w:t>nāmarūpa</w:t>
      </w:r>
      <w:proofErr w:type="spellEnd"/>
      <w:r w:rsidRPr="008A6B38">
        <w:t xml:space="preserve">. This is followed by a drama. As the </w:t>
      </w:r>
      <w:proofErr w:type="gramStart"/>
      <w:r w:rsidRPr="008A6B38">
        <w:t>final outcome</w:t>
      </w:r>
      <w:proofErr w:type="gramEnd"/>
      <w:r w:rsidRPr="008A6B38">
        <w:t xml:space="preserve"> of the drama, a multitude of forms appear. A </w:t>
      </w:r>
      <w:r w:rsidRPr="008A6B38">
        <w:lastRenderedPageBreak/>
        <w:t xml:space="preserve">multitude of feelings appear. A multitude of perceptions appear. A multitude of preparations appear. A multitude of consciousness appear. It is important to understand them as prepared preparations – </w:t>
      </w:r>
      <w:proofErr w:type="spellStart"/>
      <w:r w:rsidRPr="008A6B38">
        <w:rPr>
          <w:i/>
        </w:rPr>
        <w:t>sa</w:t>
      </w:r>
      <w:r w:rsidRPr="008A6B38">
        <w:rPr>
          <w:rFonts w:ascii="Calibri" w:hAnsi="Calibri" w:cs="Calibri"/>
          <w:i/>
        </w:rPr>
        <w:t>ṁ</w:t>
      </w:r>
      <w:r w:rsidRPr="008A6B38">
        <w:rPr>
          <w:i/>
        </w:rPr>
        <w:t>khata</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It is in the plural. </w:t>
      </w:r>
    </w:p>
    <w:p w14:paraId="7E581D6C" w14:textId="12714C45" w:rsidR="008A6B38" w:rsidRPr="008A6B38" w:rsidRDefault="008A6B38" w:rsidP="008A6B38">
      <w:r w:rsidRPr="008A6B38">
        <w:t xml:space="preserve"> The Buddha has offered a clarification to the preparations – </w:t>
      </w:r>
      <w:proofErr w:type="spellStart"/>
      <w:r w:rsidRPr="008A6B38">
        <w:rPr>
          <w:i/>
        </w:rPr>
        <w:t>sa</w:t>
      </w:r>
      <w:r w:rsidRPr="008A6B38">
        <w:rPr>
          <w:rFonts w:ascii="Calibri" w:hAnsi="Calibri" w:cs="Calibri"/>
          <w:i/>
        </w:rPr>
        <w:t>ṁ</w:t>
      </w:r>
      <w:r w:rsidRPr="008A6B38">
        <w:rPr>
          <w:i/>
        </w:rPr>
        <w:t>khārā</w:t>
      </w:r>
      <w:proofErr w:type="spellEnd"/>
      <w:r w:rsidRPr="008A6B38">
        <w:t xml:space="preserve"> – found in the five aggregates of grasping. </w:t>
      </w:r>
    </w:p>
    <w:p w14:paraId="1EF727E6" w14:textId="77777777" w:rsidR="00D85A29" w:rsidRDefault="008A6B38" w:rsidP="008A6B38">
      <w:r w:rsidRPr="008A6B38">
        <w:rPr>
          <w:i/>
        </w:rPr>
        <w:t xml:space="preserve"> “</w:t>
      </w:r>
      <w:proofErr w:type="spellStart"/>
      <w:r w:rsidRPr="008A6B38">
        <w:rPr>
          <w:i/>
        </w:rPr>
        <w:t>Katame</w:t>
      </w:r>
      <w:proofErr w:type="spellEnd"/>
      <w:r w:rsidRPr="008A6B38">
        <w:rPr>
          <w:i/>
        </w:rPr>
        <w:t xml:space="preserve"> ca </w:t>
      </w:r>
      <w:proofErr w:type="spellStart"/>
      <w:r w:rsidRPr="008A6B38">
        <w:rPr>
          <w:i/>
        </w:rPr>
        <w:t>bhikkhave</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Chayime</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cetanā</w:t>
      </w:r>
      <w:proofErr w:type="spellEnd"/>
      <w:r w:rsidRPr="008A6B38">
        <w:rPr>
          <w:i/>
        </w:rPr>
        <w:t xml:space="preserve"> </w:t>
      </w:r>
      <w:proofErr w:type="spellStart"/>
      <w:r w:rsidRPr="008A6B38">
        <w:rPr>
          <w:i/>
        </w:rPr>
        <w:t>kāyā</w:t>
      </w:r>
      <w:proofErr w:type="spellEnd"/>
      <w:r w:rsidRPr="008A6B38">
        <w:rPr>
          <w:i/>
        </w:rPr>
        <w:t xml:space="preserve">. </w:t>
      </w:r>
      <w:proofErr w:type="spellStart"/>
      <w:r w:rsidRPr="008A6B38">
        <w:rPr>
          <w:i/>
        </w:rPr>
        <w:t>rūpa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w:t>
      </w:r>
      <w:proofErr w:type="spellStart"/>
      <w:r w:rsidRPr="008A6B38">
        <w:rPr>
          <w:i/>
        </w:rPr>
        <w:t>sadda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w:t>
      </w:r>
      <w:proofErr w:type="spellStart"/>
      <w:proofErr w:type="gramStart"/>
      <w:r w:rsidRPr="008A6B38">
        <w:rPr>
          <w:i/>
        </w:rPr>
        <w:t>gandha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proofErr w:type="gramEnd"/>
      <w:r w:rsidRPr="008A6B38">
        <w:rPr>
          <w:i/>
        </w:rPr>
        <w:t xml:space="preserve">, </w:t>
      </w:r>
      <w:proofErr w:type="gramStart"/>
      <w:r w:rsidRPr="008A6B38">
        <w:rPr>
          <w:i/>
        </w:rPr>
        <w:t xml:space="preserve">rasa  </w:t>
      </w:r>
      <w:proofErr w:type="spellStart"/>
      <w:r w:rsidRPr="008A6B38">
        <w:rPr>
          <w:i/>
        </w:rPr>
        <w:t>sa</w:t>
      </w:r>
      <w:r w:rsidRPr="008A6B38">
        <w:rPr>
          <w:rFonts w:ascii="Calibri" w:hAnsi="Calibri" w:cs="Calibri"/>
          <w:i/>
        </w:rPr>
        <w:t>ṁ</w:t>
      </w:r>
      <w:r w:rsidRPr="008A6B38">
        <w:rPr>
          <w:i/>
        </w:rPr>
        <w:t>cetanā</w:t>
      </w:r>
      <w:proofErr w:type="spellEnd"/>
      <w:proofErr w:type="gramEnd"/>
      <w:r w:rsidRPr="008A6B38">
        <w:rPr>
          <w:i/>
        </w:rPr>
        <w:t xml:space="preserve">, </w:t>
      </w:r>
      <w:proofErr w:type="spellStart"/>
      <w:r w:rsidRPr="008A6B38">
        <w:rPr>
          <w:i/>
        </w:rPr>
        <w:t>pho</w:t>
      </w:r>
      <w:r w:rsidRPr="008A6B38">
        <w:rPr>
          <w:rFonts w:ascii="Calibri" w:hAnsi="Calibri" w:cs="Calibri"/>
          <w:i/>
        </w:rPr>
        <w:t>ṭṭ</w:t>
      </w:r>
      <w:r w:rsidRPr="008A6B38">
        <w:rPr>
          <w:i/>
        </w:rPr>
        <w:t>habba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dhamma </w:t>
      </w:r>
      <w:proofErr w:type="spellStart"/>
      <w:r w:rsidRPr="008A6B38">
        <w:rPr>
          <w:i/>
        </w:rPr>
        <w:t>sa</w:t>
      </w:r>
      <w:r w:rsidRPr="008A6B38">
        <w:rPr>
          <w:rFonts w:ascii="Calibri" w:hAnsi="Calibri" w:cs="Calibri"/>
          <w:i/>
        </w:rPr>
        <w:t>ṁ</w:t>
      </w:r>
      <w:r w:rsidRPr="008A6B38">
        <w:rPr>
          <w:i/>
        </w:rPr>
        <w:t>cetanā</w:t>
      </w:r>
      <w:proofErr w:type="spellEnd"/>
      <w:r w:rsidR="00D85A29">
        <w:t>.”</w:t>
      </w:r>
    </w:p>
    <w:p w14:paraId="156DA987" w14:textId="0AC25283" w:rsidR="008A6B38" w:rsidRPr="008A6B38" w:rsidRDefault="00D85A29" w:rsidP="008A6B38">
      <w:r w:rsidRPr="008A6B38">
        <w:t>H</w:t>
      </w:r>
      <w:r w:rsidR="008A6B38" w:rsidRPr="008A6B38">
        <w:t xml:space="preserve">ow does the Buddha explain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in the context of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upādānakkhandha</w:t>
      </w:r>
      <w:proofErr w:type="spellEnd"/>
      <w:r w:rsidR="008A6B38" w:rsidRPr="008A6B38">
        <w:t xml:space="preserve">? Not the same interpretation as in </w:t>
      </w:r>
      <w:proofErr w:type="spellStart"/>
      <w:r w:rsidR="008A6B38" w:rsidRPr="008A6B38">
        <w:rPr>
          <w:i/>
        </w:rPr>
        <w:t>vacī</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w:t>
      </w:r>
      <w:proofErr w:type="spellStart"/>
      <w:r w:rsidR="008A6B38" w:rsidRPr="008A6B38">
        <w:rPr>
          <w:i/>
        </w:rPr>
        <w:t>cetanā</w:t>
      </w:r>
      <w:proofErr w:type="spellEnd"/>
      <w:r w:rsidR="008A6B38" w:rsidRPr="008A6B38">
        <w:rPr>
          <w:i/>
        </w:rPr>
        <w:t xml:space="preserve"> </w:t>
      </w:r>
      <w:proofErr w:type="spellStart"/>
      <w:r w:rsidR="008A6B38" w:rsidRPr="008A6B38">
        <w:rPr>
          <w:i/>
        </w:rPr>
        <w:t>kāyā</w:t>
      </w:r>
      <w:proofErr w:type="spellEnd"/>
      <w:r w:rsidR="008A6B38" w:rsidRPr="008A6B38">
        <w:t xml:space="preserve">’ means a mass of intentions. </w:t>
      </w:r>
    </w:p>
    <w:p w14:paraId="2B0D6C19" w14:textId="77777777" w:rsidR="008A6B38" w:rsidRPr="008A6B38" w:rsidRDefault="008A6B38" w:rsidP="008A6B38">
      <w:r w:rsidRPr="008A6B38">
        <w:t xml:space="preserve"> Intentions are of six kinds. </w:t>
      </w:r>
      <w:proofErr w:type="spellStart"/>
      <w:r w:rsidRPr="008A6B38">
        <w:rPr>
          <w:i/>
        </w:rPr>
        <w:t>Rūpa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is intention based on form. </w:t>
      </w:r>
      <w:proofErr w:type="spellStart"/>
      <w:r w:rsidRPr="008A6B38">
        <w:rPr>
          <w:i/>
        </w:rPr>
        <w:t>Sadda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is intention based on sound. You can understand the rest in relation to the six sense bases. Preparations are generated through intention. They are called </w:t>
      </w:r>
      <w:proofErr w:type="spellStart"/>
      <w:r w:rsidRPr="008A6B38">
        <w:rPr>
          <w:i/>
        </w:rPr>
        <w:t>sa</w:t>
      </w:r>
      <w:r w:rsidRPr="008A6B38">
        <w:rPr>
          <w:rFonts w:ascii="Calibri" w:hAnsi="Calibri" w:cs="Calibri"/>
          <w:i/>
        </w:rPr>
        <w:t>ṁ</w:t>
      </w:r>
      <w:r w:rsidRPr="008A6B38">
        <w:rPr>
          <w:i/>
        </w:rPr>
        <w:t>kata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They are intentionally prepared.  </w:t>
      </w:r>
    </w:p>
    <w:p w14:paraId="671238E2" w14:textId="77777777" w:rsidR="00D85A29" w:rsidRDefault="008A6B38" w:rsidP="008A6B38">
      <w:r w:rsidRPr="008A6B38">
        <w:t xml:space="preserve"> We know that inhalation and exhalation, reasoning and deliberation, perception and feeling can be compared to stage settings. </w:t>
      </w:r>
      <w:proofErr w:type="gramStart"/>
      <w:r w:rsidRPr="008A6B38">
        <w:t>The end result</w:t>
      </w:r>
      <w:proofErr w:type="gramEnd"/>
      <w:r w:rsidRPr="008A6B38">
        <w:t xml:space="preserve"> of the drama of becoming performed on the stage is the five aggregates of grasping. The </w:t>
      </w:r>
      <w:proofErr w:type="spellStart"/>
      <w:r w:rsidRPr="008A6B38">
        <w:rPr>
          <w:i/>
        </w:rPr>
        <w:t>Mahā</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āyatanika</w:t>
      </w:r>
      <w:proofErr w:type="spellEnd"/>
      <w:r w:rsidRPr="008A6B38">
        <w:rPr>
          <w:i/>
        </w:rPr>
        <w:t xml:space="preserve"> Sutta</w:t>
      </w:r>
      <w:r w:rsidRPr="008A6B38">
        <w:t xml:space="preserve"> sheds enough light to clarify this matter. To explain the coming together and the falling apart of the five aggregates of grasping, it uses the terms </w:t>
      </w:r>
      <w:proofErr w:type="spellStart"/>
      <w:r w:rsidRPr="008A6B38">
        <w:rPr>
          <w:i/>
        </w:rPr>
        <w:t>upacaya</w:t>
      </w:r>
      <w:proofErr w:type="spellEnd"/>
      <w:r w:rsidRPr="008A6B38">
        <w:t xml:space="preserve"> and </w:t>
      </w:r>
      <w:proofErr w:type="spellStart"/>
      <w:r w:rsidRPr="008A6B38">
        <w:rPr>
          <w:i/>
        </w:rPr>
        <w:t>apacaya</w:t>
      </w:r>
      <w:proofErr w:type="spellEnd"/>
      <w:r w:rsidRPr="008A6B38">
        <w:t xml:space="preserve">. The Buddha takes the six </w:t>
      </w:r>
      <w:proofErr w:type="spellStart"/>
      <w:r w:rsidRPr="008A6B38">
        <w:rPr>
          <w:i/>
        </w:rPr>
        <w:t>āyatanas</w:t>
      </w:r>
      <w:proofErr w:type="spellEnd"/>
      <w:r w:rsidRPr="008A6B38">
        <w:t xml:space="preserve"> – sense bases one by one. The eye, the form, the consciousness resulting from those two, the contact that arises and its resultant feeling. Unless this process is understood clearly as it is, it might lead to conflict, delusion and result in the arising of the five aggregates of grasping. One may fall into the deception of believing “this is my form, this is my feeling, this is my perception, these are my preparations and this is my consciousness</w:t>
      </w:r>
      <w:r w:rsidR="00D85A29">
        <w:t>.”</w:t>
      </w:r>
    </w:p>
    <w:p w14:paraId="60D47AC9" w14:textId="77777777" w:rsidR="00FB3BBB" w:rsidRDefault="00D85A29" w:rsidP="008A6B38">
      <w:r w:rsidRPr="008A6B38">
        <w:t>T</w:t>
      </w:r>
      <w:r w:rsidR="008A6B38" w:rsidRPr="008A6B38">
        <w:t xml:space="preserve">he </w:t>
      </w:r>
      <w:proofErr w:type="spellStart"/>
      <w:r w:rsidR="008A6B38" w:rsidRPr="008A6B38">
        <w:rPr>
          <w:i/>
        </w:rPr>
        <w:t>Khajjanīya</w:t>
      </w:r>
      <w:proofErr w:type="spellEnd"/>
      <w:r w:rsidR="008A6B38" w:rsidRPr="008A6B38">
        <w:rPr>
          <w:i/>
        </w:rPr>
        <w:t xml:space="preserve"> Sutta</w:t>
      </w:r>
      <w:r w:rsidR="008A6B38" w:rsidRPr="008A6B38">
        <w:t xml:space="preserve"> in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t xml:space="preserve"> deals with this subject at depth very clearly. The Buddha begins the Sutta as follows; “Monks, among ascetics and Brahmins, whoever recalled their past births, they did so </w:t>
      </w:r>
      <w:proofErr w:type="gramStart"/>
      <w:r w:rsidR="008A6B38" w:rsidRPr="008A6B38">
        <w:t>basing</w:t>
      </w:r>
      <w:proofErr w:type="gramEnd"/>
      <w:r w:rsidR="008A6B38" w:rsidRPr="008A6B38">
        <w:t xml:space="preserve"> their recollection on the five aggregates of grasping or at least one aggregate.”  What the Buddha means is that their insight into the past births is not clear enough. They see a mass of forms that belong to the past. They identify the forms as “I</w:t>
      </w:r>
      <w:r w:rsidR="00FB3BBB">
        <w:t>”.</w:t>
      </w:r>
    </w:p>
    <w:p w14:paraId="1E9F5A00" w14:textId="77777777" w:rsidR="00FB3BBB" w:rsidRDefault="00FB3BBB" w:rsidP="008A6B38">
      <w:r w:rsidRPr="008A6B38">
        <w:t>T</w:t>
      </w:r>
      <w:r w:rsidR="008A6B38" w:rsidRPr="008A6B38">
        <w:t>hey conclude “In the past I was</w:t>
      </w:r>
      <w:r>
        <w:t>”.</w:t>
      </w:r>
    </w:p>
    <w:p w14:paraId="05DA7EDB" w14:textId="77777777" w:rsidR="00FB3BBB" w:rsidRDefault="00FB3BBB" w:rsidP="008A6B38">
      <w:r w:rsidRPr="008A6B38">
        <w:t>I</w:t>
      </w:r>
      <w:r w:rsidR="008A6B38" w:rsidRPr="008A6B38">
        <w:t>n recalling the past, in bringing the past births back to memory, certain forms come to one’s view and thinks “In the past I was</w:t>
      </w:r>
      <w:r>
        <w:t>”.</w:t>
      </w:r>
    </w:p>
    <w:p w14:paraId="3CF8BC92" w14:textId="2A414D22" w:rsidR="008A6B38" w:rsidRPr="008A6B38" w:rsidRDefault="00FB3BBB" w:rsidP="008A6B38">
      <w:r w:rsidRPr="008A6B38">
        <w:t>T</w:t>
      </w:r>
      <w:r w:rsidR="008A6B38" w:rsidRPr="008A6B38">
        <w:t xml:space="preserve">he same process takes place regarding </w:t>
      </w:r>
      <w:proofErr w:type="spellStart"/>
      <w:r w:rsidR="008A6B38" w:rsidRPr="008A6B38">
        <w:rPr>
          <w:i/>
        </w:rPr>
        <w:t>vedanā</w:t>
      </w:r>
      <w:proofErr w:type="spellEnd"/>
      <w:r w:rsidR="008A6B38" w:rsidRPr="008A6B38">
        <w:t xml:space="preserve"> (feeling) and other aggregates. We can see here the </w:t>
      </w:r>
      <w:proofErr w:type="spellStart"/>
      <w:r w:rsidR="008A6B38" w:rsidRPr="008A6B38">
        <w:rPr>
          <w:i/>
        </w:rPr>
        <w:t>sa</w:t>
      </w:r>
      <w:r w:rsidR="008A6B38" w:rsidRPr="008A6B38">
        <w:rPr>
          <w:rFonts w:ascii="Calibri" w:hAnsi="Calibri" w:cs="Calibri"/>
          <w:i/>
        </w:rPr>
        <w:t>ṁ</w:t>
      </w:r>
      <w:r w:rsidR="008A6B38" w:rsidRPr="008A6B38">
        <w:rPr>
          <w:i/>
        </w:rPr>
        <w:t>kata</w:t>
      </w:r>
      <w:proofErr w:type="spellEnd"/>
      <w:r w:rsidR="008A6B38" w:rsidRPr="008A6B38">
        <w:t xml:space="preserve"> pattern. </w:t>
      </w:r>
    </w:p>
    <w:p w14:paraId="5C0ABE60" w14:textId="77777777" w:rsidR="00FB3BBB" w:rsidRDefault="008A6B38" w:rsidP="008A6B38">
      <w:r w:rsidRPr="008A6B38">
        <w:t xml:space="preserve"> The Buddha then proceeds to give an amazing analysis of each word. </w:t>
      </w:r>
      <w:proofErr w:type="spellStart"/>
      <w:r w:rsidRPr="008A6B38">
        <w:rPr>
          <w:i/>
        </w:rPr>
        <w:t>Rūpa</w:t>
      </w:r>
      <w:proofErr w:type="spellEnd"/>
      <w:r w:rsidRPr="008A6B38">
        <w:t>, we said, is an aggregate of grasping (</w:t>
      </w:r>
      <w:proofErr w:type="spellStart"/>
      <w:r w:rsidRPr="008A6B38">
        <w:rPr>
          <w:i/>
        </w:rPr>
        <w:t>upādānakkhanda</w:t>
      </w:r>
      <w:proofErr w:type="spellEnd"/>
      <w:r w:rsidRPr="008A6B38">
        <w:t xml:space="preserve">) </w:t>
      </w:r>
      <w:proofErr w:type="spellStart"/>
      <w:r w:rsidRPr="008A6B38">
        <w:rPr>
          <w:i/>
        </w:rPr>
        <w:t>upādāna</w:t>
      </w:r>
      <w:proofErr w:type="spellEnd"/>
      <w:r w:rsidRPr="008A6B38">
        <w:t xml:space="preserve"> means a mass or cluster in one’s grip. As we </w:t>
      </w:r>
      <w:r w:rsidRPr="008A6B38">
        <w:lastRenderedPageBreak/>
        <w:t>often remind you, the ordinary worldling has the notion of compact. Within the view of self (</w:t>
      </w:r>
      <w:proofErr w:type="spellStart"/>
      <w:r w:rsidRPr="008A6B38">
        <w:rPr>
          <w:i/>
        </w:rPr>
        <w:t>sakkāya</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w:t>
      </w:r>
      <w:proofErr w:type="spellEnd"/>
      <w:r w:rsidRPr="008A6B38">
        <w:t xml:space="preserve">) this notion of substance is apparent. Let us break up the term </w:t>
      </w:r>
      <w:proofErr w:type="spellStart"/>
      <w:r w:rsidRPr="008A6B38">
        <w:rPr>
          <w:i/>
        </w:rPr>
        <w:t>sakkāya</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hi</w:t>
      </w:r>
      <w:proofErr w:type="spellEnd"/>
      <w:r w:rsidRPr="008A6B38">
        <w:t>. ‘</w:t>
      </w:r>
      <w:r w:rsidRPr="008A6B38">
        <w:rPr>
          <w:i/>
        </w:rPr>
        <w:t>Sat</w:t>
      </w:r>
      <w:r w:rsidRPr="008A6B38">
        <w:t xml:space="preserve">’ means ‘there </w:t>
      </w:r>
      <w:proofErr w:type="gramStart"/>
      <w:r w:rsidRPr="008A6B38">
        <w:t>is’</w:t>
      </w:r>
      <w:proofErr w:type="gramEnd"/>
      <w:r w:rsidRPr="008A6B38">
        <w:t>. ‘</w:t>
      </w:r>
      <w:proofErr w:type="spellStart"/>
      <w:r w:rsidRPr="008A6B38">
        <w:rPr>
          <w:i/>
        </w:rPr>
        <w:t>Kāya</w:t>
      </w:r>
      <w:proofErr w:type="spellEnd"/>
      <w:r w:rsidRPr="008A6B38">
        <w:t>’ is a ‘bundle’ (collection). With this notion of ‘There is a bundle’ one attempts to establish one’s identity as “I am</w:t>
      </w:r>
      <w:r w:rsidR="00FB3BBB">
        <w:t>”.</w:t>
      </w:r>
    </w:p>
    <w:p w14:paraId="2D66FD70" w14:textId="233659B8" w:rsidR="008A6B38" w:rsidRPr="008A6B38" w:rsidRDefault="00FB3BBB" w:rsidP="008A6B38">
      <w:r w:rsidRPr="008A6B38">
        <w:t>W</w:t>
      </w:r>
      <w:r w:rsidR="008A6B38" w:rsidRPr="008A6B38">
        <w:t xml:space="preserve">hat is </w:t>
      </w:r>
      <w:proofErr w:type="spellStart"/>
      <w:r w:rsidR="008A6B38" w:rsidRPr="008A6B38">
        <w:rPr>
          <w:i/>
        </w:rPr>
        <w:t>rūpa</w:t>
      </w:r>
      <w:proofErr w:type="spellEnd"/>
      <w:r w:rsidR="008A6B38" w:rsidRPr="008A6B38">
        <w:t xml:space="preserve">? It is only a collection. It is the same with the other aggregates. </w:t>
      </w:r>
    </w:p>
    <w:p w14:paraId="4C03F24F" w14:textId="181EEFFF" w:rsidR="008A6B38" w:rsidRPr="008A6B38" w:rsidRDefault="008A6B38" w:rsidP="008A6B38">
      <w:r w:rsidRPr="008A6B38">
        <w:t xml:space="preserve"> Next, let us discuss the similes associated with the </w:t>
      </w:r>
      <w:proofErr w:type="spellStart"/>
      <w:r w:rsidRPr="008A6B38">
        <w:rPr>
          <w:i/>
        </w:rPr>
        <w:t>khandhas</w:t>
      </w:r>
      <w:proofErr w:type="spellEnd"/>
      <w:r w:rsidRPr="008A6B38">
        <w:t>. Form (</w:t>
      </w:r>
      <w:proofErr w:type="spellStart"/>
      <w:r w:rsidRPr="008A6B38">
        <w:rPr>
          <w:i/>
        </w:rPr>
        <w:t>rūpa</w:t>
      </w:r>
      <w:proofErr w:type="spellEnd"/>
      <w:r w:rsidRPr="008A6B38">
        <w:t>) is like a cluster of foam. Feelings (</w:t>
      </w:r>
      <w:proofErr w:type="spellStart"/>
      <w:r w:rsidRPr="008A6B38">
        <w:rPr>
          <w:i/>
        </w:rPr>
        <w:t>vedanā</w:t>
      </w:r>
      <w:proofErr w:type="spellEnd"/>
      <w:r w:rsidRPr="008A6B38">
        <w:t xml:space="preserve">) are like bubbles. Perception </w:t>
      </w:r>
      <w:proofErr w:type="spellStart"/>
      <w:r w:rsidRPr="008A6B38">
        <w:rPr>
          <w:i/>
        </w:rPr>
        <w:t>saññā</w:t>
      </w:r>
      <w:proofErr w:type="spellEnd"/>
      <w:r w:rsidRPr="008A6B38">
        <w:t xml:space="preserve"> is </w:t>
      </w:r>
      <w:proofErr w:type="gramStart"/>
      <w:r w:rsidRPr="008A6B38">
        <w:t>similar to</w:t>
      </w:r>
      <w:proofErr w:type="gramEnd"/>
      <w:r w:rsidRPr="008A6B38">
        <w:t xml:space="preserve"> a mirage. Preparations are compared to the banana trunk. Consciousness is like an illusion. Why are these called </w:t>
      </w:r>
      <w:proofErr w:type="spellStart"/>
      <w:r w:rsidRPr="008A6B38">
        <w:rPr>
          <w:i/>
        </w:rPr>
        <w:t>sa</w:t>
      </w:r>
      <w:r w:rsidRPr="008A6B38">
        <w:rPr>
          <w:rFonts w:ascii="Calibri" w:hAnsi="Calibri" w:cs="Calibri"/>
          <w:i/>
        </w:rPr>
        <w:t>ṁ</w:t>
      </w:r>
      <w:r w:rsidRPr="008A6B38">
        <w:rPr>
          <w:i/>
        </w:rPr>
        <w:t>kata</w:t>
      </w:r>
      <w:proofErr w:type="spellEnd"/>
      <w:r w:rsidRPr="008A6B38">
        <w:t xml:space="preserve"> </w:t>
      </w:r>
      <w:proofErr w:type="spellStart"/>
      <w:r w:rsidRPr="008A6B38">
        <w:rPr>
          <w:i/>
        </w:rPr>
        <w:t>sa</w:t>
      </w:r>
      <w:r w:rsidRPr="008A6B38">
        <w:rPr>
          <w:rFonts w:ascii="Calibri" w:hAnsi="Calibri" w:cs="Calibri"/>
          <w:i/>
        </w:rPr>
        <w:t>ṁ</w:t>
      </w:r>
      <w:r w:rsidRPr="008A6B38">
        <w:rPr>
          <w:i/>
        </w:rPr>
        <w:t>khāra</w:t>
      </w:r>
      <w:proofErr w:type="spellEnd"/>
      <w:r w:rsidRPr="008A6B38">
        <w:t xml:space="preserve">? They are deceptive. These similes bring out their deceptive nature. At a distance a cluster of white foam appears like a stone. It reveals itself only if you look at it scrutinizingly at very close quarters.  </w:t>
      </w:r>
      <w:proofErr w:type="spellStart"/>
      <w:r w:rsidRPr="008A6B38">
        <w:rPr>
          <w:i/>
        </w:rPr>
        <w:t>Rūpa</w:t>
      </w:r>
      <w:proofErr w:type="spellEnd"/>
      <w:r w:rsidRPr="008A6B38">
        <w:t xml:space="preserve"> is </w:t>
      </w:r>
      <w:proofErr w:type="gramStart"/>
      <w:r w:rsidRPr="008A6B38">
        <w:t>similar to</w:t>
      </w:r>
      <w:proofErr w:type="gramEnd"/>
      <w:r w:rsidRPr="008A6B38">
        <w:t xml:space="preserve"> foam but an ordinary man of the world will not be able to see through </w:t>
      </w:r>
      <w:proofErr w:type="spellStart"/>
      <w:r w:rsidRPr="008A6B38">
        <w:rPr>
          <w:i/>
        </w:rPr>
        <w:t>rūpa</w:t>
      </w:r>
      <w:proofErr w:type="spellEnd"/>
      <w:r w:rsidRPr="008A6B38">
        <w:t xml:space="preserve"> (form). Similarly, feeling is comparable to a bubble of water floating in mid-air. When it bursts (breaks) one realizes it is nothing more than a bubble. Feeling is only a mirage. You realize a mirage is an illusion only when you chase after it. You </w:t>
      </w:r>
      <w:proofErr w:type="gramStart"/>
      <w:r w:rsidRPr="008A6B38">
        <w:t>have to</w:t>
      </w:r>
      <w:proofErr w:type="gramEnd"/>
      <w:r w:rsidRPr="008A6B38">
        <w:t xml:space="preserve"> keep peeling to the centre of the banana trunk to realize it has no hard core. Such is the nature of </w:t>
      </w:r>
      <w:proofErr w:type="spellStart"/>
      <w:r w:rsidRPr="008A6B38">
        <w:rPr>
          <w:i/>
        </w:rPr>
        <w:t>sa</w:t>
      </w:r>
      <w:r w:rsidRPr="008A6B38">
        <w:rPr>
          <w:rFonts w:ascii="Calibri" w:hAnsi="Calibri" w:cs="Calibri"/>
          <w:i/>
        </w:rPr>
        <w:t>ṁ</w:t>
      </w:r>
      <w:r w:rsidRPr="008A6B38">
        <w:rPr>
          <w:i/>
        </w:rPr>
        <w:t>khāras</w:t>
      </w:r>
      <w:proofErr w:type="spellEnd"/>
      <w:r w:rsidRPr="008A6B38">
        <w:t xml:space="preserve">. Only with penetrative wisdom could one realize that </w:t>
      </w:r>
      <w:proofErr w:type="spellStart"/>
      <w:proofErr w:type="gramStart"/>
      <w:r w:rsidRPr="008A6B38">
        <w:rPr>
          <w:i/>
        </w:rPr>
        <w:t>viññāna</w:t>
      </w:r>
      <w:proofErr w:type="spellEnd"/>
      <w:r w:rsidRPr="008A6B38">
        <w:t xml:space="preserve">  is</w:t>
      </w:r>
      <w:proofErr w:type="gramEnd"/>
      <w:r w:rsidRPr="008A6B38">
        <w:t xml:space="preserve"> a magical illusion. </w:t>
      </w:r>
    </w:p>
    <w:p w14:paraId="4E73AC72" w14:textId="77777777" w:rsidR="008A6B38" w:rsidRPr="008A6B38" w:rsidRDefault="008A6B38" w:rsidP="008A6B38">
      <w:r w:rsidRPr="008A6B38">
        <w:t xml:space="preserve"> These similes were given by the Buddha to enable the meditators to realize the intricate nature of the subject at depth, but the ordinary people are not prepared to accept it.  </w:t>
      </w:r>
    </w:p>
    <w:p w14:paraId="752F16C9" w14:textId="77777777" w:rsidR="002964E7" w:rsidRDefault="008A6B38" w:rsidP="008A6B38">
      <w:r w:rsidRPr="008A6B38">
        <w:t xml:space="preserve"> The Buddha offers a very interesting etymological interpretation of the words </w:t>
      </w:r>
      <w:proofErr w:type="spellStart"/>
      <w:r w:rsidRPr="008A6B38">
        <w:rPr>
          <w:i/>
        </w:rPr>
        <w:t>rūpa</w:t>
      </w:r>
      <w:proofErr w:type="spellEnd"/>
      <w:r w:rsidRPr="008A6B38">
        <w:t xml:space="preserve">, </w:t>
      </w:r>
      <w:proofErr w:type="spellStart"/>
      <w:r w:rsidRPr="008A6B38">
        <w:rPr>
          <w:i/>
        </w:rPr>
        <w:t>vedanā</w:t>
      </w:r>
      <w:proofErr w:type="spellEnd"/>
      <w:r w:rsidRPr="008A6B38">
        <w:t xml:space="preserve"> etc</w:t>
      </w:r>
      <w:r w:rsidR="002964E7">
        <w:t xml:space="preserve">. </w:t>
      </w:r>
    </w:p>
    <w:p w14:paraId="01BAAD63" w14:textId="77777777" w:rsidR="00FB3BBB" w:rsidRDefault="002964E7" w:rsidP="008A6B38">
      <w:r>
        <w:t>“</w:t>
      </w:r>
      <w:proofErr w:type="spellStart"/>
      <w:r w:rsidR="008A6B38" w:rsidRPr="008A6B38">
        <w:rPr>
          <w:i/>
        </w:rPr>
        <w:t>kiñca</w:t>
      </w:r>
      <w:proofErr w:type="spellEnd"/>
      <w:r w:rsidR="008A6B38" w:rsidRPr="008A6B38">
        <w:rPr>
          <w:i/>
        </w:rPr>
        <w:t xml:space="preserve"> </w:t>
      </w:r>
      <w:proofErr w:type="spellStart"/>
      <w:proofErr w:type="gramStart"/>
      <w:r w:rsidR="008A6B38" w:rsidRPr="008A6B38">
        <w:rPr>
          <w:i/>
        </w:rPr>
        <w:t>bhikkhave</w:t>
      </w:r>
      <w:proofErr w:type="spellEnd"/>
      <w:r w:rsidR="008A6B38" w:rsidRPr="008A6B38">
        <w:rPr>
          <w:i/>
        </w:rPr>
        <w:t xml:space="preserve">  </w:t>
      </w:r>
      <w:proofErr w:type="spellStart"/>
      <w:r w:rsidR="008A6B38" w:rsidRPr="008A6B38">
        <w:rPr>
          <w:i/>
        </w:rPr>
        <w:t>rūpa</w:t>
      </w:r>
      <w:r w:rsidR="008A6B38" w:rsidRPr="008A6B38">
        <w:rPr>
          <w:rFonts w:ascii="Calibri" w:hAnsi="Calibri" w:cs="Calibri"/>
          <w:i/>
        </w:rPr>
        <w:t>ṁ</w:t>
      </w:r>
      <w:proofErr w:type="spellEnd"/>
      <w:proofErr w:type="gramEnd"/>
      <w:r w:rsidR="008A6B38" w:rsidRPr="008A6B38">
        <w:rPr>
          <w:i/>
        </w:rPr>
        <w:t xml:space="preserve"> </w:t>
      </w:r>
      <w:proofErr w:type="spellStart"/>
      <w:r w:rsidR="008A6B38" w:rsidRPr="008A6B38">
        <w:rPr>
          <w:i/>
        </w:rPr>
        <w:t>vadetha</w:t>
      </w:r>
      <w:proofErr w:type="spellEnd"/>
      <w:r w:rsidR="008A6B38" w:rsidRPr="008A6B38">
        <w:rPr>
          <w:i/>
        </w:rPr>
        <w:t>?</w:t>
      </w:r>
      <w:r w:rsidR="008A6B38" w:rsidRPr="008A6B38">
        <w:t xml:space="preserve">”  Monks, what is called </w:t>
      </w:r>
      <w:proofErr w:type="spellStart"/>
      <w:r w:rsidR="008A6B38" w:rsidRPr="008A6B38">
        <w:rPr>
          <w:i/>
        </w:rPr>
        <w:t>rūpa</w:t>
      </w:r>
      <w:proofErr w:type="spellEnd"/>
      <w:r w:rsidR="008A6B38" w:rsidRPr="008A6B38">
        <w:t>? “</w:t>
      </w:r>
      <w:proofErr w:type="spellStart"/>
      <w:r w:rsidR="008A6B38" w:rsidRPr="008A6B38">
        <w:rPr>
          <w:i/>
        </w:rPr>
        <w:t>Ruppatīti</w:t>
      </w:r>
      <w:proofErr w:type="spellEnd"/>
      <w:r w:rsidR="008A6B38" w:rsidRPr="008A6B38">
        <w:rPr>
          <w:i/>
        </w:rPr>
        <w:t xml:space="preserve"> </w:t>
      </w:r>
      <w:proofErr w:type="spellStart"/>
      <w:r w:rsidR="008A6B38" w:rsidRPr="008A6B38">
        <w:rPr>
          <w:i/>
        </w:rPr>
        <w:t>kho</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tasmā</w:t>
      </w:r>
      <w:proofErr w:type="spellEnd"/>
      <w:r w:rsidR="008A6B38" w:rsidRPr="008A6B38">
        <w:rPr>
          <w:i/>
        </w:rPr>
        <w:t xml:space="preserve"> </w:t>
      </w:r>
      <w:proofErr w:type="spellStart"/>
      <w:r w:rsidR="008A6B38" w:rsidRPr="008A6B38">
        <w:rPr>
          <w:i/>
        </w:rPr>
        <w:t>rūpanti</w:t>
      </w:r>
      <w:proofErr w:type="spellEnd"/>
      <w:r w:rsidR="008A6B38" w:rsidRPr="008A6B38">
        <w:rPr>
          <w:i/>
        </w:rPr>
        <w:t xml:space="preserve"> </w:t>
      </w:r>
      <w:proofErr w:type="spellStart"/>
      <w:r w:rsidR="008A6B38" w:rsidRPr="008A6B38">
        <w:rPr>
          <w:i/>
        </w:rPr>
        <w:t>vuccati</w:t>
      </w:r>
      <w:proofErr w:type="spellEnd"/>
      <w:r w:rsidR="00FB3BBB">
        <w:t>”.</w:t>
      </w:r>
    </w:p>
    <w:p w14:paraId="2BF0EA29" w14:textId="719A58D9" w:rsidR="002964E7" w:rsidRDefault="00FB3BBB" w:rsidP="008A6B38">
      <w:r w:rsidRPr="008A6B38">
        <w:t>M</w:t>
      </w:r>
      <w:r w:rsidR="008A6B38" w:rsidRPr="008A6B38">
        <w:t xml:space="preserve">onks, it is </w:t>
      </w:r>
      <w:proofErr w:type="spellStart"/>
      <w:r w:rsidR="008A6B38" w:rsidRPr="008A6B38">
        <w:rPr>
          <w:i/>
        </w:rPr>
        <w:t>rūpa</w:t>
      </w:r>
      <w:proofErr w:type="spellEnd"/>
      <w:r w:rsidR="008A6B38" w:rsidRPr="008A6B38">
        <w:t xml:space="preserve"> because it hurts, is oppressed. Then comes a further analysis</w:t>
      </w:r>
      <w:r w:rsidR="002964E7">
        <w:t xml:space="preserve">. </w:t>
      </w:r>
    </w:p>
    <w:p w14:paraId="3D148C3D" w14:textId="77777777" w:rsidR="00D85A29" w:rsidRDefault="002964E7" w:rsidP="008A6B38">
      <w:r>
        <w:t>“</w:t>
      </w:r>
      <w:proofErr w:type="spellStart"/>
      <w:proofErr w:type="gramStart"/>
      <w:r w:rsidR="008A6B38" w:rsidRPr="008A6B38">
        <w:rPr>
          <w:i/>
        </w:rPr>
        <w:t>kena</w:t>
      </w:r>
      <w:proofErr w:type="spellEnd"/>
      <w:proofErr w:type="gramEnd"/>
      <w:r w:rsidR="008A6B38" w:rsidRPr="008A6B38">
        <w:rPr>
          <w:i/>
        </w:rPr>
        <w:t xml:space="preserve"> </w:t>
      </w:r>
      <w:proofErr w:type="spellStart"/>
      <w:r w:rsidR="008A6B38" w:rsidRPr="008A6B38">
        <w:rPr>
          <w:i/>
        </w:rPr>
        <w:t>ruppati</w:t>
      </w:r>
      <w:proofErr w:type="spellEnd"/>
      <w:r w:rsidR="008A6B38" w:rsidRPr="008A6B38">
        <w:rPr>
          <w:i/>
        </w:rPr>
        <w:t xml:space="preserve">, </w:t>
      </w:r>
      <w:proofErr w:type="spellStart"/>
      <w:r w:rsidR="008A6B38" w:rsidRPr="008A6B38">
        <w:rPr>
          <w:i/>
        </w:rPr>
        <w:t>sītena</w:t>
      </w:r>
      <w:proofErr w:type="spellEnd"/>
      <w:r w:rsidR="008A6B38" w:rsidRPr="008A6B38">
        <w:rPr>
          <w:i/>
        </w:rPr>
        <w:t xml:space="preserve"> pi </w:t>
      </w:r>
      <w:proofErr w:type="spellStart"/>
      <w:r w:rsidR="008A6B38" w:rsidRPr="008A6B38">
        <w:rPr>
          <w:i/>
        </w:rPr>
        <w:t>ruppati</w:t>
      </w:r>
      <w:proofErr w:type="spellEnd"/>
      <w:r w:rsidR="008A6B38" w:rsidRPr="008A6B38">
        <w:rPr>
          <w:i/>
        </w:rPr>
        <w:t xml:space="preserve">, </w:t>
      </w:r>
      <w:proofErr w:type="spellStart"/>
      <w:r w:rsidR="008A6B38" w:rsidRPr="008A6B38">
        <w:rPr>
          <w:i/>
        </w:rPr>
        <w:t>jighacchāya</w:t>
      </w:r>
      <w:proofErr w:type="spellEnd"/>
      <w:r w:rsidR="008A6B38" w:rsidRPr="008A6B38">
        <w:rPr>
          <w:i/>
        </w:rPr>
        <w:t xml:space="preserve"> pi </w:t>
      </w:r>
      <w:proofErr w:type="spellStart"/>
      <w:r w:rsidR="008A6B38" w:rsidRPr="008A6B38">
        <w:rPr>
          <w:i/>
        </w:rPr>
        <w:t>ruppati</w:t>
      </w:r>
      <w:proofErr w:type="spellEnd"/>
      <w:r w:rsidR="008A6B38" w:rsidRPr="008A6B38">
        <w:rPr>
          <w:i/>
        </w:rPr>
        <w:t xml:space="preserve">, </w:t>
      </w:r>
      <w:proofErr w:type="spellStart"/>
      <w:r w:rsidR="008A6B38" w:rsidRPr="008A6B38">
        <w:rPr>
          <w:i/>
        </w:rPr>
        <w:t>pipāsāya</w:t>
      </w:r>
      <w:proofErr w:type="spellEnd"/>
      <w:r w:rsidR="008A6B38" w:rsidRPr="008A6B38">
        <w:rPr>
          <w:i/>
        </w:rPr>
        <w:t xml:space="preserve"> pi </w:t>
      </w:r>
      <w:proofErr w:type="spellStart"/>
      <w:r w:rsidR="008A6B38" w:rsidRPr="008A6B38">
        <w:rPr>
          <w:i/>
        </w:rPr>
        <w:t>ruppati</w:t>
      </w:r>
      <w:proofErr w:type="spellEnd"/>
      <w:r w:rsidR="008A6B38" w:rsidRPr="008A6B38">
        <w:rPr>
          <w:i/>
        </w:rPr>
        <w:t xml:space="preserve">, </w:t>
      </w:r>
      <w:proofErr w:type="spellStart"/>
      <w:r w:rsidR="008A6B38" w:rsidRPr="008A6B38">
        <w:rPr>
          <w:rFonts w:ascii="Calibri" w:hAnsi="Calibri" w:cs="Calibri"/>
          <w:i/>
        </w:rPr>
        <w:t>ḍ</w:t>
      </w:r>
      <w:r w:rsidR="008A6B38" w:rsidRPr="008A6B38">
        <w:rPr>
          <w:i/>
        </w:rPr>
        <w:t>a</w:t>
      </w:r>
      <w:r w:rsidR="008A6B38" w:rsidRPr="008A6B38">
        <w:rPr>
          <w:rFonts w:ascii="Calibri" w:hAnsi="Calibri" w:cs="Calibri"/>
          <w:i/>
        </w:rPr>
        <w:t>ṁ</w:t>
      </w:r>
      <w:r w:rsidR="008A6B38" w:rsidRPr="008A6B38">
        <w:rPr>
          <w:i/>
        </w:rPr>
        <w:t>samakasa</w:t>
      </w:r>
      <w:proofErr w:type="spellEnd"/>
      <w:r w:rsidR="008A6B38" w:rsidRPr="008A6B38">
        <w:rPr>
          <w:i/>
        </w:rPr>
        <w:t xml:space="preserve"> </w:t>
      </w:r>
      <w:proofErr w:type="spellStart"/>
      <w:r w:rsidR="008A6B38" w:rsidRPr="008A6B38">
        <w:rPr>
          <w:i/>
        </w:rPr>
        <w:t>vātā</w:t>
      </w:r>
      <w:proofErr w:type="spellEnd"/>
      <w:r w:rsidR="008A6B38" w:rsidRPr="008A6B38">
        <w:rPr>
          <w:i/>
        </w:rPr>
        <w:t xml:space="preserve"> tapa </w:t>
      </w:r>
      <w:proofErr w:type="spellStart"/>
      <w:r w:rsidR="008A6B38" w:rsidRPr="008A6B38">
        <w:rPr>
          <w:i/>
        </w:rPr>
        <w:t>siri</w:t>
      </w:r>
      <w:r w:rsidR="008A6B38" w:rsidRPr="008A6B38">
        <w:rPr>
          <w:rFonts w:ascii="Calibri" w:hAnsi="Calibri" w:cs="Calibri"/>
          <w:i/>
        </w:rPr>
        <w:t>ṁ</w:t>
      </w:r>
      <w:r w:rsidR="008A6B38" w:rsidRPr="008A6B38">
        <w:rPr>
          <w:i/>
        </w:rPr>
        <w:t>sapa</w:t>
      </w:r>
      <w:proofErr w:type="spellEnd"/>
      <w:r w:rsidR="008A6B38" w:rsidRPr="008A6B38">
        <w:rPr>
          <w:i/>
        </w:rPr>
        <w:t xml:space="preserve"> </w:t>
      </w:r>
      <w:proofErr w:type="spellStart"/>
      <w:r w:rsidR="008A6B38" w:rsidRPr="008A6B38">
        <w:rPr>
          <w:i/>
        </w:rPr>
        <w:t>samphassena</w:t>
      </w:r>
      <w:proofErr w:type="spellEnd"/>
      <w:r w:rsidR="008A6B38" w:rsidRPr="008A6B38">
        <w:rPr>
          <w:i/>
        </w:rPr>
        <w:t xml:space="preserve"> pi </w:t>
      </w:r>
      <w:proofErr w:type="spellStart"/>
      <w:r w:rsidR="008A6B38" w:rsidRPr="008A6B38">
        <w:rPr>
          <w:i/>
        </w:rPr>
        <w:t>ruppati</w:t>
      </w:r>
      <w:proofErr w:type="spellEnd"/>
      <w:r w:rsidR="00D85A29">
        <w:t>.”</w:t>
      </w:r>
    </w:p>
    <w:p w14:paraId="3A63A118" w14:textId="5854D4D4" w:rsidR="008A6B38" w:rsidRPr="008A6B38" w:rsidRDefault="00D85A29" w:rsidP="008A6B38">
      <w:r w:rsidRPr="008A6B38">
        <w:t>T</w:t>
      </w:r>
      <w:r w:rsidR="008A6B38" w:rsidRPr="008A6B38">
        <w:t xml:space="preserve">his </w:t>
      </w:r>
      <w:proofErr w:type="spellStart"/>
      <w:r w:rsidR="008A6B38" w:rsidRPr="008A6B38">
        <w:rPr>
          <w:i/>
        </w:rPr>
        <w:t>rūpa</w:t>
      </w:r>
      <w:proofErr w:type="spellEnd"/>
      <w:r w:rsidR="008A6B38" w:rsidRPr="008A6B38">
        <w:t xml:space="preserve"> or body, by what is it oppressed? By cold, heat, hunger, thirst, flies.  </w:t>
      </w:r>
    </w:p>
    <w:p w14:paraId="1B27F0C2" w14:textId="77777777" w:rsidR="008A6B38" w:rsidRPr="008A6B38" w:rsidRDefault="008A6B38" w:rsidP="008A6B38">
      <w:r w:rsidRPr="008A6B38">
        <w:t xml:space="preserve"> By </w:t>
      </w:r>
      <w:proofErr w:type="spellStart"/>
      <w:r w:rsidRPr="008A6B38">
        <w:rPr>
          <w:i/>
        </w:rPr>
        <w:t>ruppati</w:t>
      </w:r>
      <w:proofErr w:type="spellEnd"/>
      <w:r w:rsidRPr="008A6B38">
        <w:t xml:space="preserve">, the Buddha meant that </w:t>
      </w:r>
      <w:proofErr w:type="spellStart"/>
      <w:r w:rsidRPr="008A6B38">
        <w:rPr>
          <w:i/>
        </w:rPr>
        <w:t>rūpa</w:t>
      </w:r>
      <w:proofErr w:type="spellEnd"/>
      <w:r w:rsidRPr="008A6B38">
        <w:t xml:space="preserve"> is a boil. One’s attention is drawn towards the body when one is oppressed by cold, heat, hunger etc. This interpretation of ‘</w:t>
      </w:r>
      <w:proofErr w:type="spellStart"/>
      <w:r w:rsidRPr="008A6B38">
        <w:rPr>
          <w:i/>
        </w:rPr>
        <w:t>ruppati</w:t>
      </w:r>
      <w:proofErr w:type="spellEnd"/>
      <w:r w:rsidRPr="008A6B38">
        <w:rPr>
          <w:i/>
        </w:rPr>
        <w:t>’</w:t>
      </w:r>
      <w:r w:rsidRPr="008A6B38">
        <w:t xml:space="preserve"> as ‘oppressed by’ has a very deep meaning.  </w:t>
      </w:r>
    </w:p>
    <w:p w14:paraId="09C998BC" w14:textId="77777777" w:rsidR="002964E7" w:rsidRDefault="008A6B38" w:rsidP="008A6B38">
      <w:r w:rsidRPr="008A6B38">
        <w:t xml:space="preserve"> Next </w:t>
      </w:r>
      <w:proofErr w:type="spellStart"/>
      <w:r w:rsidRPr="008A6B38">
        <w:rPr>
          <w:i/>
        </w:rPr>
        <w:t>vedanā</w:t>
      </w:r>
      <w:proofErr w:type="spellEnd"/>
      <w:r w:rsidRPr="008A6B38">
        <w:t xml:space="preserve"> is explained as </w:t>
      </w:r>
      <w:proofErr w:type="spellStart"/>
      <w:r w:rsidRPr="008A6B38">
        <w:rPr>
          <w:i/>
        </w:rPr>
        <w:t>vediyati</w:t>
      </w:r>
      <w:proofErr w:type="spellEnd"/>
      <w:r w:rsidRPr="008A6B38">
        <w:t xml:space="preserve">. It means one feels, one experiences. That’s not a complicating word. What does one feel? One feels happiness, unhappiness and neither happiness nor unhappiness. </w:t>
      </w:r>
      <w:proofErr w:type="spellStart"/>
      <w:proofErr w:type="gramStart"/>
      <w:r w:rsidRPr="008A6B38">
        <w:rPr>
          <w:i/>
        </w:rPr>
        <w:t>Saññā</w:t>
      </w:r>
      <w:proofErr w:type="spellEnd"/>
      <w:r w:rsidRPr="008A6B38">
        <w:t xml:space="preserve">  means</w:t>
      </w:r>
      <w:proofErr w:type="gramEnd"/>
      <w:r w:rsidRPr="008A6B38">
        <w:t xml:space="preserve"> </w:t>
      </w:r>
      <w:proofErr w:type="spellStart"/>
      <w:r w:rsidRPr="008A6B38">
        <w:rPr>
          <w:i/>
        </w:rPr>
        <w:t>sañjānāti</w:t>
      </w:r>
      <w:proofErr w:type="spellEnd"/>
      <w:r w:rsidRPr="008A6B38">
        <w:t xml:space="preserve">. Perceives, identifies. What is perceived (identified)? In terms of colours, blue, red, yellow, white. That is how </w:t>
      </w:r>
      <w:proofErr w:type="spellStart"/>
      <w:r w:rsidRPr="008A6B38">
        <w:rPr>
          <w:i/>
        </w:rPr>
        <w:t>saññā</w:t>
      </w:r>
      <w:proofErr w:type="spellEnd"/>
      <w:r w:rsidRPr="008A6B38">
        <w:t xml:space="preserve"> is explained. Now comes the introduction to </w:t>
      </w:r>
      <w:proofErr w:type="spellStart"/>
      <w:r w:rsidRPr="008A6B38">
        <w:rPr>
          <w:i/>
        </w:rPr>
        <w:t>sa</w:t>
      </w:r>
      <w:r w:rsidRPr="008A6B38">
        <w:rPr>
          <w:rFonts w:ascii="Calibri" w:hAnsi="Calibri" w:cs="Calibri"/>
          <w:i/>
        </w:rPr>
        <w:t>ṁ</w:t>
      </w:r>
      <w:r w:rsidRPr="008A6B38">
        <w:rPr>
          <w:i/>
        </w:rPr>
        <w:t>khāra</w:t>
      </w:r>
      <w:proofErr w:type="spellEnd"/>
      <w:r w:rsidRPr="008A6B38">
        <w:t xml:space="preserve">. It is extremely deep in meaning. The Buddha’s technique of explaining </w:t>
      </w:r>
      <w:proofErr w:type="spellStart"/>
      <w:r w:rsidRPr="008A6B38">
        <w:rPr>
          <w:i/>
        </w:rPr>
        <w:t>sa</w:t>
      </w:r>
      <w:r w:rsidRPr="008A6B38">
        <w:rPr>
          <w:rFonts w:ascii="Calibri" w:hAnsi="Calibri" w:cs="Calibri"/>
          <w:i/>
        </w:rPr>
        <w:t>ṁ</w:t>
      </w:r>
      <w:r w:rsidRPr="008A6B38">
        <w:rPr>
          <w:i/>
        </w:rPr>
        <w:t>khāra</w:t>
      </w:r>
      <w:proofErr w:type="spellEnd"/>
      <w:r w:rsidRPr="008A6B38">
        <w:t xml:space="preserve"> is different</w:t>
      </w:r>
      <w:r w:rsidR="002964E7">
        <w:t xml:space="preserve">. </w:t>
      </w:r>
    </w:p>
    <w:p w14:paraId="4C3E19DD" w14:textId="15F50891" w:rsidR="002964E7" w:rsidRDefault="002964E7" w:rsidP="008A6B38">
      <w:r>
        <w:lastRenderedPageBreak/>
        <w:t>“</w:t>
      </w:r>
      <w:proofErr w:type="spellStart"/>
      <w:r w:rsidR="008A6B38" w:rsidRPr="008A6B38">
        <w:rPr>
          <w:i/>
        </w:rPr>
        <w:t>Ki</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bhikkhave</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khāre</w:t>
      </w:r>
      <w:proofErr w:type="spellEnd"/>
      <w:r w:rsidR="008A6B38" w:rsidRPr="008A6B38">
        <w:rPr>
          <w:i/>
        </w:rPr>
        <w:t xml:space="preserve"> </w:t>
      </w:r>
      <w:proofErr w:type="spellStart"/>
      <w:r w:rsidR="008A6B38" w:rsidRPr="008A6B38">
        <w:rPr>
          <w:i/>
        </w:rPr>
        <w:t>vadetha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karontī</w:t>
      </w:r>
      <w:proofErr w:type="spellEnd"/>
      <w:r w:rsidR="008A6B38" w:rsidRPr="008A6B38">
        <w:rPr>
          <w:i/>
        </w:rPr>
        <w:t xml:space="preserve"> </w:t>
      </w:r>
      <w:proofErr w:type="spellStart"/>
      <w:r w:rsidR="008A6B38" w:rsidRPr="008A6B38">
        <w:rPr>
          <w:i/>
        </w:rPr>
        <w:t>ti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w:t>
      </w:r>
      <w:r>
        <w:t xml:space="preserve">” </w:t>
      </w:r>
    </w:p>
    <w:p w14:paraId="57F63C3C" w14:textId="77777777" w:rsidR="00D85A29" w:rsidRDefault="002964E7" w:rsidP="008A6B38">
      <w:r>
        <w:t>“</w:t>
      </w:r>
      <w:r w:rsidR="008A6B38" w:rsidRPr="008A6B38">
        <w:t xml:space="preserve">Monks, what is meant by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A special preparation of the prepared</w:t>
      </w:r>
      <w:r w:rsidR="00D85A29">
        <w:t>.”</w:t>
      </w:r>
    </w:p>
    <w:p w14:paraId="77E5DB0B" w14:textId="77777777" w:rsidR="00FB3BBB" w:rsidRDefault="00D85A29" w:rsidP="008A6B38">
      <w:proofErr w:type="spellStart"/>
      <w:proofErr w:type="gramStart"/>
      <w:r w:rsidRPr="008A6B38">
        <w:rPr>
          <w:i/>
        </w:rPr>
        <w:t>A</w:t>
      </w:r>
      <w:r w:rsidR="008A6B38" w:rsidRPr="008A6B38">
        <w:rPr>
          <w:i/>
        </w:rPr>
        <w:t>bhisa</w:t>
      </w:r>
      <w:r w:rsidR="008A6B38" w:rsidRPr="008A6B38">
        <w:rPr>
          <w:rFonts w:ascii="Calibri" w:hAnsi="Calibri" w:cs="Calibri"/>
          <w:i/>
        </w:rPr>
        <w:t>ṁ</w:t>
      </w:r>
      <w:r w:rsidR="008A6B38" w:rsidRPr="008A6B38">
        <w:rPr>
          <w:i/>
        </w:rPr>
        <w:t>karonti</w:t>
      </w:r>
      <w:proofErr w:type="spellEnd"/>
      <w:r w:rsidR="008A6B38" w:rsidRPr="008A6B38">
        <w:rPr>
          <w:i/>
        </w:rPr>
        <w:t xml:space="preserve"> </w:t>
      </w:r>
      <w:r w:rsidR="008A6B38" w:rsidRPr="008A6B38">
        <w:t xml:space="preserve"> here</w:t>
      </w:r>
      <w:proofErr w:type="gramEnd"/>
      <w:r w:rsidR="008A6B38" w:rsidRPr="008A6B38">
        <w:t xml:space="preserve"> means, making a special preparation.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also has the idea of preparing. </w:t>
      </w:r>
      <w:proofErr w:type="spellStart"/>
      <w:r w:rsidR="008A6B38" w:rsidRPr="008A6B38">
        <w:rPr>
          <w:i/>
        </w:rPr>
        <w:t>Abhisa</w:t>
      </w:r>
      <w:r w:rsidR="008A6B38" w:rsidRPr="008A6B38">
        <w:rPr>
          <w:rFonts w:ascii="Calibri" w:hAnsi="Calibri" w:cs="Calibri"/>
          <w:i/>
        </w:rPr>
        <w:t>ṁ</w:t>
      </w:r>
      <w:r w:rsidR="008A6B38" w:rsidRPr="008A6B38">
        <w:rPr>
          <w:i/>
        </w:rPr>
        <w:t>kāra</w:t>
      </w:r>
      <w:proofErr w:type="spellEnd"/>
      <w:r w:rsidR="008A6B38" w:rsidRPr="008A6B38">
        <w:t xml:space="preserve"> means special preparing. Here we must remember that the Buddha explains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in his discussion of </w:t>
      </w:r>
      <w:proofErr w:type="spellStart"/>
      <w:r w:rsidR="008A6B38" w:rsidRPr="008A6B38">
        <w:rPr>
          <w:i/>
        </w:rPr>
        <w:t>pañca</w:t>
      </w:r>
      <w:proofErr w:type="spellEnd"/>
      <w:r w:rsidR="008A6B38" w:rsidRPr="008A6B38">
        <w:rPr>
          <w:i/>
        </w:rPr>
        <w:t xml:space="preserve"> </w:t>
      </w:r>
      <w:proofErr w:type="spellStart"/>
      <w:r w:rsidR="008A6B38" w:rsidRPr="008A6B38">
        <w:rPr>
          <w:i/>
        </w:rPr>
        <w:t>upādānakkhandha</w:t>
      </w:r>
      <w:proofErr w:type="spellEnd"/>
      <w:r w:rsidR="008A6B38" w:rsidRPr="008A6B38">
        <w:t xml:space="preserve"> as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kharontī</w:t>
      </w:r>
      <w:proofErr w:type="spellEnd"/>
      <w:r w:rsidR="008A6B38" w:rsidRPr="008A6B38">
        <w:rPr>
          <w:i/>
        </w:rPr>
        <w:t xml:space="preserve"> </w:t>
      </w:r>
      <w:proofErr w:type="spellStart"/>
      <w:r w:rsidR="008A6B38" w:rsidRPr="008A6B38">
        <w:rPr>
          <w:i/>
        </w:rPr>
        <w:t>ti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FB3BBB">
        <w:t>”.</w:t>
      </w:r>
    </w:p>
    <w:p w14:paraId="0F23D568" w14:textId="48111E1F" w:rsidR="008A6B38" w:rsidRPr="008A6B38" w:rsidRDefault="00FB3BBB" w:rsidP="008A6B38">
      <w:r w:rsidRPr="008A6B38">
        <w:t>T</w:t>
      </w:r>
      <w:r w:rsidR="008A6B38" w:rsidRPr="008A6B38">
        <w:t xml:space="preserve">hat is ‘a special preparation of the prepared.’ The Buddha called the body an abscess. When afflicted by cold, heat hunger, discomfort, our attention is drawn towards it.  </w:t>
      </w:r>
    </w:p>
    <w:p w14:paraId="6CBEA4A3" w14:textId="77777777" w:rsidR="008A6B38" w:rsidRPr="008A6B38" w:rsidRDefault="008A6B38" w:rsidP="008A6B38">
      <w:r w:rsidRPr="008A6B38">
        <w:t xml:space="preserve">Then comes another intricate question about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4BA5BD5A" w14:textId="77777777" w:rsidR="002964E7" w:rsidRDefault="008A6B38" w:rsidP="008A6B38">
      <w:r w:rsidRPr="008A6B38">
        <w:t>“</w:t>
      </w:r>
      <w:proofErr w:type="spellStart"/>
      <w:r w:rsidRPr="008A6B38">
        <w:rPr>
          <w:i/>
        </w:rPr>
        <w:t>Kiñca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kharontī</w:t>
      </w:r>
      <w:proofErr w:type="spellEnd"/>
      <w:r w:rsidRPr="008A6B38">
        <w:t>?</w:t>
      </w:r>
      <w:r w:rsidR="002964E7">
        <w:t xml:space="preserve">” </w:t>
      </w:r>
    </w:p>
    <w:p w14:paraId="68BEE158" w14:textId="305E1650" w:rsidR="008A6B38" w:rsidRPr="008A6B38" w:rsidRDefault="002964E7" w:rsidP="008A6B38">
      <w:r>
        <w:t>“</w:t>
      </w:r>
      <w:r w:rsidR="008A6B38" w:rsidRPr="008A6B38">
        <w:t xml:space="preserve">What preparation is specially prepared?” </w:t>
      </w:r>
    </w:p>
    <w:p w14:paraId="2EB56D88" w14:textId="77777777" w:rsidR="002964E7" w:rsidRDefault="008A6B38" w:rsidP="008A6B38">
      <w:r w:rsidRPr="008A6B38">
        <w:rPr>
          <w:i/>
        </w:rPr>
        <w:t xml:space="preserve"> </w:t>
      </w:r>
      <w:proofErr w:type="spellStart"/>
      <w:r w:rsidRPr="008A6B38">
        <w:rPr>
          <w:i/>
        </w:rPr>
        <w:t>Rūpa</w:t>
      </w:r>
      <w:r w:rsidRPr="008A6B38">
        <w:rPr>
          <w:rFonts w:ascii="Calibri" w:hAnsi="Calibri" w:cs="Calibri"/>
          <w:i/>
        </w:rPr>
        <w:t>ṁ</w:t>
      </w:r>
      <w:proofErr w:type="spellEnd"/>
      <w:r w:rsidRPr="008A6B38">
        <w:rPr>
          <w:i/>
        </w:rPr>
        <w:t xml:space="preserve"> </w:t>
      </w:r>
      <w:proofErr w:type="spellStart"/>
      <w:proofErr w:type="gramStart"/>
      <w:r w:rsidRPr="008A6B38">
        <w:rPr>
          <w:i/>
        </w:rPr>
        <w:t>rūpattāya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w:t>
      </w:r>
      <w:r w:rsidRPr="008A6B38">
        <w:rPr>
          <w:rFonts w:ascii="Calibri" w:hAnsi="Calibri" w:cs="Calibri"/>
          <w:i/>
        </w:rPr>
        <w:t>ṁ</w:t>
      </w:r>
      <w:proofErr w:type="spellEnd"/>
      <w:proofErr w:type="gramEnd"/>
      <w:r w:rsidRPr="008A6B38">
        <w:rPr>
          <w:i/>
        </w:rPr>
        <w:t xml:space="preserve"> </w:t>
      </w:r>
      <w:proofErr w:type="spellStart"/>
      <w:r w:rsidRPr="008A6B38">
        <w:rPr>
          <w:i/>
        </w:rPr>
        <w:t>abhisa</w:t>
      </w:r>
      <w:r w:rsidRPr="008A6B38">
        <w:rPr>
          <w:rFonts w:ascii="Calibri" w:hAnsi="Calibri" w:cs="Calibri"/>
          <w:i/>
        </w:rPr>
        <w:t>ṁ</w:t>
      </w:r>
      <w:r w:rsidRPr="008A6B38">
        <w:rPr>
          <w:i/>
        </w:rPr>
        <w:t>kharontī</w:t>
      </w:r>
      <w:proofErr w:type="spellEnd"/>
      <w:r w:rsidRPr="008A6B38">
        <w:rPr>
          <w:i/>
        </w:rPr>
        <w:t xml:space="preserve"> </w:t>
      </w:r>
      <w:proofErr w:type="spellStart"/>
      <w:r w:rsidRPr="008A6B38">
        <w:rPr>
          <w:i/>
        </w:rPr>
        <w:t>ti</w:t>
      </w:r>
      <w:proofErr w:type="spellEnd"/>
      <w:r w:rsidRPr="008A6B38">
        <w:t xml:space="preserve">. Form is prepared into form by a process of specially prepared preparation. In a similar manner, </w:t>
      </w:r>
      <w:proofErr w:type="spellStart"/>
      <w:r w:rsidRPr="008A6B38">
        <w:rPr>
          <w:i/>
        </w:rPr>
        <w:t>vedanā</w:t>
      </w:r>
      <w:proofErr w:type="spellEnd"/>
      <w:r w:rsidRPr="008A6B38">
        <w:t xml:space="preserve"> feeling is prepared into feeling by a process of specially prepared preparation</w:t>
      </w:r>
      <w:r w:rsidR="002964E7">
        <w:t xml:space="preserve">. </w:t>
      </w:r>
    </w:p>
    <w:p w14:paraId="64BEA9DF" w14:textId="77777777" w:rsidR="00D85A29" w:rsidRDefault="002964E7" w:rsidP="008A6B38">
      <w:r>
        <w:t>“</w:t>
      </w:r>
      <w:proofErr w:type="spellStart"/>
      <w:r w:rsidR="008A6B38" w:rsidRPr="008A6B38">
        <w:rPr>
          <w:i/>
        </w:rPr>
        <w:t>Vedana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vedanattāya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proofErr w:type="gram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kharontī</w:t>
      </w:r>
      <w:proofErr w:type="spellEnd"/>
      <w:r w:rsidR="00D85A29">
        <w:t>.”</w:t>
      </w:r>
    </w:p>
    <w:p w14:paraId="5FF77F8D" w14:textId="0187B76B" w:rsidR="008A6B38" w:rsidRPr="008A6B38" w:rsidRDefault="00D85A29" w:rsidP="008A6B38">
      <w:r w:rsidRPr="008A6B38">
        <w:t>T</w:t>
      </w:r>
      <w:r w:rsidR="008A6B38" w:rsidRPr="008A6B38">
        <w:t xml:space="preserve">he third one </w:t>
      </w:r>
      <w:proofErr w:type="spellStart"/>
      <w:r w:rsidR="008A6B38" w:rsidRPr="008A6B38">
        <w:rPr>
          <w:i/>
        </w:rPr>
        <w:t>saññā</w:t>
      </w:r>
      <w:proofErr w:type="spellEnd"/>
      <w:r w:rsidR="008A6B38" w:rsidRPr="008A6B38">
        <w:t xml:space="preserve"> </w:t>
      </w:r>
      <w:proofErr w:type="gramStart"/>
      <w:r w:rsidR="008A6B38" w:rsidRPr="008A6B38">
        <w:t>has to</w:t>
      </w:r>
      <w:proofErr w:type="gramEnd"/>
      <w:r w:rsidR="008A6B38" w:rsidRPr="008A6B38">
        <w:t xml:space="preserve"> be understood in a similar manner. The most wonderful interpretation is given </w:t>
      </w:r>
      <w:proofErr w:type="gramStart"/>
      <w:r w:rsidR="008A6B38" w:rsidRPr="008A6B38">
        <w:t xml:space="preserve">to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proofErr w:type="gramEnd"/>
      <w:r w:rsidR="008A6B38" w:rsidRPr="008A6B38">
        <w:t xml:space="preserve">. </w:t>
      </w:r>
      <w:proofErr w:type="spellStart"/>
      <w:proofErr w:type="gramStart"/>
      <w:r w:rsidR="008A6B38" w:rsidRPr="008A6B38">
        <w:rPr>
          <w:i/>
        </w:rPr>
        <w:t>Sa</w:t>
      </w:r>
      <w:r w:rsidR="008A6B38" w:rsidRPr="008A6B38">
        <w:rPr>
          <w:rFonts w:ascii="Calibri" w:hAnsi="Calibri" w:cs="Calibri"/>
          <w:i/>
        </w:rPr>
        <w:t>ṁ</w:t>
      </w:r>
      <w:r w:rsidR="008A6B38" w:rsidRPr="008A6B38">
        <w:rPr>
          <w:i/>
        </w:rPr>
        <w:t>khāre</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khārattāya</w:t>
      </w:r>
      <w:proofErr w:type="spellEnd"/>
      <w:proofErr w:type="gram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kharontīti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or preparations are so called because preparations are prepared into prepared form by a process of special preparation.  </w:t>
      </w:r>
    </w:p>
    <w:p w14:paraId="7D1D4B1A" w14:textId="77777777" w:rsidR="00DB71EA" w:rsidRDefault="008A6B38" w:rsidP="008A6B38">
      <w:r w:rsidRPr="008A6B38">
        <w:t xml:space="preserve"> Then comes consciousness</w:t>
      </w:r>
      <w:r w:rsidR="00DB71EA">
        <w:t xml:space="preserve">, </w:t>
      </w:r>
    </w:p>
    <w:p w14:paraId="10C22516" w14:textId="67D70C85" w:rsidR="002964E7" w:rsidRDefault="00DB71EA" w:rsidP="008A6B38">
      <w:r>
        <w:t>“</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attāya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abhisa</w:t>
      </w:r>
      <w:r w:rsidR="008A6B38" w:rsidRPr="008A6B38">
        <w:rPr>
          <w:rFonts w:ascii="Calibri" w:hAnsi="Calibri" w:cs="Calibri"/>
          <w:i/>
        </w:rPr>
        <w:t>ṁ</w:t>
      </w:r>
      <w:r w:rsidR="008A6B38" w:rsidRPr="008A6B38">
        <w:rPr>
          <w:i/>
        </w:rPr>
        <w:t>kharonti</w:t>
      </w:r>
      <w:proofErr w:type="spellEnd"/>
      <w:r w:rsidR="008A6B38" w:rsidRPr="008A6B38">
        <w:t>”</w:t>
      </w:r>
      <w:r w:rsidR="002964E7">
        <w:t xml:space="preserve">. </w:t>
      </w:r>
    </w:p>
    <w:p w14:paraId="34E52DF3" w14:textId="0315871A" w:rsidR="008A6B38" w:rsidRPr="008A6B38" w:rsidRDefault="002964E7" w:rsidP="008A6B38">
      <w:r>
        <w:t>“</w:t>
      </w:r>
      <w:r w:rsidR="008A6B38" w:rsidRPr="008A6B38">
        <w:t xml:space="preserve">Consciousness is formed into consciousness by a process of specially prepared preparation.” </w:t>
      </w:r>
    </w:p>
    <w:p w14:paraId="57208211" w14:textId="77777777" w:rsidR="008A6B38" w:rsidRPr="008A6B38" w:rsidRDefault="008A6B38" w:rsidP="008A6B38">
      <w:r w:rsidRPr="008A6B38">
        <w:t xml:space="preserve"> This explanation of the Buddha is enough proof of the importance of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
    <w:p w14:paraId="152AA843" w14:textId="77777777" w:rsidR="008A6B38" w:rsidRPr="008A6B38" w:rsidRDefault="008A6B38" w:rsidP="008A6B38">
      <w:r w:rsidRPr="008A6B38">
        <w:t xml:space="preserve"> All the </w:t>
      </w:r>
      <w:proofErr w:type="spellStart"/>
      <w:r w:rsidRPr="008A6B38">
        <w:rPr>
          <w:i/>
        </w:rPr>
        <w:t>sa</w:t>
      </w:r>
      <w:r w:rsidRPr="008A6B38">
        <w:rPr>
          <w:rFonts w:ascii="Calibri" w:hAnsi="Calibri" w:cs="Calibri"/>
          <w:i/>
        </w:rPr>
        <w:t>ṁ</w:t>
      </w:r>
      <w:r w:rsidRPr="008A6B38">
        <w:rPr>
          <w:i/>
        </w:rPr>
        <w:t>khāras</w:t>
      </w:r>
      <w:proofErr w:type="spellEnd"/>
      <w:r w:rsidRPr="008A6B38">
        <w:t xml:space="preserve"> that come under these four categories are transformed into prepared form – specially prepared form. In that case all the people live within the ‘prepared’ state. </w:t>
      </w:r>
      <w:proofErr w:type="spellStart"/>
      <w:proofErr w:type="gramStart"/>
      <w:r w:rsidRPr="008A6B38">
        <w:rPr>
          <w:i/>
        </w:rPr>
        <w:t>Sa</w:t>
      </w:r>
      <w:r w:rsidRPr="008A6B38">
        <w:rPr>
          <w:rFonts w:ascii="Calibri" w:hAnsi="Calibri" w:cs="Calibri"/>
          <w:i/>
        </w:rPr>
        <w:t>ṁ</w:t>
      </w:r>
      <w:r w:rsidRPr="008A6B38">
        <w:rPr>
          <w:i/>
        </w:rPr>
        <w:t>khata</w:t>
      </w:r>
      <w:proofErr w:type="spellEnd"/>
      <w:r w:rsidRPr="008A6B38">
        <w:t xml:space="preserve">  means</w:t>
      </w:r>
      <w:proofErr w:type="gramEnd"/>
      <w:r w:rsidRPr="008A6B38">
        <w:t xml:space="preserve"> prepared but the ordinary people do not understand it due to the perception of the compact or </w:t>
      </w:r>
      <w:proofErr w:type="spellStart"/>
      <w:r w:rsidRPr="008A6B38">
        <w:rPr>
          <w:i/>
        </w:rPr>
        <w:t>ghana</w:t>
      </w:r>
      <w:proofErr w:type="spellEnd"/>
      <w:r w:rsidRPr="008A6B38">
        <w:t xml:space="preserve"> </w:t>
      </w:r>
      <w:proofErr w:type="spellStart"/>
      <w:r w:rsidRPr="008A6B38">
        <w:rPr>
          <w:i/>
        </w:rPr>
        <w:t>saññā</w:t>
      </w:r>
      <w:proofErr w:type="spellEnd"/>
      <w:r w:rsidRPr="008A6B38">
        <w:t xml:space="preserve">. The purpose of giving those similes such as ‘a mass of foam’, ‘a mirage’ etc., was to clarify the perception of the compact.  </w:t>
      </w:r>
    </w:p>
    <w:p w14:paraId="6E4B5E13" w14:textId="77777777" w:rsidR="002964E7" w:rsidRDefault="008A6B38" w:rsidP="008A6B38">
      <w:r w:rsidRPr="008A6B38">
        <w:t xml:space="preserve"> We came across some important words such as </w:t>
      </w:r>
      <w:proofErr w:type="spellStart"/>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proofErr w:type="gramStart"/>
      <w:r w:rsidRPr="008A6B38">
        <w:rPr>
          <w:i/>
        </w:rPr>
        <w:t>sa</w:t>
      </w:r>
      <w:r w:rsidRPr="008A6B38">
        <w:rPr>
          <w:rFonts w:ascii="Calibri" w:hAnsi="Calibri" w:cs="Calibri"/>
          <w:i/>
        </w:rPr>
        <w:t>ṁ</w:t>
      </w:r>
      <w:r w:rsidRPr="008A6B38">
        <w:rPr>
          <w:i/>
        </w:rPr>
        <w:t>khāra</w:t>
      </w:r>
      <w:r w:rsidRPr="008A6B38">
        <w:t>,</w:t>
      </w:r>
      <w:r w:rsidRPr="008A6B38">
        <w:rPr>
          <w:i/>
        </w:rPr>
        <w:t>abhisa</w:t>
      </w:r>
      <w:r w:rsidRPr="008A6B38">
        <w:rPr>
          <w:rFonts w:ascii="Calibri" w:hAnsi="Calibri" w:cs="Calibri"/>
          <w:i/>
        </w:rPr>
        <w:t>ṁ</w:t>
      </w:r>
      <w:r w:rsidRPr="008A6B38">
        <w:rPr>
          <w:i/>
        </w:rPr>
        <w:t>khāra</w:t>
      </w:r>
      <w:proofErr w:type="spellEnd"/>
      <w:proofErr w:type="gramEnd"/>
      <w:r w:rsidRPr="008A6B38">
        <w:t xml:space="preserve">, </w:t>
      </w:r>
      <w:proofErr w:type="spellStart"/>
      <w:r w:rsidRPr="008A6B38">
        <w:rPr>
          <w:i/>
        </w:rPr>
        <w:t>sa</w:t>
      </w:r>
      <w:r w:rsidRPr="008A6B38">
        <w:rPr>
          <w:rFonts w:ascii="Calibri" w:hAnsi="Calibri" w:cs="Calibri"/>
          <w:i/>
        </w:rPr>
        <w:t>ṁ</w:t>
      </w:r>
      <w:r w:rsidRPr="008A6B38">
        <w:rPr>
          <w:i/>
        </w:rPr>
        <w:t>khata</w:t>
      </w:r>
      <w:proofErr w:type="spellEnd"/>
      <w:r w:rsidRPr="008A6B38">
        <w:t xml:space="preserve"> and its opposite </w:t>
      </w:r>
      <w:proofErr w:type="spellStart"/>
      <w:r w:rsidRPr="008A6B38">
        <w:rPr>
          <w:i/>
        </w:rPr>
        <w:t>asa</w:t>
      </w:r>
      <w:r w:rsidRPr="008A6B38">
        <w:rPr>
          <w:rFonts w:ascii="Calibri" w:hAnsi="Calibri" w:cs="Calibri"/>
          <w:i/>
        </w:rPr>
        <w:t>ṁ</w:t>
      </w:r>
      <w:r w:rsidRPr="008A6B38">
        <w:rPr>
          <w:i/>
        </w:rPr>
        <w:t>khata</w:t>
      </w:r>
      <w:proofErr w:type="spellEnd"/>
      <w:r w:rsidRPr="008A6B38">
        <w:t xml:space="preserve">. Let’s study them. </w:t>
      </w:r>
      <w:proofErr w:type="spellStart"/>
      <w:r w:rsidRPr="008A6B38">
        <w:rPr>
          <w:i/>
        </w:rPr>
        <w:t>Cetanā</w:t>
      </w:r>
      <w:proofErr w:type="spellEnd"/>
      <w:r w:rsidRPr="008A6B38">
        <w:t xml:space="preserve">. Going by its etymology, it means adding up. Adding together. Think of feeling – </w:t>
      </w:r>
      <w:proofErr w:type="spellStart"/>
      <w:r w:rsidRPr="008A6B38">
        <w:t>vedanā</w:t>
      </w:r>
      <w:proofErr w:type="spellEnd"/>
      <w:r w:rsidRPr="008A6B38">
        <w:t xml:space="preserve"> – arising in you when a sense organ meets the sense object. It is followed by perception. With perception there is a tendency to add up everything. That is </w:t>
      </w:r>
      <w:proofErr w:type="spellStart"/>
      <w:r w:rsidRPr="008A6B38">
        <w:rPr>
          <w:i/>
        </w:rPr>
        <w:t>cetanā</w:t>
      </w:r>
      <w:proofErr w:type="spellEnd"/>
      <w:r w:rsidRPr="008A6B38">
        <w:t xml:space="preserve">, intention. We said that </w:t>
      </w:r>
      <w:proofErr w:type="spellStart"/>
      <w:r w:rsidRPr="008A6B38">
        <w:rPr>
          <w:i/>
        </w:rPr>
        <w:t>cetanā</w:t>
      </w:r>
      <w:proofErr w:type="spellEnd"/>
      <w:r w:rsidRPr="008A6B38">
        <w:t xml:space="preserve"> is stubborn. Then comes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arises as </w:t>
      </w:r>
      <w:proofErr w:type="spellStart"/>
      <w:r w:rsidRPr="008A6B38">
        <w:rPr>
          <w:i/>
        </w:rPr>
        <w:t>rūpa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sadda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gandha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and </w:t>
      </w:r>
      <w:r w:rsidRPr="008A6B38">
        <w:lastRenderedPageBreak/>
        <w:t xml:space="preserve">so on. In </w:t>
      </w:r>
      <w:proofErr w:type="spellStart"/>
      <w:r w:rsidRPr="008A6B38">
        <w:rPr>
          <w:i/>
        </w:rPr>
        <w:t>rūpa</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form is treated as a thing and a process of adding up takes place. In </w:t>
      </w:r>
      <w:proofErr w:type="spellStart"/>
      <w:r w:rsidRPr="008A6B38">
        <w:rPr>
          <w:i/>
        </w:rPr>
        <w:t>sadda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sound is treated as a thing and </w:t>
      </w:r>
      <w:proofErr w:type="spellStart"/>
      <w:r w:rsidRPr="008A6B38">
        <w:rPr>
          <w:i/>
        </w:rPr>
        <w:t>cetanā</w:t>
      </w:r>
      <w:proofErr w:type="spellEnd"/>
      <w:r w:rsidRPr="008A6B38">
        <w:t xml:space="preserve"> or adding up takes place accordingly. Understand the others in the same way. That’s why the Buddha explained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as </w:t>
      </w:r>
      <w:proofErr w:type="spellStart"/>
      <w:r w:rsidRPr="008A6B38">
        <w:rPr>
          <w:i/>
        </w:rPr>
        <w:t>sa</w:t>
      </w:r>
      <w:r w:rsidRPr="008A6B38">
        <w:rPr>
          <w:rFonts w:ascii="Calibri" w:hAnsi="Calibri" w:cs="Calibri"/>
          <w:i/>
        </w:rPr>
        <w:t>ṁ</w:t>
      </w:r>
      <w:r w:rsidRPr="008A6B38">
        <w:rPr>
          <w:i/>
        </w:rPr>
        <w:t>cetanā</w:t>
      </w:r>
      <w:proofErr w:type="spellEnd"/>
      <w:r w:rsidRPr="008A6B38">
        <w:t xml:space="preserve"> in relation to </w:t>
      </w:r>
      <w:proofErr w:type="spellStart"/>
      <w:r w:rsidRPr="008A6B38">
        <w:rPr>
          <w:i/>
        </w:rPr>
        <w:t>pañca</w:t>
      </w:r>
      <w:proofErr w:type="spellEnd"/>
      <w:r w:rsidRPr="008A6B38">
        <w:rPr>
          <w:i/>
        </w:rPr>
        <w:t xml:space="preserve"> </w:t>
      </w:r>
      <w:proofErr w:type="spellStart"/>
      <w:r w:rsidRPr="008A6B38">
        <w:rPr>
          <w:i/>
        </w:rPr>
        <w:t>upādānakkhandha</w:t>
      </w:r>
      <w:proofErr w:type="spellEnd"/>
      <w:r w:rsidR="002964E7">
        <w:t xml:space="preserve">. </w:t>
      </w:r>
    </w:p>
    <w:p w14:paraId="747174E2" w14:textId="77777777" w:rsidR="00FB3BBB" w:rsidRDefault="002964E7" w:rsidP="008A6B38">
      <w:r>
        <w:t>“</w:t>
      </w:r>
      <w:proofErr w:type="gramStart"/>
      <w:r w:rsidR="008A6B38" w:rsidRPr="008A6B38">
        <w:rPr>
          <w:i/>
        </w:rPr>
        <w:t>cha</w:t>
      </w:r>
      <w:proofErr w:type="gramEnd"/>
      <w:r w:rsidR="008A6B38" w:rsidRPr="008A6B38">
        <w:rPr>
          <w:i/>
        </w:rPr>
        <w:t xml:space="preserve"> </w:t>
      </w:r>
      <w:proofErr w:type="spellStart"/>
      <w:r w:rsidR="008A6B38" w:rsidRPr="008A6B38">
        <w:rPr>
          <w:i/>
        </w:rPr>
        <w:t>ime</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cetanā</w:t>
      </w:r>
      <w:proofErr w:type="spellEnd"/>
      <w:r w:rsidR="00FB3BBB">
        <w:t>”.</w:t>
      </w:r>
    </w:p>
    <w:p w14:paraId="2085BCE7" w14:textId="3F9E0168" w:rsidR="008A6B38" w:rsidRPr="008A6B38" w:rsidRDefault="00FB3BBB" w:rsidP="008A6B38">
      <w:r w:rsidRPr="008A6B38">
        <w:t>T</w:t>
      </w:r>
      <w:r w:rsidR="008A6B38" w:rsidRPr="008A6B38">
        <w:t xml:space="preserve">here are six intentions, </w:t>
      </w:r>
      <w:proofErr w:type="spellStart"/>
      <w:r w:rsidR="008A6B38" w:rsidRPr="008A6B38">
        <w:rPr>
          <w:i/>
        </w:rPr>
        <w:t>kāya</w:t>
      </w:r>
      <w:proofErr w:type="spellEnd"/>
      <w:r w:rsidR="008A6B38" w:rsidRPr="008A6B38">
        <w:rPr>
          <w:i/>
        </w:rPr>
        <w:t xml:space="preserve"> </w:t>
      </w:r>
      <w:proofErr w:type="spellStart"/>
      <w:r w:rsidR="008A6B38" w:rsidRPr="008A6B38">
        <w:rPr>
          <w:i/>
        </w:rPr>
        <w:t>cetanā</w:t>
      </w:r>
      <w:proofErr w:type="spellEnd"/>
      <w:r w:rsidR="008A6B38" w:rsidRPr="008A6B38">
        <w:t xml:space="preserve"> (bodily intentions) such as </w:t>
      </w:r>
      <w:proofErr w:type="spellStart"/>
      <w:r w:rsidR="008A6B38" w:rsidRPr="008A6B38">
        <w:rPr>
          <w:i/>
        </w:rPr>
        <w:t>rūpa</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w:t>
      </w:r>
      <w:proofErr w:type="spellStart"/>
      <w:r w:rsidR="008A6B38" w:rsidRPr="008A6B38">
        <w:rPr>
          <w:i/>
        </w:rPr>
        <w:t>sadda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and so on. Now we have given a brief account of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w:t>
      </w:r>
    </w:p>
    <w:p w14:paraId="45ACA3FD" w14:textId="5C08F65C" w:rsidR="008A6B38" w:rsidRPr="008A6B38" w:rsidRDefault="008A6B38" w:rsidP="008A6B38">
      <w:r w:rsidRPr="008A6B38">
        <w:t xml:space="preserve"> We have already discussed </w:t>
      </w:r>
      <w:proofErr w:type="spellStart"/>
      <w:r w:rsidRPr="008A6B38">
        <w:rPr>
          <w:i/>
        </w:rPr>
        <w:t>sa</w:t>
      </w:r>
      <w:r w:rsidRPr="008A6B38">
        <w:rPr>
          <w:rFonts w:ascii="Calibri" w:hAnsi="Calibri" w:cs="Calibri"/>
          <w:i/>
        </w:rPr>
        <w:t>ṁ</w:t>
      </w:r>
      <w:r w:rsidRPr="008A6B38">
        <w:rPr>
          <w:i/>
        </w:rPr>
        <w:t>khāra</w:t>
      </w:r>
      <w:proofErr w:type="spellEnd"/>
      <w:r w:rsidRPr="008A6B38">
        <w:t xml:space="preserve"> or preparation. Those who are interested in Indian literature and history know how stage make-up is done before a drama. To those who watch the modern tele-dramas, ‘make-up’ is nothing new. Such is the change brought about by make-up, that even the actor cannot be identified. That deception is indicated by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gramStart"/>
      <w:r w:rsidRPr="008A6B38">
        <w:t>So</w:t>
      </w:r>
      <w:proofErr w:type="gramEnd"/>
      <w:r w:rsidRPr="008A6B38">
        <w:t xml:space="preserve"> we see that drama actors make full use of the </w:t>
      </w:r>
      <w:proofErr w:type="spellStart"/>
      <w:r w:rsidRPr="008A6B38">
        <w:rPr>
          <w:i/>
        </w:rPr>
        <w:t>sa</w:t>
      </w:r>
      <w:r w:rsidRPr="008A6B38">
        <w:rPr>
          <w:rFonts w:ascii="Calibri" w:hAnsi="Calibri" w:cs="Calibri"/>
          <w:i/>
        </w:rPr>
        <w:t>ṁ</w:t>
      </w:r>
      <w:r w:rsidRPr="008A6B38">
        <w:rPr>
          <w:i/>
        </w:rPr>
        <w:t>khāra</w:t>
      </w:r>
      <w:proofErr w:type="spellEnd"/>
      <w:r w:rsidRPr="008A6B38">
        <w:t xml:space="preserve"> technique. The kitchen is another place where </w:t>
      </w:r>
      <w:proofErr w:type="spellStart"/>
      <w:r w:rsidRPr="008A6B38">
        <w:rPr>
          <w:i/>
        </w:rPr>
        <w:t>sa</w:t>
      </w:r>
      <w:r w:rsidRPr="008A6B38">
        <w:rPr>
          <w:rFonts w:ascii="Calibri" w:hAnsi="Calibri" w:cs="Calibri"/>
          <w:i/>
        </w:rPr>
        <w:t>ṁ</w:t>
      </w:r>
      <w:r w:rsidRPr="008A6B38">
        <w:rPr>
          <w:i/>
        </w:rPr>
        <w:t>khāra</w:t>
      </w:r>
      <w:proofErr w:type="spellEnd"/>
      <w:r w:rsidRPr="008A6B38">
        <w:t xml:space="preserve"> or preparation is done before food is brought to the table. That preparation is called </w:t>
      </w:r>
      <w:proofErr w:type="spellStart"/>
      <w:r w:rsidRPr="008A6B38">
        <w:rPr>
          <w:i/>
        </w:rPr>
        <w:t>sa</w:t>
      </w:r>
      <w:r w:rsidRPr="008A6B38">
        <w:rPr>
          <w:rFonts w:ascii="Calibri" w:hAnsi="Calibri" w:cs="Calibri"/>
          <w:i/>
        </w:rPr>
        <w:t>ṁ</w:t>
      </w:r>
      <w:r w:rsidRPr="008A6B38">
        <w:rPr>
          <w:i/>
        </w:rPr>
        <w:t>khatiyo</w:t>
      </w:r>
      <w:proofErr w:type="spellEnd"/>
      <w:r w:rsidRPr="008A6B38">
        <w:t>. The term ‘</w:t>
      </w:r>
      <w:proofErr w:type="spellStart"/>
      <w:r w:rsidRPr="008A6B38">
        <w:rPr>
          <w:i/>
        </w:rPr>
        <w:t>susa</w:t>
      </w:r>
      <w:r w:rsidRPr="008A6B38">
        <w:rPr>
          <w:rFonts w:ascii="Calibri" w:hAnsi="Calibri" w:cs="Calibri"/>
          <w:i/>
        </w:rPr>
        <w:t>ṁ</w:t>
      </w:r>
      <w:r w:rsidRPr="008A6B38">
        <w:rPr>
          <w:i/>
        </w:rPr>
        <w:t>khata</w:t>
      </w:r>
      <w:proofErr w:type="spellEnd"/>
      <w:r w:rsidRPr="008A6B38">
        <w:rPr>
          <w:i/>
        </w:rPr>
        <w:t>’</w:t>
      </w:r>
      <w:r w:rsidRPr="008A6B38">
        <w:t xml:space="preserve"> is used for a </w:t>
      </w:r>
      <w:proofErr w:type="gramStart"/>
      <w:r w:rsidRPr="008A6B38">
        <w:t>well prepared</w:t>
      </w:r>
      <w:proofErr w:type="gramEnd"/>
      <w:r w:rsidRPr="008A6B38">
        <w:t xml:space="preserve"> meal. Once placed on the table, it is totally unidentifiable. There lies deception. The term </w:t>
      </w:r>
      <w:proofErr w:type="spellStart"/>
      <w:r w:rsidRPr="008A6B38">
        <w:rPr>
          <w:i/>
        </w:rPr>
        <w:t>sa</w:t>
      </w:r>
      <w:r w:rsidRPr="008A6B38">
        <w:rPr>
          <w:rFonts w:ascii="Calibri" w:hAnsi="Calibri" w:cs="Calibri"/>
          <w:i/>
        </w:rPr>
        <w:t>ṁ</w:t>
      </w:r>
      <w:r w:rsidRPr="008A6B38">
        <w:rPr>
          <w:i/>
        </w:rPr>
        <w:t>khāra</w:t>
      </w:r>
      <w:proofErr w:type="spellEnd"/>
      <w:r w:rsidRPr="008A6B38">
        <w:t xml:space="preserve"> has this quality of deception within it. ‘</w:t>
      </w:r>
      <w:proofErr w:type="spellStart"/>
      <w:r w:rsidRPr="008A6B38">
        <w:rPr>
          <w:i/>
        </w:rPr>
        <w:t>Sa</w:t>
      </w:r>
      <w:r w:rsidRPr="008A6B38">
        <w:rPr>
          <w:rFonts w:ascii="Calibri" w:hAnsi="Calibri" w:cs="Calibri"/>
          <w:i/>
        </w:rPr>
        <w:t>ṁ</w:t>
      </w:r>
      <w:r w:rsidRPr="008A6B38">
        <w:rPr>
          <w:i/>
        </w:rPr>
        <w:t>khata</w:t>
      </w:r>
      <w:proofErr w:type="spellEnd"/>
      <w:r w:rsidRPr="008A6B38">
        <w:t xml:space="preserve">’ is the word used to indicate things prepared for deception. They are totally misleading. </w:t>
      </w:r>
    </w:p>
    <w:p w14:paraId="0B1BF1FC" w14:textId="5EE01304" w:rsidR="008A6B38" w:rsidRPr="008A6B38" w:rsidRDefault="008A6B38" w:rsidP="008A6B38">
      <w:r w:rsidRPr="008A6B38">
        <w:t xml:space="preserve"> Then the term ‘</w:t>
      </w:r>
      <w:proofErr w:type="spellStart"/>
      <w:r w:rsidRPr="008A6B38">
        <w:rPr>
          <w:i/>
        </w:rPr>
        <w:t>abhisa</w:t>
      </w:r>
      <w:r w:rsidRPr="008A6B38">
        <w:rPr>
          <w:rFonts w:ascii="Calibri" w:hAnsi="Calibri" w:cs="Calibri"/>
          <w:i/>
        </w:rPr>
        <w:t>ṁ</w:t>
      </w:r>
      <w:r w:rsidRPr="008A6B38">
        <w:rPr>
          <w:i/>
        </w:rPr>
        <w:t>khata</w:t>
      </w:r>
      <w:proofErr w:type="spellEnd"/>
      <w:proofErr w:type="gramStart"/>
      <w:r w:rsidRPr="008A6B38">
        <w:t>’  means</w:t>
      </w:r>
      <w:proofErr w:type="gramEnd"/>
      <w:r w:rsidRPr="008A6B38">
        <w:t xml:space="preserve"> specially prepared. Beneath this superficial meaning </w:t>
      </w:r>
      <w:proofErr w:type="spellStart"/>
      <w:r w:rsidRPr="008A6B38">
        <w:rPr>
          <w:i/>
        </w:rPr>
        <w:t>abhisa</w:t>
      </w:r>
      <w:r w:rsidRPr="008A6B38">
        <w:rPr>
          <w:rFonts w:ascii="Calibri" w:hAnsi="Calibri" w:cs="Calibri"/>
          <w:i/>
        </w:rPr>
        <w:t>ṁ</w:t>
      </w:r>
      <w:r w:rsidRPr="008A6B38">
        <w:rPr>
          <w:i/>
        </w:rPr>
        <w:t>khata</w:t>
      </w:r>
      <w:proofErr w:type="spellEnd"/>
      <w:r w:rsidRPr="008A6B38">
        <w:t xml:space="preserve"> has a deeper meaning. Let us try to explore it. These different interpretations are all expressed in the suttas. </w:t>
      </w:r>
      <w:proofErr w:type="spellStart"/>
      <w:r w:rsidRPr="008A6B38">
        <w:rPr>
          <w:i/>
        </w:rPr>
        <w:t>Pabbajjābhisa</w:t>
      </w:r>
      <w:r w:rsidRPr="008A6B38">
        <w:rPr>
          <w:rFonts w:ascii="Calibri" w:hAnsi="Calibri" w:cs="Calibri"/>
          <w:i/>
        </w:rPr>
        <w:t>ṁ</w:t>
      </w:r>
      <w:r w:rsidRPr="008A6B38">
        <w:rPr>
          <w:i/>
        </w:rPr>
        <w:t>khāro</w:t>
      </w:r>
      <w:proofErr w:type="spellEnd"/>
      <w:r w:rsidRPr="008A6B38">
        <w:t xml:space="preserve"> indicates the urgency one feels for ordination. One’s impatient urge for ordination. </w:t>
      </w:r>
      <w:proofErr w:type="spellStart"/>
      <w:r w:rsidRPr="008A6B38">
        <w:rPr>
          <w:i/>
        </w:rPr>
        <w:t>Gamikābhisa</w:t>
      </w:r>
      <w:r w:rsidRPr="008A6B38">
        <w:rPr>
          <w:rFonts w:ascii="Calibri" w:hAnsi="Calibri" w:cs="Calibri"/>
          <w:i/>
        </w:rPr>
        <w:t>ṁ</w:t>
      </w:r>
      <w:r w:rsidRPr="008A6B38">
        <w:rPr>
          <w:i/>
        </w:rPr>
        <w:t>khāro</w:t>
      </w:r>
      <w:proofErr w:type="spellEnd"/>
      <w:r w:rsidRPr="008A6B38">
        <w:t xml:space="preserve"> refers to one’s anxiety to undertake a journey. The keenness to start on it is so strong that, one’s wish is somehow fulfilled.  </w:t>
      </w:r>
    </w:p>
    <w:p w14:paraId="463C331B" w14:textId="77777777" w:rsidR="009E682A" w:rsidRDefault="008A6B38" w:rsidP="008A6B38">
      <w:r w:rsidRPr="008A6B38">
        <w:t xml:space="preserve">In the </w:t>
      </w:r>
      <w:proofErr w:type="spellStart"/>
      <w:r w:rsidRPr="008A6B38">
        <w:rPr>
          <w:i/>
        </w:rPr>
        <w:t>Pacetana</w:t>
      </w:r>
      <w:proofErr w:type="spellEnd"/>
      <w:r w:rsidRPr="008A6B38">
        <w:rPr>
          <w:i/>
        </w:rPr>
        <w:t xml:space="preserve"> </w:t>
      </w:r>
      <w:proofErr w:type="spellStart"/>
      <w:r w:rsidRPr="008A6B38">
        <w:rPr>
          <w:i/>
        </w:rPr>
        <w:t>Rathakāra</w:t>
      </w:r>
      <w:proofErr w:type="spellEnd"/>
      <w:r w:rsidRPr="008A6B38">
        <w:rPr>
          <w:i/>
        </w:rPr>
        <w:t xml:space="preserve"> </w:t>
      </w:r>
      <w:proofErr w:type="spellStart"/>
      <w:r w:rsidRPr="008A6B38">
        <w:rPr>
          <w:i/>
        </w:rPr>
        <w:t>Vagga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xml:space="preserve">, the Buddha uses an ideal simile in a discourse. This etymological analysis is based on that simile. The carpenter of King </w:t>
      </w:r>
      <w:proofErr w:type="spellStart"/>
      <w:r w:rsidRPr="008A6B38">
        <w:t>Pacetana</w:t>
      </w:r>
      <w:proofErr w:type="spellEnd"/>
      <w:r w:rsidRPr="008A6B38">
        <w:t xml:space="preserve"> built two wheels. He let one roll forward. When a wheel is made to roll forward, it is given some momentum. </w:t>
      </w:r>
    </w:p>
    <w:p w14:paraId="3F1CC1AD" w14:textId="77777777" w:rsidR="00D85A29" w:rsidRDefault="008A6B38" w:rsidP="008A6B38">
      <w:pPr>
        <w:rPr>
          <w:i/>
        </w:rPr>
      </w:pPr>
      <w:r w:rsidRPr="008A6B38">
        <w:t>This is how it is described “</w:t>
      </w:r>
      <w:proofErr w:type="spellStart"/>
      <w:r w:rsidRPr="008A6B38">
        <w:rPr>
          <w:i/>
        </w:rPr>
        <w:t>yāvatikā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khārassa</w:t>
      </w:r>
      <w:proofErr w:type="spellEnd"/>
      <w:r w:rsidRPr="008A6B38">
        <w:rPr>
          <w:i/>
        </w:rPr>
        <w:t xml:space="preserve"> </w:t>
      </w:r>
      <w:proofErr w:type="spellStart"/>
      <w:r w:rsidRPr="008A6B38">
        <w:rPr>
          <w:i/>
        </w:rPr>
        <w:t>gati</w:t>
      </w:r>
      <w:proofErr w:type="spellEnd"/>
      <w:r w:rsidRPr="008A6B38">
        <w:rPr>
          <w:i/>
        </w:rPr>
        <w:t xml:space="preserve"> </w:t>
      </w:r>
      <w:proofErr w:type="spellStart"/>
      <w:r w:rsidRPr="008A6B38">
        <w:rPr>
          <w:i/>
        </w:rPr>
        <w:t>tāvatika</w:t>
      </w:r>
      <w:r w:rsidRPr="008A6B38">
        <w:rPr>
          <w:rFonts w:ascii="Calibri" w:hAnsi="Calibri" w:cs="Calibri"/>
          <w:i/>
        </w:rPr>
        <w:t>ṁ</w:t>
      </w:r>
      <w:proofErr w:type="spellEnd"/>
      <w:r w:rsidRPr="008A6B38">
        <w:rPr>
          <w:i/>
        </w:rPr>
        <w:t xml:space="preserve"> </w:t>
      </w:r>
      <w:proofErr w:type="spellStart"/>
      <w:r w:rsidRPr="008A6B38">
        <w:rPr>
          <w:i/>
        </w:rPr>
        <w:t>gantvā</w:t>
      </w:r>
      <w:proofErr w:type="spellEnd"/>
      <w:r w:rsidRPr="008A6B38">
        <w:rPr>
          <w:i/>
        </w:rPr>
        <w:t xml:space="preserve"> </w:t>
      </w:r>
      <w:proofErr w:type="spellStart"/>
      <w:r w:rsidRPr="008A6B38">
        <w:rPr>
          <w:i/>
        </w:rPr>
        <w:t>ci</w:t>
      </w:r>
      <w:r w:rsidRPr="008A6B38">
        <w:rPr>
          <w:rFonts w:ascii="Calibri" w:hAnsi="Calibri" w:cs="Calibri"/>
          <w:i/>
        </w:rPr>
        <w:t>ṁ</w:t>
      </w:r>
      <w:r w:rsidRPr="008A6B38">
        <w:rPr>
          <w:i/>
        </w:rPr>
        <w:t>gagulāyitvā</w:t>
      </w:r>
      <w:proofErr w:type="spellEnd"/>
      <w:r w:rsidRPr="008A6B38">
        <w:rPr>
          <w:i/>
        </w:rPr>
        <w:t xml:space="preserve"> </w:t>
      </w:r>
      <w:proofErr w:type="spellStart"/>
      <w:r w:rsidRPr="008A6B38">
        <w:rPr>
          <w:i/>
        </w:rPr>
        <w:t>bhūmiya</w:t>
      </w:r>
      <w:r w:rsidRPr="008A6B38">
        <w:rPr>
          <w:rFonts w:ascii="Calibri" w:hAnsi="Calibri" w:cs="Calibri"/>
          <w:i/>
        </w:rPr>
        <w:t>ṁ</w:t>
      </w:r>
      <w:proofErr w:type="spellEnd"/>
      <w:r w:rsidRPr="008A6B38">
        <w:rPr>
          <w:i/>
        </w:rPr>
        <w:t xml:space="preserve"> </w:t>
      </w:r>
      <w:proofErr w:type="spellStart"/>
      <w:r w:rsidRPr="008A6B38">
        <w:rPr>
          <w:i/>
        </w:rPr>
        <w:t>papati</w:t>
      </w:r>
      <w:proofErr w:type="spellEnd"/>
      <w:r w:rsidR="00D85A29">
        <w:rPr>
          <w:i/>
        </w:rPr>
        <w:t>.”</w:t>
      </w:r>
    </w:p>
    <w:p w14:paraId="4A1F188D" w14:textId="4D3EE329" w:rsidR="008A6B38" w:rsidRPr="008A6B38" w:rsidRDefault="00D85A29" w:rsidP="008A6B38">
      <w:proofErr w:type="gramStart"/>
      <w:r w:rsidRPr="008A6B38">
        <w:t>A</w:t>
      </w:r>
      <w:r w:rsidR="008A6B38" w:rsidRPr="008A6B38">
        <w:t>s long as</w:t>
      </w:r>
      <w:proofErr w:type="gramEnd"/>
      <w:r w:rsidR="008A6B38" w:rsidRPr="008A6B38">
        <w:t xml:space="preserve"> the infused force lasted, the wheel rolled forward, twirled and collapsed on the ground. Here, we are interested in the term </w:t>
      </w:r>
      <w:proofErr w:type="spellStart"/>
      <w:r w:rsidR="008A6B38" w:rsidRPr="008A6B38">
        <w:rPr>
          <w:i/>
        </w:rPr>
        <w:t>abhisa</w:t>
      </w:r>
      <w:r w:rsidR="008A6B38" w:rsidRPr="008A6B38">
        <w:rPr>
          <w:rFonts w:ascii="Calibri" w:hAnsi="Calibri" w:cs="Calibri"/>
          <w:i/>
        </w:rPr>
        <w:t>ṁ</w:t>
      </w:r>
      <w:r w:rsidR="008A6B38" w:rsidRPr="008A6B38">
        <w:rPr>
          <w:i/>
        </w:rPr>
        <w:t>khāra</w:t>
      </w:r>
      <w:proofErr w:type="spellEnd"/>
      <w:r w:rsidR="008A6B38" w:rsidRPr="008A6B38">
        <w:t xml:space="preserve">. It conveys the idea of momentum, urgency, impatience. That is exactly why the term </w:t>
      </w:r>
      <w:proofErr w:type="spellStart"/>
      <w:r w:rsidR="008A6B38" w:rsidRPr="008A6B38">
        <w:rPr>
          <w:i/>
        </w:rPr>
        <w:t>abhisa</w:t>
      </w:r>
      <w:r w:rsidR="008A6B38" w:rsidRPr="008A6B38">
        <w:rPr>
          <w:rFonts w:ascii="Calibri" w:hAnsi="Calibri" w:cs="Calibri"/>
          <w:i/>
        </w:rPr>
        <w:t>ṁ</w:t>
      </w:r>
      <w:r w:rsidR="008A6B38" w:rsidRPr="008A6B38">
        <w:rPr>
          <w:i/>
        </w:rPr>
        <w:t>khāra</w:t>
      </w:r>
      <w:proofErr w:type="spellEnd"/>
      <w:r w:rsidR="008A6B38" w:rsidRPr="008A6B38">
        <w:t xml:space="preserve"> is used in discussing </w:t>
      </w:r>
      <w:proofErr w:type="spellStart"/>
      <w:r w:rsidR="008A6B38" w:rsidRPr="008A6B38">
        <w:rPr>
          <w:i/>
        </w:rPr>
        <w:t>kamma</w:t>
      </w:r>
      <w:proofErr w:type="spellEnd"/>
      <w:r w:rsidR="008A6B38" w:rsidRPr="008A6B38">
        <w:t xml:space="preserve">. </w:t>
      </w:r>
    </w:p>
    <w:p w14:paraId="25FDC86B" w14:textId="0BD10992" w:rsidR="008A6B38" w:rsidRPr="008A6B38" w:rsidRDefault="008A6B38" w:rsidP="008A6B38">
      <w:r w:rsidRPr="008A6B38">
        <w:t xml:space="preserve">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kharoti</w:t>
      </w:r>
      <w:proofErr w:type="spellEnd"/>
      <w:r w:rsidRPr="008A6B38">
        <w:rPr>
          <w:i/>
        </w:rPr>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kharoti</w:t>
      </w:r>
      <w:proofErr w:type="spellEnd"/>
      <w:r w:rsidRPr="008A6B38">
        <w:rPr>
          <w:i/>
        </w:rPr>
        <w:t xml:space="preserve">, mano </w:t>
      </w:r>
      <w:proofErr w:type="spellStart"/>
      <w:r w:rsidRPr="008A6B38">
        <w:rPr>
          <w:i/>
        </w:rPr>
        <w:t>sa</w:t>
      </w:r>
      <w:r w:rsidRPr="008A6B38">
        <w:rPr>
          <w:rFonts w:ascii="Calibri" w:hAnsi="Calibri" w:cs="Calibri"/>
          <w:i/>
        </w:rPr>
        <w:t>ṁ</w:t>
      </w:r>
      <w:r w:rsidRPr="008A6B38">
        <w:rPr>
          <w:i/>
        </w:rPr>
        <w:t>khāra</w:t>
      </w:r>
      <w:r w:rsidRPr="008A6B38">
        <w:rPr>
          <w:rFonts w:ascii="Calibri" w:hAnsi="Calibri" w:cs="Calibri"/>
          <w:i/>
        </w:rPr>
        <w:t>ṁ</w:t>
      </w:r>
      <w:proofErr w:type="spellEnd"/>
      <w:r w:rsidRPr="008A6B38">
        <w:rPr>
          <w:i/>
        </w:rPr>
        <w:t xml:space="preserve"> </w:t>
      </w:r>
      <w:proofErr w:type="spellStart"/>
      <w:r w:rsidRPr="008A6B38">
        <w:rPr>
          <w:i/>
        </w:rPr>
        <w:t>abhisa</w:t>
      </w:r>
      <w:r w:rsidRPr="008A6B38">
        <w:rPr>
          <w:rFonts w:ascii="Calibri" w:hAnsi="Calibri" w:cs="Calibri"/>
          <w:i/>
        </w:rPr>
        <w:t>ṁ</w:t>
      </w:r>
      <w:r w:rsidRPr="008A6B38">
        <w:rPr>
          <w:i/>
        </w:rPr>
        <w:t>kharoti</w:t>
      </w:r>
      <w:proofErr w:type="spellEnd"/>
      <w:r w:rsidRPr="008A6B38">
        <w:t xml:space="preserve">. It’s here that the serious problem of the resultant aspect of actions come in – </w:t>
      </w:r>
      <w:proofErr w:type="spellStart"/>
      <w:r w:rsidRPr="008A6B38">
        <w:rPr>
          <w:i/>
        </w:rPr>
        <w:t>kamma</w:t>
      </w:r>
      <w:proofErr w:type="spellEnd"/>
      <w:r w:rsidRPr="008A6B38">
        <w:rPr>
          <w:i/>
        </w:rPr>
        <w:t xml:space="preserve"> </w:t>
      </w:r>
      <w:proofErr w:type="spellStart"/>
      <w:r w:rsidRPr="008A6B38">
        <w:rPr>
          <w:i/>
        </w:rPr>
        <w:t>vipāka</w:t>
      </w:r>
      <w:proofErr w:type="spellEnd"/>
      <w:r w:rsidRPr="008A6B38">
        <w:t xml:space="preserve">. </w:t>
      </w:r>
      <w:proofErr w:type="spellStart"/>
      <w:r w:rsidRPr="008A6B38">
        <w:rPr>
          <w:i/>
        </w:rPr>
        <w:t>Cetanā</w:t>
      </w:r>
      <w:proofErr w:type="spellEnd"/>
      <w:r w:rsidRPr="008A6B38">
        <w:rPr>
          <w:i/>
        </w:rPr>
        <w:t xml:space="preserve"> </w:t>
      </w:r>
      <w:r w:rsidRPr="008A6B38">
        <w:t xml:space="preserve">or intention plays a major role here. We have mentioned that mere breathing does not pave the way to hell. With reference to wholesome and unwholesome </w:t>
      </w:r>
      <w:r w:rsidRPr="008A6B38">
        <w:lastRenderedPageBreak/>
        <w:t xml:space="preserve">actions, the three terms used are </w:t>
      </w:r>
      <w:proofErr w:type="spellStart"/>
      <w:r w:rsidRPr="008A6B38">
        <w:rPr>
          <w:i/>
        </w:rPr>
        <w:t>puññābhisa</w:t>
      </w:r>
      <w:r w:rsidRPr="008A6B38">
        <w:rPr>
          <w:rFonts w:ascii="Calibri" w:hAnsi="Calibri" w:cs="Calibri"/>
          <w:i/>
        </w:rPr>
        <w:t>ṁ</w:t>
      </w:r>
      <w:r w:rsidRPr="008A6B38">
        <w:rPr>
          <w:i/>
        </w:rPr>
        <w:t>khāra</w:t>
      </w:r>
      <w:proofErr w:type="spellEnd"/>
      <w:r w:rsidRPr="008A6B38">
        <w:t xml:space="preserve">, </w:t>
      </w:r>
      <w:proofErr w:type="spellStart"/>
      <w:r w:rsidRPr="008A6B38">
        <w:rPr>
          <w:i/>
        </w:rPr>
        <w:t>apuññābhisa</w:t>
      </w:r>
      <w:r w:rsidRPr="008A6B38">
        <w:rPr>
          <w:rFonts w:ascii="Calibri" w:hAnsi="Calibri" w:cs="Calibri"/>
          <w:i/>
        </w:rPr>
        <w:t>ṁ</w:t>
      </w:r>
      <w:r w:rsidRPr="008A6B38">
        <w:rPr>
          <w:i/>
        </w:rPr>
        <w:t>khāra</w:t>
      </w:r>
      <w:proofErr w:type="spellEnd"/>
      <w:r w:rsidRPr="008A6B38">
        <w:t xml:space="preserve"> and </w:t>
      </w:r>
      <w:proofErr w:type="spellStart"/>
      <w:r w:rsidRPr="008A6B38">
        <w:rPr>
          <w:i/>
        </w:rPr>
        <w:t>āneñjābhisa</w:t>
      </w:r>
      <w:r w:rsidRPr="008A6B38">
        <w:rPr>
          <w:rFonts w:ascii="Calibri" w:hAnsi="Calibri" w:cs="Calibri"/>
          <w:i/>
        </w:rPr>
        <w:t>ṁ</w:t>
      </w:r>
      <w:r w:rsidRPr="008A6B38">
        <w:rPr>
          <w:i/>
        </w:rPr>
        <w:t>khāra</w:t>
      </w:r>
      <w:proofErr w:type="spellEnd"/>
      <w:r w:rsidRPr="008A6B38">
        <w:t xml:space="preserve">. </w:t>
      </w:r>
    </w:p>
    <w:p w14:paraId="13FE79A1" w14:textId="77777777" w:rsidR="008A6B38" w:rsidRPr="008A6B38" w:rsidRDefault="008A6B38" w:rsidP="008A6B38">
      <w:r w:rsidRPr="008A6B38">
        <w:rPr>
          <w:i/>
        </w:rPr>
        <w:t xml:space="preserve"> </w:t>
      </w:r>
      <w:proofErr w:type="spellStart"/>
      <w:r w:rsidRPr="008A6B38">
        <w:rPr>
          <w:i/>
        </w:rPr>
        <w:t>Puññābhisa</w:t>
      </w:r>
      <w:r w:rsidRPr="008A6B38">
        <w:rPr>
          <w:rFonts w:ascii="Calibri" w:hAnsi="Calibri" w:cs="Calibri"/>
          <w:i/>
        </w:rPr>
        <w:t>ṁ</w:t>
      </w:r>
      <w:r w:rsidRPr="008A6B38">
        <w:rPr>
          <w:i/>
        </w:rPr>
        <w:t>khāra</w:t>
      </w:r>
      <w:proofErr w:type="spellEnd"/>
      <w:r w:rsidRPr="008A6B38">
        <w:t xml:space="preserve"> consists of the preparatory force to prepare another birth in the deva worlds and the human world. A pleasant birth. </w:t>
      </w:r>
      <w:proofErr w:type="spellStart"/>
      <w:r w:rsidRPr="008A6B38">
        <w:rPr>
          <w:i/>
        </w:rPr>
        <w:t>Apuññābhisa</w:t>
      </w:r>
      <w:r w:rsidRPr="008A6B38">
        <w:rPr>
          <w:rFonts w:ascii="Calibri" w:hAnsi="Calibri" w:cs="Calibri"/>
          <w:i/>
        </w:rPr>
        <w:t>ṁ</w:t>
      </w:r>
      <w:r w:rsidRPr="008A6B38">
        <w:rPr>
          <w:i/>
        </w:rPr>
        <w:t>khāra</w:t>
      </w:r>
      <w:proofErr w:type="spellEnd"/>
      <w:r w:rsidRPr="008A6B38">
        <w:t xml:space="preserve"> on the other hand prepares the environment for birth in hell. </w:t>
      </w:r>
    </w:p>
    <w:p w14:paraId="248CD747" w14:textId="77777777" w:rsidR="008A6B38" w:rsidRPr="008A6B38" w:rsidRDefault="008A6B38" w:rsidP="008A6B38">
      <w:r w:rsidRPr="008A6B38">
        <w:t xml:space="preserve"> The third one, </w:t>
      </w:r>
      <w:proofErr w:type="spellStart"/>
      <w:r w:rsidRPr="008A6B38">
        <w:rPr>
          <w:i/>
        </w:rPr>
        <w:t>āneñjābhisa</w:t>
      </w:r>
      <w:r w:rsidRPr="008A6B38">
        <w:rPr>
          <w:rFonts w:ascii="Calibri" w:hAnsi="Calibri" w:cs="Calibri"/>
          <w:i/>
        </w:rPr>
        <w:t>ṁ</w:t>
      </w:r>
      <w:r w:rsidRPr="008A6B38">
        <w:rPr>
          <w:i/>
        </w:rPr>
        <w:t>khāra</w:t>
      </w:r>
      <w:proofErr w:type="spellEnd"/>
      <w:r w:rsidRPr="008A6B38">
        <w:rPr>
          <w:i/>
        </w:rPr>
        <w:t xml:space="preserve"> </w:t>
      </w:r>
      <w:r w:rsidRPr="008A6B38">
        <w:t xml:space="preserve">is more complex in meaning. </w:t>
      </w:r>
      <w:proofErr w:type="spellStart"/>
      <w:r w:rsidRPr="008A6B38">
        <w:rPr>
          <w:i/>
        </w:rPr>
        <w:t>Āneñja</w:t>
      </w:r>
      <w:proofErr w:type="spellEnd"/>
      <w:r w:rsidRPr="008A6B38">
        <w:t xml:space="preserve"> means steadfast, unshakable. It is closely associated with the </w:t>
      </w:r>
      <w:proofErr w:type="spellStart"/>
      <w:r w:rsidRPr="008A6B38">
        <w:rPr>
          <w:i/>
        </w:rPr>
        <w:t>jhānas</w:t>
      </w:r>
      <w:proofErr w:type="spellEnd"/>
      <w:r w:rsidRPr="008A6B38">
        <w:t xml:space="preserve">. It is interesting to note that </w:t>
      </w:r>
      <w:proofErr w:type="spellStart"/>
      <w:r w:rsidRPr="008A6B38">
        <w:t>unshakability</w:t>
      </w:r>
      <w:proofErr w:type="spellEnd"/>
      <w:r w:rsidRPr="008A6B38">
        <w:t xml:space="preserve"> is also a moving force. I shall explain it with a simile. You know how to spin a top. You wind the thread round it, jerk it and let go. The force enables it to spin round remaining in an erect position. The top stands erect but keeps spinning round. It is </w:t>
      </w:r>
      <w:proofErr w:type="gramStart"/>
      <w:r w:rsidRPr="008A6B38">
        <w:t>similar to</w:t>
      </w:r>
      <w:proofErr w:type="gramEnd"/>
      <w:r w:rsidRPr="008A6B38">
        <w:t xml:space="preserve"> being born in formless spheres – </w:t>
      </w:r>
      <w:proofErr w:type="spellStart"/>
      <w:r w:rsidRPr="008A6B38">
        <w:rPr>
          <w:i/>
        </w:rPr>
        <w:t>arūpa</w:t>
      </w:r>
      <w:proofErr w:type="spellEnd"/>
      <w:r w:rsidRPr="008A6B38">
        <w:rPr>
          <w:i/>
        </w:rPr>
        <w:t xml:space="preserve"> </w:t>
      </w:r>
      <w:proofErr w:type="spellStart"/>
      <w:r w:rsidRPr="008A6B38">
        <w:rPr>
          <w:i/>
        </w:rPr>
        <w:t>loka</w:t>
      </w:r>
      <w:proofErr w:type="spellEnd"/>
      <w:r w:rsidRPr="008A6B38">
        <w:rPr>
          <w:i/>
        </w:rPr>
        <w:t xml:space="preserve"> </w:t>
      </w:r>
      <w:r w:rsidRPr="008A6B38">
        <w:t xml:space="preserve">– and continuing to live for aeons and aeons. They experience the results of the </w:t>
      </w:r>
      <w:proofErr w:type="spellStart"/>
      <w:r w:rsidRPr="008A6B38">
        <w:rPr>
          <w:i/>
        </w:rPr>
        <w:t>jhānas</w:t>
      </w:r>
      <w:proofErr w:type="spellEnd"/>
      <w:r w:rsidRPr="008A6B38">
        <w:t xml:space="preserve"> they have attained, like the </w:t>
      </w:r>
      <w:proofErr w:type="gramStart"/>
      <w:r w:rsidRPr="008A6B38">
        <w:t>never ending</w:t>
      </w:r>
      <w:proofErr w:type="gramEnd"/>
      <w:r w:rsidRPr="008A6B38">
        <w:t xml:space="preserve"> twirl of a top. You can now understand how terrifying the </w:t>
      </w:r>
      <w:proofErr w:type="spellStart"/>
      <w:r w:rsidRPr="008A6B38">
        <w:rPr>
          <w:i/>
        </w:rPr>
        <w:t>sa</w:t>
      </w:r>
      <w:r w:rsidRPr="008A6B38">
        <w:rPr>
          <w:rFonts w:ascii="Calibri" w:hAnsi="Calibri" w:cs="Calibri"/>
          <w:i/>
        </w:rPr>
        <w:t>ṁ</w:t>
      </w:r>
      <w:r w:rsidRPr="008A6B38">
        <w:rPr>
          <w:i/>
        </w:rPr>
        <w:t>khāras</w:t>
      </w:r>
      <w:proofErr w:type="spellEnd"/>
      <w:r w:rsidRPr="008A6B38">
        <w:t xml:space="preserve"> are. Although one never committed unwholesome actions, one </w:t>
      </w:r>
      <w:proofErr w:type="gramStart"/>
      <w:r w:rsidRPr="008A6B38">
        <w:t>has to</w:t>
      </w:r>
      <w:proofErr w:type="gramEnd"/>
      <w:r w:rsidRPr="008A6B38">
        <w:t xml:space="preserve"> take birth in a Brahma sphere and keep spinning endlessly. That is </w:t>
      </w:r>
      <w:proofErr w:type="spellStart"/>
      <w:r w:rsidRPr="008A6B38">
        <w:rPr>
          <w:i/>
        </w:rPr>
        <w:t>āneñjābhisa</w:t>
      </w:r>
      <w:r w:rsidRPr="008A6B38">
        <w:rPr>
          <w:rFonts w:ascii="Calibri" w:hAnsi="Calibri" w:cs="Calibri"/>
          <w:i/>
        </w:rPr>
        <w:t>ṁ</w:t>
      </w:r>
      <w:r w:rsidRPr="008A6B38">
        <w:rPr>
          <w:i/>
        </w:rPr>
        <w:t>khāra</w:t>
      </w:r>
      <w:proofErr w:type="spellEnd"/>
      <w:r w:rsidRPr="008A6B38">
        <w:t xml:space="preserve">. </w:t>
      </w:r>
    </w:p>
    <w:p w14:paraId="15ECF115" w14:textId="77777777" w:rsidR="009E682A" w:rsidRDefault="008A6B38" w:rsidP="008A6B38">
      <w:r w:rsidRPr="008A6B38">
        <w:t xml:space="preserve"> Consider these important facts. They indicate the fearfulness of preparations. The Buddha has always emphasized the fearful nature and the sorrowful nature of these preparations. </w:t>
      </w:r>
    </w:p>
    <w:p w14:paraId="4A2B84B3" w14:textId="0E816ADA" w:rsidR="008A6B38" w:rsidRPr="008A6B38" w:rsidRDefault="008A6B38" w:rsidP="008A6B38">
      <w:r w:rsidRPr="008A6B38">
        <w:t>“</w:t>
      </w:r>
      <w:proofErr w:type="spellStart"/>
      <w:r w:rsidRPr="008A6B38">
        <w:rPr>
          <w:i/>
        </w:rPr>
        <w:t>Jigacchā</w:t>
      </w:r>
      <w:proofErr w:type="spellEnd"/>
      <w:r w:rsidRPr="008A6B38">
        <w:rPr>
          <w:i/>
        </w:rPr>
        <w:t xml:space="preserve"> </w:t>
      </w:r>
      <w:proofErr w:type="spellStart"/>
      <w:r w:rsidRPr="008A6B38">
        <w:rPr>
          <w:i/>
        </w:rPr>
        <w:t>paramā</w:t>
      </w:r>
      <w:proofErr w:type="spellEnd"/>
      <w:r w:rsidRPr="008A6B38">
        <w:rPr>
          <w:i/>
        </w:rPr>
        <w:t xml:space="preserve"> </w:t>
      </w:r>
      <w:proofErr w:type="spellStart"/>
      <w:r w:rsidRPr="008A6B38">
        <w:rPr>
          <w:i/>
        </w:rPr>
        <w:t>rogā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khāraparamā</w:t>
      </w:r>
      <w:proofErr w:type="spellEnd"/>
      <w:r w:rsidRPr="008A6B38">
        <w:rPr>
          <w:i/>
        </w:rPr>
        <w:t xml:space="preserve"> </w:t>
      </w:r>
      <w:proofErr w:type="spellStart"/>
      <w:r w:rsidRPr="008A6B38">
        <w:rPr>
          <w:i/>
        </w:rPr>
        <w:t>dukhā</w:t>
      </w:r>
      <w:proofErr w:type="spellEnd"/>
      <w:r w:rsidRPr="008A6B38">
        <w:rPr>
          <w:i/>
        </w:rPr>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rPr>
          <w:i/>
        </w:rPr>
        <w:t xml:space="preserve"> - </w:t>
      </w:r>
      <w:proofErr w:type="spellStart"/>
      <w:r w:rsidRPr="008A6B38">
        <w:rPr>
          <w:i/>
        </w:rPr>
        <w:t>Nibbāna</w:t>
      </w:r>
      <w:r w:rsidRPr="008A6B38">
        <w:rPr>
          <w:rFonts w:ascii="Calibri" w:hAnsi="Calibri" w:cs="Calibri"/>
          <w:i/>
        </w:rPr>
        <w:t>ṁ</w:t>
      </w:r>
      <w:proofErr w:type="spellEnd"/>
      <w:r w:rsidRPr="008A6B38">
        <w:rPr>
          <w:i/>
        </w:rPr>
        <w:t xml:space="preserve">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sukkha</w:t>
      </w:r>
      <w:r w:rsidRPr="008A6B38">
        <w:rPr>
          <w:rFonts w:ascii="Calibri" w:hAnsi="Calibri" w:cs="Calibri"/>
          <w:i/>
        </w:rPr>
        <w:t>ṁ</w:t>
      </w:r>
      <w:proofErr w:type="spellEnd"/>
      <w:r w:rsidRPr="008A6B38">
        <w:t xml:space="preserve">. </w:t>
      </w:r>
    </w:p>
    <w:p w14:paraId="028EB2EE" w14:textId="77777777" w:rsidR="008A6B38" w:rsidRPr="008A6B38" w:rsidRDefault="008A6B38" w:rsidP="008A6B38">
      <w:r w:rsidRPr="008A6B38">
        <w:t xml:space="preserve"> This too has come under discussion in an earlier discourse. </w:t>
      </w:r>
      <w:proofErr w:type="spellStart"/>
      <w:r w:rsidRPr="008A6B38">
        <w:rPr>
          <w:i/>
        </w:rPr>
        <w:t>Jigacchā</w:t>
      </w:r>
      <w:proofErr w:type="spellEnd"/>
      <w:r w:rsidRPr="008A6B38">
        <w:rPr>
          <w:i/>
        </w:rPr>
        <w:t xml:space="preserve"> </w:t>
      </w:r>
      <w:proofErr w:type="spellStart"/>
      <w:r w:rsidRPr="008A6B38">
        <w:rPr>
          <w:i/>
        </w:rPr>
        <w:t>paramā</w:t>
      </w:r>
      <w:proofErr w:type="spellEnd"/>
      <w:r w:rsidRPr="008A6B38">
        <w:rPr>
          <w:i/>
        </w:rPr>
        <w:t xml:space="preserve"> </w:t>
      </w:r>
      <w:proofErr w:type="spellStart"/>
      <w:r w:rsidRPr="008A6B38">
        <w:rPr>
          <w:i/>
        </w:rPr>
        <w:t>rogā</w:t>
      </w:r>
      <w:proofErr w:type="spellEnd"/>
      <w:r w:rsidRPr="008A6B38">
        <w:t xml:space="preserve">. Hunger is the most severe of illnesses. Modern medical men will not agree with this statement. Today what are called ‘diseases’ are those severe deadly diseases now known. But even if all those diseases are cured, what will endure is hunger. It has been called the disease that makes you groan. Hunger makes you groan automatically although you are healthy. That’s why hunger is the most serious of diseases. </w:t>
      </w:r>
      <w:proofErr w:type="spellStart"/>
      <w:r w:rsidRPr="008A6B38">
        <w:rPr>
          <w:i/>
        </w:rPr>
        <w:t>Jigacchā</w:t>
      </w:r>
      <w:proofErr w:type="spellEnd"/>
      <w:r w:rsidRPr="008A6B38">
        <w:rPr>
          <w:i/>
        </w:rPr>
        <w:t xml:space="preserve"> </w:t>
      </w:r>
      <w:proofErr w:type="spellStart"/>
      <w:r w:rsidRPr="008A6B38">
        <w:rPr>
          <w:i/>
        </w:rPr>
        <w:t>paramā</w:t>
      </w:r>
      <w:proofErr w:type="spellEnd"/>
      <w:r w:rsidRPr="008A6B38">
        <w:rPr>
          <w:i/>
        </w:rPr>
        <w:t xml:space="preserve"> </w:t>
      </w:r>
      <w:proofErr w:type="spellStart"/>
      <w:r w:rsidRPr="008A6B38">
        <w:rPr>
          <w:i/>
        </w:rPr>
        <w:t>rogā</w:t>
      </w:r>
      <w:proofErr w:type="spellEnd"/>
      <w:r w:rsidRPr="008A6B38">
        <w:t xml:space="preserve">. </w:t>
      </w:r>
    </w:p>
    <w:p w14:paraId="3772F727" w14:textId="77777777" w:rsidR="008A6B38" w:rsidRPr="008A6B38" w:rsidRDefault="008A6B38" w:rsidP="008A6B38">
      <w:r w:rsidRPr="008A6B38">
        <w:rPr>
          <w:i/>
        </w:rPr>
        <w:t xml:space="preserve"> </w:t>
      </w:r>
      <w:proofErr w:type="spellStart"/>
      <w:r w:rsidRPr="008A6B38">
        <w:rPr>
          <w:i/>
        </w:rPr>
        <w:t>Sa</w:t>
      </w:r>
      <w:r w:rsidRPr="008A6B38">
        <w:rPr>
          <w:rFonts w:ascii="Calibri" w:hAnsi="Calibri" w:cs="Calibri"/>
          <w:i/>
        </w:rPr>
        <w:t>ṁ</w:t>
      </w:r>
      <w:r w:rsidRPr="008A6B38">
        <w:rPr>
          <w:i/>
        </w:rPr>
        <w:t>khāraparamā</w:t>
      </w:r>
      <w:proofErr w:type="spellEnd"/>
      <w:r w:rsidRPr="008A6B38">
        <w:rPr>
          <w:i/>
        </w:rPr>
        <w:t xml:space="preserve"> </w:t>
      </w:r>
      <w:proofErr w:type="spellStart"/>
      <w:r w:rsidRPr="008A6B38">
        <w:rPr>
          <w:i/>
        </w:rPr>
        <w:t>dukhā</w:t>
      </w:r>
      <w:proofErr w:type="spellEnd"/>
      <w:r w:rsidRPr="008A6B38">
        <w:t xml:space="preserve">. That statement too has a deep meaning. We grieve over the superficially manifested physical ailments. The story of the spinning top suggests how deep rooted the problem is. </w:t>
      </w:r>
      <w:proofErr w:type="spellStart"/>
      <w:r w:rsidRPr="008A6B38">
        <w:rPr>
          <w:i/>
        </w:rPr>
        <w:t>Sa</w:t>
      </w:r>
      <w:r w:rsidRPr="008A6B38">
        <w:rPr>
          <w:rFonts w:ascii="Calibri" w:hAnsi="Calibri" w:cs="Calibri"/>
          <w:i/>
        </w:rPr>
        <w:t>ṁ</w:t>
      </w:r>
      <w:r w:rsidRPr="008A6B38">
        <w:rPr>
          <w:i/>
        </w:rPr>
        <w:t>khārā</w:t>
      </w:r>
      <w:proofErr w:type="spellEnd"/>
      <w:r w:rsidRPr="008A6B38">
        <w:t xml:space="preserve"> </w:t>
      </w:r>
      <w:proofErr w:type="spellStart"/>
      <w:r w:rsidRPr="008A6B38">
        <w:rPr>
          <w:i/>
        </w:rPr>
        <w:t>paramā</w:t>
      </w:r>
      <w:proofErr w:type="spellEnd"/>
      <w:r w:rsidRPr="008A6B38">
        <w:rPr>
          <w:i/>
        </w:rPr>
        <w:t xml:space="preserve"> </w:t>
      </w:r>
      <w:proofErr w:type="spellStart"/>
      <w:r w:rsidRPr="008A6B38">
        <w:rPr>
          <w:i/>
        </w:rPr>
        <w:t>dukkhā</w:t>
      </w:r>
      <w:proofErr w:type="spellEnd"/>
      <w:r w:rsidRPr="008A6B38">
        <w:t xml:space="preserve"> means, suffering originated by preparations continue, even after all the other sufferings are allayed, that it is the furthermost of sufferings. The top spins by the force of preparations. </w:t>
      </w:r>
      <w:proofErr w:type="spellStart"/>
      <w:r w:rsidRPr="008A6B38">
        <w:rPr>
          <w:i/>
        </w:rPr>
        <w:t>Sa</w:t>
      </w:r>
      <w:r w:rsidRPr="008A6B38">
        <w:rPr>
          <w:rFonts w:ascii="Calibri" w:hAnsi="Calibri" w:cs="Calibri"/>
          <w:i/>
        </w:rPr>
        <w:t>ṁ</w:t>
      </w:r>
      <w:r w:rsidRPr="008A6B38">
        <w:rPr>
          <w:i/>
        </w:rPr>
        <w:t>khāras</w:t>
      </w:r>
      <w:proofErr w:type="spellEnd"/>
      <w:r w:rsidRPr="008A6B38">
        <w:t xml:space="preserve"> activate the continued becoming. </w:t>
      </w:r>
      <w:proofErr w:type="spellStart"/>
      <w:r w:rsidRPr="008A6B38">
        <w:rPr>
          <w:i/>
        </w:rPr>
        <w:t>Sa</w:t>
      </w:r>
      <w:r w:rsidRPr="008A6B38">
        <w:rPr>
          <w:rFonts w:ascii="Calibri" w:hAnsi="Calibri" w:cs="Calibri"/>
          <w:i/>
        </w:rPr>
        <w:t>ṁ</w:t>
      </w:r>
      <w:r w:rsidRPr="008A6B38">
        <w:rPr>
          <w:i/>
        </w:rPr>
        <w:t>khāraparamā</w:t>
      </w:r>
      <w:proofErr w:type="spellEnd"/>
      <w:r w:rsidRPr="008A6B38">
        <w:rPr>
          <w:i/>
        </w:rPr>
        <w:t xml:space="preserve"> </w:t>
      </w:r>
      <w:proofErr w:type="spellStart"/>
      <w:r w:rsidRPr="008A6B38">
        <w:rPr>
          <w:i/>
        </w:rPr>
        <w:t>dukhā</w:t>
      </w:r>
      <w:proofErr w:type="spellEnd"/>
      <w:r w:rsidRPr="008A6B38">
        <w:t xml:space="preserve">. </w:t>
      </w:r>
      <w:proofErr w:type="spellStart"/>
      <w:r w:rsidRPr="008A6B38">
        <w:rPr>
          <w:i/>
        </w:rPr>
        <w:t>Eta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yathābhūta</w:t>
      </w:r>
      <w:r w:rsidRPr="008A6B38">
        <w:rPr>
          <w:rFonts w:ascii="Calibri" w:hAnsi="Calibri" w:cs="Calibri"/>
          <w:i/>
        </w:rPr>
        <w:t>ṁ</w:t>
      </w:r>
      <w:proofErr w:type="spellEnd"/>
      <w:r w:rsidRPr="008A6B38">
        <w:t xml:space="preserve"> – If one realizes this as it is, </w:t>
      </w:r>
      <w:proofErr w:type="spellStart"/>
      <w:r w:rsidRPr="008A6B38">
        <w:rPr>
          <w:i/>
        </w:rPr>
        <w:t>Nibbāna</w:t>
      </w:r>
      <w:r w:rsidRPr="008A6B38">
        <w:rPr>
          <w:rFonts w:ascii="Calibri" w:hAnsi="Calibri" w:cs="Calibri"/>
          <w:i/>
        </w:rPr>
        <w:t>ṁ</w:t>
      </w:r>
      <w:proofErr w:type="spellEnd"/>
      <w:r w:rsidRPr="008A6B38">
        <w:rPr>
          <w:i/>
        </w:rPr>
        <w:t xml:space="preserve"> </w:t>
      </w:r>
      <w:proofErr w:type="spellStart"/>
      <w:r w:rsidRPr="008A6B38">
        <w:rPr>
          <w:i/>
        </w:rPr>
        <w:t>parama</w:t>
      </w:r>
      <w:r w:rsidRPr="008A6B38">
        <w:rPr>
          <w:rFonts w:ascii="Calibri" w:hAnsi="Calibri" w:cs="Calibri"/>
          <w:i/>
        </w:rPr>
        <w:t>ṁ</w:t>
      </w:r>
      <w:proofErr w:type="spellEnd"/>
      <w:r w:rsidRPr="008A6B38">
        <w:rPr>
          <w:i/>
        </w:rPr>
        <w:t xml:space="preserve"> </w:t>
      </w:r>
      <w:proofErr w:type="spellStart"/>
      <w:r w:rsidRPr="008A6B38">
        <w:rPr>
          <w:i/>
        </w:rPr>
        <w:t>sukkha</w:t>
      </w:r>
      <w:r w:rsidRPr="008A6B38">
        <w:rPr>
          <w:rFonts w:ascii="Calibri" w:hAnsi="Calibri" w:cs="Calibri"/>
          <w:i/>
        </w:rPr>
        <w:t>ṁ</w:t>
      </w:r>
      <w:proofErr w:type="spellEnd"/>
      <w:r w:rsidRPr="008A6B38">
        <w:t xml:space="preserve"> – </w:t>
      </w:r>
      <w:proofErr w:type="spellStart"/>
      <w:r w:rsidRPr="008A6B38">
        <w:rPr>
          <w:i/>
        </w:rPr>
        <w:t>Nibbāna</w:t>
      </w:r>
      <w:proofErr w:type="spellEnd"/>
      <w:r w:rsidRPr="008A6B38">
        <w:t xml:space="preserve"> is the highest bliss. At the very outset we pointed out that the very first words expressing the peaceful excellent nature of </w:t>
      </w:r>
      <w:proofErr w:type="spellStart"/>
      <w:r w:rsidRPr="008A6B38">
        <w:rPr>
          <w:i/>
        </w:rPr>
        <w:t>Nibbāna</w:t>
      </w:r>
      <w:proofErr w:type="spellEnd"/>
      <w:r w:rsidRPr="008A6B38">
        <w:t xml:space="preserve"> were ‘stilling of all preparations’ </w:t>
      </w:r>
      <w:proofErr w:type="gramStart"/>
      <w:r w:rsidRPr="008A6B38">
        <w:t>–  ‘</w:t>
      </w:r>
      <w:proofErr w:type="spellStart"/>
      <w:proofErr w:type="gramEnd"/>
      <w:r w:rsidRPr="008A6B38">
        <w:rPr>
          <w:i/>
        </w:rPr>
        <w:t>sabbasa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samatho</w:t>
      </w:r>
      <w:proofErr w:type="spellEnd"/>
      <w:r w:rsidRPr="008A6B38">
        <w:t xml:space="preserve">’. Can you imagine how deep it is? </w:t>
      </w:r>
    </w:p>
    <w:p w14:paraId="508070D4" w14:textId="6A7EADD9" w:rsidR="008A6B38" w:rsidRPr="008A6B38" w:rsidRDefault="008A6B38" w:rsidP="008A6B38">
      <w:proofErr w:type="gramStart"/>
      <w:r w:rsidRPr="008A6B38">
        <w:t>In order to</w:t>
      </w:r>
      <w:proofErr w:type="gramEnd"/>
      <w:r w:rsidRPr="008A6B38">
        <w:t xml:space="preserve"> free oneself from continued existence, wholesome and unwholesome preparations and specific preparations </w:t>
      </w:r>
      <w:proofErr w:type="gramStart"/>
      <w:r w:rsidRPr="008A6B38">
        <w:t>have to</w:t>
      </w:r>
      <w:proofErr w:type="gramEnd"/>
      <w:r w:rsidRPr="008A6B38">
        <w:t xml:space="preserve"> be stilled. Inhalation and exhalation </w:t>
      </w:r>
      <w:proofErr w:type="gramStart"/>
      <w:r w:rsidRPr="008A6B38">
        <w:t>have to</w:t>
      </w:r>
      <w:proofErr w:type="gramEnd"/>
      <w:r w:rsidRPr="008A6B38">
        <w:t xml:space="preserve"> be stilled. Reasoning and deliberation </w:t>
      </w:r>
      <w:proofErr w:type="gramStart"/>
      <w:r w:rsidRPr="008A6B38">
        <w:t>have to</w:t>
      </w:r>
      <w:proofErr w:type="gramEnd"/>
      <w:r w:rsidRPr="008A6B38">
        <w:t xml:space="preserve"> be stilled. Perception and feeling </w:t>
      </w:r>
      <w:proofErr w:type="gramStart"/>
      <w:r w:rsidRPr="008A6B38">
        <w:t>have to</w:t>
      </w:r>
      <w:proofErr w:type="gramEnd"/>
      <w:r w:rsidRPr="008A6B38">
        <w:t xml:space="preserve"> be stilled. The ordinary people, infatuated by desire for becoming, cannot comprehend this message. This </w:t>
      </w:r>
      <w:r w:rsidRPr="008A6B38">
        <w:lastRenderedPageBreak/>
        <w:t xml:space="preserve">subject is discussed in detail in the </w:t>
      </w:r>
      <w:proofErr w:type="spellStart"/>
      <w:r w:rsidRPr="008A6B38">
        <w:rPr>
          <w:i/>
        </w:rPr>
        <w:t>Sa</w:t>
      </w:r>
      <w:r w:rsidRPr="008A6B38">
        <w:rPr>
          <w:rFonts w:ascii="Calibri" w:hAnsi="Calibri" w:cs="Calibri"/>
          <w:i/>
        </w:rPr>
        <w:t>ṁ</w:t>
      </w:r>
      <w:r w:rsidRPr="008A6B38">
        <w:rPr>
          <w:i/>
        </w:rPr>
        <w:t>cetanā</w:t>
      </w:r>
      <w:proofErr w:type="spellEnd"/>
      <w:r w:rsidRPr="008A6B38">
        <w:rPr>
          <w:i/>
        </w:rPr>
        <w:t xml:space="preserve"> Sutta</w:t>
      </w:r>
      <w:r w:rsidRPr="008A6B38">
        <w:t xml:space="preserve"> of the </w:t>
      </w:r>
      <w:proofErr w:type="spellStart"/>
      <w:r w:rsidRPr="008A6B38">
        <w:rPr>
          <w:i/>
        </w:rPr>
        <w:t>Catukka</w:t>
      </w:r>
      <w:proofErr w:type="spellEnd"/>
      <w:r w:rsidRPr="008A6B38">
        <w:rPr>
          <w:i/>
        </w:rPr>
        <w:t xml:space="preserve"> </w:t>
      </w:r>
      <w:proofErr w:type="spellStart"/>
      <w:r w:rsidRPr="008A6B38">
        <w:rPr>
          <w:i/>
        </w:rPr>
        <w:t>Nipāta</w:t>
      </w:r>
      <w:proofErr w:type="spellEnd"/>
      <w:r w:rsidRPr="008A6B38">
        <w:t xml:space="preserve"> of the </w:t>
      </w:r>
      <w:proofErr w:type="spellStart"/>
      <w:r w:rsidRPr="008A6B38">
        <w:rPr>
          <w:i/>
        </w:rPr>
        <w:t>Anguttara</w:t>
      </w:r>
      <w:proofErr w:type="spellEnd"/>
      <w:r w:rsidRPr="008A6B38">
        <w:rPr>
          <w:i/>
        </w:rPr>
        <w:t xml:space="preserve"> </w:t>
      </w:r>
      <w:proofErr w:type="spellStart"/>
      <w:r w:rsidRPr="008A6B38">
        <w:rPr>
          <w:i/>
        </w:rPr>
        <w:t>Nikāya</w:t>
      </w:r>
      <w:proofErr w:type="spellEnd"/>
      <w:r w:rsidRPr="008A6B38">
        <w:t>. It simply takes us by surprise “</w:t>
      </w:r>
      <w:proofErr w:type="spellStart"/>
      <w:r w:rsidRPr="008A6B38">
        <w:rPr>
          <w:i/>
        </w:rPr>
        <w:t>kāye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kāyasa</w:t>
      </w:r>
      <w:r w:rsidRPr="008A6B38">
        <w:rPr>
          <w:rFonts w:ascii="Calibri" w:hAnsi="Calibri" w:cs="Calibri"/>
          <w:i/>
        </w:rPr>
        <w:t>ṁ</w:t>
      </w:r>
      <w:r w:rsidRPr="008A6B38">
        <w:rPr>
          <w:i/>
        </w:rPr>
        <w:t>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Vācāya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vacīsa</w:t>
      </w:r>
      <w:r w:rsidRPr="008A6B38">
        <w:rPr>
          <w:rFonts w:ascii="Calibri" w:hAnsi="Calibri" w:cs="Calibri"/>
          <w:i/>
        </w:rPr>
        <w:t>ṁ</w:t>
      </w:r>
      <w:r w:rsidRPr="008A6B38">
        <w:rPr>
          <w:i/>
        </w:rPr>
        <w:t>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mane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manosa</w:t>
      </w:r>
      <w:r w:rsidRPr="008A6B38">
        <w:rPr>
          <w:rFonts w:ascii="Calibri" w:hAnsi="Calibri" w:cs="Calibri"/>
          <w:i/>
        </w:rPr>
        <w:t>ṁ</w:t>
      </w:r>
      <w:r w:rsidRPr="008A6B38">
        <w:rPr>
          <w:i/>
        </w:rPr>
        <w:t>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avijjāpaccayā</w:t>
      </w:r>
      <w:proofErr w:type="spellEnd"/>
      <w:r w:rsidRPr="008A6B38">
        <w:rPr>
          <w:i/>
        </w:rPr>
        <w:t xml:space="preserve"> </w:t>
      </w:r>
      <w:proofErr w:type="spellStart"/>
      <w:r w:rsidRPr="008A6B38">
        <w:rPr>
          <w:i/>
        </w:rPr>
        <w:t>va.</w:t>
      </w:r>
      <w:proofErr w:type="spellEnd"/>
      <w:r w:rsidRPr="008A6B38">
        <w:t xml:space="preserve">” </w:t>
      </w:r>
    </w:p>
    <w:p w14:paraId="414085FA" w14:textId="77777777" w:rsidR="009E682A" w:rsidRDefault="008A6B38" w:rsidP="008A6B38">
      <w:r w:rsidRPr="008A6B38">
        <w:t xml:space="preserve"> Let us try to simplify this to our level. </w:t>
      </w:r>
      <w:proofErr w:type="spellStart"/>
      <w:r w:rsidRPr="008A6B38">
        <w:rPr>
          <w:i/>
        </w:rPr>
        <w:t>Kāye</w:t>
      </w:r>
      <w:proofErr w:type="spellEnd"/>
      <w:r w:rsidRPr="008A6B38">
        <w:rPr>
          <w:i/>
        </w:rPr>
        <w:t xml:space="preserve"> </w:t>
      </w:r>
      <w:proofErr w:type="spellStart"/>
      <w:r w:rsidRPr="008A6B38">
        <w:rPr>
          <w:i/>
        </w:rPr>
        <w:t>vā</w:t>
      </w:r>
      <w:proofErr w:type="spellEnd"/>
      <w:r w:rsidRPr="008A6B38">
        <w:rPr>
          <w:i/>
        </w:rPr>
        <w:t xml:space="preserve"> sati</w:t>
      </w:r>
      <w:r w:rsidRPr="008A6B38">
        <w:t xml:space="preserve">, means there being a body, due to specific preparations of the body, there arise happiness (pleasant feelings) and suffering within. There being speech, due </w:t>
      </w:r>
      <w:proofErr w:type="gramStart"/>
      <w:r w:rsidRPr="008A6B38">
        <w:t>to  intentions</w:t>
      </w:r>
      <w:proofErr w:type="gramEnd"/>
      <w:r w:rsidRPr="008A6B38">
        <w:t xml:space="preserve"> based on speech (words, language, vocal usage) there arise happiness and suffering within. If we consider mind to be something existing, there being mind, due to intentions based on mind, happiness and suffering arise within. One prepares these preparations for oneself, and others </w:t>
      </w:r>
      <w:proofErr w:type="spellStart"/>
      <w:r w:rsidRPr="008A6B38">
        <w:t>too</w:t>
      </w:r>
      <w:proofErr w:type="spellEnd"/>
      <w:r w:rsidRPr="008A6B38">
        <w:t xml:space="preserve"> prepare them and pass them to you. One experiences the happiness and suffering intentionally or unintentionally. Then the Buddha explains the more interesting and more important part of the story ‘</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va</w:t>
      </w:r>
      <w:proofErr w:type="spellEnd"/>
      <w:r w:rsidRPr="008A6B38">
        <w:t xml:space="preserve">’. It is due to ignorance that we take the body to be real, speech to be real and mind to be real. </w:t>
      </w:r>
    </w:p>
    <w:p w14:paraId="0773FE27" w14:textId="77777777" w:rsidR="002964E7" w:rsidRDefault="008A6B38" w:rsidP="008A6B38">
      <w:r w:rsidRPr="008A6B38">
        <w:t>Then the Buddha explains it in the reverse order</w:t>
      </w:r>
      <w:r w:rsidR="002964E7">
        <w:t xml:space="preserve">. </w:t>
      </w:r>
    </w:p>
    <w:p w14:paraId="6A7567CE" w14:textId="07E9CAC1" w:rsidR="008A6B38" w:rsidRPr="008A6B38" w:rsidRDefault="002964E7" w:rsidP="008A6B38">
      <w:r>
        <w:t>“</w:t>
      </w:r>
      <w:proofErr w:type="spellStart"/>
      <w:r w:rsidR="008A6B38" w:rsidRPr="008A6B38">
        <w:rPr>
          <w:i/>
        </w:rPr>
        <w:t>Avijjāyatveva</w:t>
      </w:r>
      <w:proofErr w:type="spellEnd"/>
      <w:r w:rsidR="008A6B38" w:rsidRPr="008A6B38">
        <w:rPr>
          <w:i/>
        </w:rPr>
        <w:t xml:space="preserve"> </w:t>
      </w:r>
      <w:proofErr w:type="spellStart"/>
      <w:r w:rsidR="008A6B38" w:rsidRPr="008A6B38">
        <w:rPr>
          <w:i/>
        </w:rPr>
        <w:t>asesa</w:t>
      </w:r>
      <w:proofErr w:type="spellEnd"/>
      <w:r w:rsidR="008A6B38" w:rsidRPr="008A6B38">
        <w:rPr>
          <w:i/>
        </w:rPr>
        <w:t xml:space="preserve"> </w:t>
      </w:r>
      <w:proofErr w:type="spellStart"/>
      <w:r w:rsidR="008A6B38" w:rsidRPr="008A6B38">
        <w:rPr>
          <w:i/>
        </w:rPr>
        <w:t>virāga</w:t>
      </w:r>
      <w:proofErr w:type="spellEnd"/>
      <w:r w:rsidR="008A6B38" w:rsidRPr="008A6B38">
        <w:rPr>
          <w:i/>
        </w:rPr>
        <w:t xml:space="preserve"> </w:t>
      </w:r>
      <w:proofErr w:type="spellStart"/>
      <w:r w:rsidR="008A6B38" w:rsidRPr="008A6B38">
        <w:rPr>
          <w:i/>
        </w:rPr>
        <w:t>nirodhā</w:t>
      </w:r>
      <w:proofErr w:type="spellEnd"/>
      <w:r w:rsidR="008A6B38" w:rsidRPr="008A6B38">
        <w:rPr>
          <w:i/>
        </w:rPr>
        <w:t xml:space="preserve"> so </w:t>
      </w:r>
      <w:proofErr w:type="spellStart"/>
      <w:r w:rsidR="008A6B38" w:rsidRPr="008A6B38">
        <w:rPr>
          <w:i/>
        </w:rPr>
        <w:t>kāyo</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paccayāssa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ajjhatta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sukhadukkha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sā</w:t>
      </w:r>
      <w:proofErr w:type="spellEnd"/>
      <w:r w:rsidR="008A6B38" w:rsidRPr="008A6B38">
        <w:rPr>
          <w:i/>
        </w:rPr>
        <w:t xml:space="preserve"> </w:t>
      </w:r>
      <w:proofErr w:type="spellStart"/>
      <w:r w:rsidR="008A6B38" w:rsidRPr="008A6B38">
        <w:rPr>
          <w:i/>
        </w:rPr>
        <w:t>vācā</w:t>
      </w:r>
      <w:proofErr w:type="spellEnd"/>
      <w:r w:rsidR="008A6B38" w:rsidRPr="008A6B38">
        <w:rPr>
          <w:i/>
        </w:rPr>
        <w:t xml:space="preserve">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paccayāssa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ajjhatta</w:t>
      </w:r>
      <w:r w:rsidR="008A6B38" w:rsidRPr="008A6B38">
        <w:rPr>
          <w:rFonts w:ascii="Calibri" w:hAnsi="Calibri" w:cs="Calibri"/>
          <w:i/>
        </w:rPr>
        <w:t>ṁ</w:t>
      </w:r>
      <w:proofErr w:type="spellEnd"/>
      <w:r w:rsidR="008A6B38" w:rsidRPr="008A6B38">
        <w:rPr>
          <w:i/>
        </w:rPr>
        <w:t xml:space="preserve"> </w:t>
      </w:r>
      <w:proofErr w:type="spellStart"/>
      <w:proofErr w:type="gramStart"/>
      <w:r w:rsidR="008A6B38" w:rsidRPr="008A6B38">
        <w:rPr>
          <w:i/>
        </w:rPr>
        <w:t>sukhadukkha</w:t>
      </w:r>
      <w:r w:rsidR="008A6B38" w:rsidRPr="008A6B38">
        <w:rPr>
          <w:rFonts w:ascii="Calibri" w:hAnsi="Calibri" w:cs="Calibri"/>
          <w:i/>
        </w:rPr>
        <w:t>ṁ</w:t>
      </w:r>
      <w:proofErr w:type="spellEnd"/>
      <w:r w:rsidR="008A6B38" w:rsidRPr="008A6B38">
        <w:rPr>
          <w:i/>
        </w:rPr>
        <w:t xml:space="preserve">  so</w:t>
      </w:r>
      <w:proofErr w:type="gramEnd"/>
      <w:r w:rsidR="008A6B38" w:rsidRPr="008A6B38">
        <w:rPr>
          <w:i/>
        </w:rPr>
        <w:t xml:space="preserve"> mano </w:t>
      </w:r>
      <w:proofErr w:type="spellStart"/>
      <w:r w:rsidR="008A6B38" w:rsidRPr="008A6B38">
        <w:rPr>
          <w:i/>
        </w:rPr>
        <w:t>na</w:t>
      </w:r>
      <w:proofErr w:type="spellEnd"/>
      <w:r w:rsidR="008A6B38" w:rsidRPr="008A6B38">
        <w:rPr>
          <w:i/>
        </w:rPr>
        <w:t xml:space="preserve"> </w:t>
      </w:r>
      <w:proofErr w:type="spellStart"/>
      <w:r w:rsidR="008A6B38" w:rsidRPr="008A6B38">
        <w:rPr>
          <w:i/>
        </w:rPr>
        <w:t>hoti</w:t>
      </w:r>
      <w:proofErr w:type="spellEnd"/>
      <w:r w:rsidR="008A6B38" w:rsidRPr="008A6B38">
        <w:rPr>
          <w:i/>
        </w:rPr>
        <w:t xml:space="preserve"> </w:t>
      </w:r>
      <w:proofErr w:type="spellStart"/>
      <w:r w:rsidR="008A6B38" w:rsidRPr="008A6B38">
        <w:rPr>
          <w:i/>
        </w:rPr>
        <w:t>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paccayāssa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uppajjati</w:t>
      </w:r>
      <w:proofErr w:type="spellEnd"/>
      <w:r w:rsidR="008A6B38" w:rsidRPr="008A6B38">
        <w:rPr>
          <w:i/>
        </w:rPr>
        <w:t xml:space="preserve"> </w:t>
      </w:r>
      <w:proofErr w:type="spellStart"/>
      <w:r w:rsidR="008A6B38" w:rsidRPr="008A6B38">
        <w:rPr>
          <w:i/>
        </w:rPr>
        <w:t>ajjhatta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sukha</w:t>
      </w:r>
      <w:proofErr w:type="spellEnd"/>
      <w:r w:rsidR="008A6B38" w:rsidRPr="008A6B38">
        <w:rPr>
          <w:i/>
        </w:rPr>
        <w:t xml:space="preserve"> </w:t>
      </w:r>
      <w:proofErr w:type="spellStart"/>
      <w:r w:rsidR="008A6B38" w:rsidRPr="008A6B38">
        <w:rPr>
          <w:i/>
        </w:rPr>
        <w:t>dukkha</w:t>
      </w:r>
      <w:r w:rsidR="008A6B38" w:rsidRPr="008A6B38">
        <w:rPr>
          <w:rFonts w:ascii="Calibri" w:hAnsi="Calibri" w:cs="Calibri"/>
          <w:i/>
        </w:rPr>
        <w:t>ṁ</w:t>
      </w:r>
      <w:proofErr w:type="spellEnd"/>
      <w:r w:rsidR="008A6B38" w:rsidRPr="008A6B38">
        <w:t xml:space="preserve">.”  </w:t>
      </w:r>
    </w:p>
    <w:p w14:paraId="7D1F1333" w14:textId="77777777" w:rsidR="002964E7" w:rsidRDefault="008A6B38" w:rsidP="008A6B38">
      <w:r w:rsidRPr="008A6B38">
        <w:t xml:space="preserve"> This is a fantastic statement, a revelation. With the complete cessation of ignorance, the body ceases to be. Speech ceases to be and mind ceases to be. Whatever happiness and suffering arose dependent on those three, they cease. The Sutta ends this way “</w:t>
      </w:r>
      <w:proofErr w:type="spellStart"/>
      <w:r w:rsidRPr="008A6B38">
        <w:rPr>
          <w:i/>
        </w:rPr>
        <w:t>khetta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vatthu</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adhikara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dukhadukkha</w:t>
      </w:r>
      <w:r w:rsidRPr="008A6B38">
        <w:rPr>
          <w:rFonts w:ascii="Calibri" w:hAnsi="Calibri" w:cs="Calibri"/>
          <w:i/>
        </w:rPr>
        <w:t>ṁ</w:t>
      </w:r>
      <w:proofErr w:type="spellEnd"/>
      <w:r w:rsidRPr="008A6B38">
        <w:rPr>
          <w:i/>
        </w:rPr>
        <w:t>.</w:t>
      </w:r>
      <w:r w:rsidR="002964E7">
        <w:t xml:space="preserve">” </w:t>
      </w:r>
    </w:p>
    <w:p w14:paraId="1DE22945" w14:textId="77777777" w:rsidR="00D85A29" w:rsidRDefault="002964E7" w:rsidP="008A6B38">
      <w:r>
        <w:t>“</w:t>
      </w:r>
      <w:r w:rsidR="008A6B38" w:rsidRPr="008A6B38">
        <w:t>Whatever field there was, whatever ground there was, whatever land there was, whatever reason there was, dependent on which suffering arose within, that is no more</w:t>
      </w:r>
      <w:r w:rsidR="00D85A29">
        <w:t>.”</w:t>
      </w:r>
    </w:p>
    <w:p w14:paraId="351C2E2A" w14:textId="0855F6D0" w:rsidR="008A6B38" w:rsidRPr="008A6B38" w:rsidRDefault="00D85A29" w:rsidP="008A6B38">
      <w:r w:rsidRPr="008A6B38">
        <w:t>T</w:t>
      </w:r>
      <w:r w:rsidR="008A6B38" w:rsidRPr="008A6B38">
        <w:t xml:space="preserve">hat is how suffering is </w:t>
      </w:r>
      <w:proofErr w:type="gramStart"/>
      <w:r w:rsidR="008A6B38" w:rsidRPr="008A6B38">
        <w:t>brought to an end</w:t>
      </w:r>
      <w:proofErr w:type="gramEnd"/>
      <w:r w:rsidR="008A6B38" w:rsidRPr="008A6B38">
        <w:t xml:space="preserve">. This explanation enlightens us on the deeper implication of </w:t>
      </w:r>
      <w:proofErr w:type="spellStart"/>
      <w:proofErr w:type="gram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rPr>
          <w:i/>
        </w:rPr>
        <w:t xml:space="preserve"> </w:t>
      </w:r>
      <w:r w:rsidR="008A6B38" w:rsidRPr="008A6B38">
        <w:t>.</w:t>
      </w:r>
      <w:proofErr w:type="gramEnd"/>
      <w:r w:rsidR="008A6B38" w:rsidRPr="008A6B38">
        <w:t xml:space="preserve"> They play their part first as a rehearsal, and then assist in the drama of becoming, and finally act as the specific preparations for another birth. Such is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t xml:space="preserve">. </w:t>
      </w:r>
    </w:p>
    <w:p w14:paraId="1523E36B" w14:textId="63609B5D" w:rsidR="008A6B38" w:rsidRPr="008A6B38" w:rsidRDefault="008A6B38" w:rsidP="008A6B38">
      <w:r w:rsidRPr="008A6B38">
        <w:t xml:space="preserve"> There are certain verses that confuse most people. Here is one; </w:t>
      </w:r>
    </w:p>
    <w:p w14:paraId="1CD83167" w14:textId="77777777" w:rsidR="008A6B38" w:rsidRPr="008A6B38" w:rsidRDefault="008A6B38" w:rsidP="008A6B38">
      <w:r w:rsidRPr="008A6B38">
        <w:t xml:space="preserve"> </w:t>
      </w:r>
      <w:r w:rsidRPr="008A6B38">
        <w:tab/>
      </w:r>
      <w:r w:rsidRPr="008A6B38">
        <w:rPr>
          <w:i/>
        </w:rPr>
        <w:t xml:space="preserve">Sabbe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roofErr w:type="spellStart"/>
      <w:r w:rsidRPr="008A6B38">
        <w:rPr>
          <w:i/>
        </w:rPr>
        <w:t>aniccāti</w:t>
      </w:r>
      <w:proofErr w:type="spellEnd"/>
      <w:r w:rsidRPr="008A6B38">
        <w:rPr>
          <w:i/>
        </w:rPr>
        <w:t xml:space="preserve"> </w:t>
      </w:r>
    </w:p>
    <w:p w14:paraId="2CEBF25E" w14:textId="77777777" w:rsidR="008A6B38" w:rsidRPr="008A6B38" w:rsidRDefault="008A6B38" w:rsidP="008A6B38">
      <w:r w:rsidRPr="008A6B38">
        <w:rPr>
          <w:i/>
        </w:rPr>
        <w:t xml:space="preserve"> </w:t>
      </w:r>
      <w:r w:rsidRPr="008A6B38">
        <w:rPr>
          <w:i/>
        </w:rPr>
        <w:tab/>
      </w:r>
      <w:proofErr w:type="spellStart"/>
      <w:r w:rsidRPr="008A6B38">
        <w:rPr>
          <w:i/>
        </w:rPr>
        <w:t>Yadā</w:t>
      </w:r>
      <w:proofErr w:type="spellEnd"/>
      <w:r w:rsidRPr="008A6B38">
        <w:rPr>
          <w:i/>
        </w:rPr>
        <w:t xml:space="preserve"> </w:t>
      </w:r>
      <w:proofErr w:type="spellStart"/>
      <w:r w:rsidRPr="008A6B38">
        <w:rPr>
          <w:i/>
        </w:rPr>
        <w:t>paññāya</w:t>
      </w:r>
      <w:proofErr w:type="spellEnd"/>
      <w:r w:rsidRPr="008A6B38">
        <w:rPr>
          <w:i/>
        </w:rPr>
        <w:t xml:space="preserve"> </w:t>
      </w:r>
      <w:proofErr w:type="spellStart"/>
      <w:r w:rsidRPr="008A6B38">
        <w:rPr>
          <w:i/>
        </w:rPr>
        <w:t>passati</w:t>
      </w:r>
      <w:proofErr w:type="spellEnd"/>
      <w:r w:rsidRPr="008A6B38">
        <w:rPr>
          <w:i/>
        </w:rPr>
        <w:t xml:space="preserve"> </w:t>
      </w:r>
    </w:p>
    <w:p w14:paraId="72BDD198" w14:textId="77777777" w:rsidR="008A6B38" w:rsidRPr="008A6B38" w:rsidRDefault="008A6B38" w:rsidP="008A6B38">
      <w:r w:rsidRPr="008A6B38">
        <w:rPr>
          <w:i/>
        </w:rPr>
        <w:t xml:space="preserve"> </w:t>
      </w:r>
      <w:r w:rsidRPr="008A6B38">
        <w:rPr>
          <w:i/>
        </w:rPr>
        <w:tab/>
        <w:t xml:space="preserve">Atha </w:t>
      </w:r>
      <w:proofErr w:type="spellStart"/>
      <w:r w:rsidRPr="008A6B38">
        <w:rPr>
          <w:i/>
        </w:rPr>
        <w:t>nibbindatī</w:t>
      </w:r>
      <w:proofErr w:type="spellEnd"/>
      <w:r w:rsidRPr="008A6B38">
        <w:rPr>
          <w:i/>
        </w:rPr>
        <w:t xml:space="preserve"> </w:t>
      </w:r>
      <w:proofErr w:type="spellStart"/>
      <w:r w:rsidRPr="008A6B38">
        <w:rPr>
          <w:i/>
        </w:rPr>
        <w:t>dukkhe</w:t>
      </w:r>
      <w:proofErr w:type="spellEnd"/>
      <w:r w:rsidRPr="008A6B38">
        <w:rPr>
          <w:i/>
        </w:rPr>
        <w:t xml:space="preserve"> </w:t>
      </w:r>
    </w:p>
    <w:p w14:paraId="771E9F10" w14:textId="18E044DC" w:rsidR="008A6B38" w:rsidRPr="008A6B38" w:rsidRDefault="008A6B38" w:rsidP="008A6B38">
      <w:r w:rsidRPr="008A6B38">
        <w:rPr>
          <w:i/>
        </w:rPr>
        <w:t xml:space="preserve"> </w:t>
      </w:r>
      <w:r w:rsidRPr="008A6B38">
        <w:rPr>
          <w:i/>
        </w:rPr>
        <w:tab/>
        <w:t xml:space="preserve">Esa </w:t>
      </w:r>
      <w:proofErr w:type="spellStart"/>
      <w:r w:rsidRPr="008A6B38">
        <w:rPr>
          <w:i/>
        </w:rPr>
        <w:t>maggo</w:t>
      </w:r>
      <w:proofErr w:type="spellEnd"/>
      <w:r w:rsidRPr="008A6B38">
        <w:rPr>
          <w:i/>
        </w:rPr>
        <w:t xml:space="preserve"> </w:t>
      </w:r>
      <w:proofErr w:type="spellStart"/>
      <w:r w:rsidRPr="008A6B38">
        <w:rPr>
          <w:i/>
        </w:rPr>
        <w:t>visuddhiyā</w:t>
      </w:r>
      <w:proofErr w:type="spellEnd"/>
      <w:r w:rsidRPr="008A6B38">
        <w:t xml:space="preserve"> </w:t>
      </w:r>
    </w:p>
    <w:p w14:paraId="6CC929E9" w14:textId="77777777" w:rsidR="008A6B38" w:rsidRPr="008A6B38" w:rsidRDefault="008A6B38" w:rsidP="008A6B38">
      <w:r w:rsidRPr="008A6B38">
        <w:t xml:space="preserve"> Considering all preparations as impermanent, if one realizes it with wisdom, one would be disillusioned about suffering. That is the path towards purity. </w:t>
      </w:r>
    </w:p>
    <w:p w14:paraId="17C3CA28" w14:textId="77777777" w:rsidR="00FB3BBB" w:rsidRDefault="008A6B38" w:rsidP="008A6B38">
      <w:r w:rsidRPr="008A6B38">
        <w:lastRenderedPageBreak/>
        <w:t xml:space="preserve"> The second verse begins with “</w:t>
      </w:r>
      <w:proofErr w:type="spellStart"/>
      <w:r w:rsidRPr="008A6B38">
        <w:rPr>
          <w:i/>
        </w:rPr>
        <w:t>sabbe</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w:t>
      </w:r>
      <w:proofErr w:type="spellStart"/>
      <w:proofErr w:type="gramStart"/>
      <w:r w:rsidRPr="008A6B38">
        <w:rPr>
          <w:i/>
        </w:rPr>
        <w:t>dukkhāti</w:t>
      </w:r>
      <w:proofErr w:type="spellEnd"/>
      <w:r w:rsidRPr="008A6B38">
        <w:rPr>
          <w:i/>
        </w:rPr>
        <w:t xml:space="preserve">  </w:t>
      </w:r>
      <w:proofErr w:type="spellStart"/>
      <w:r w:rsidRPr="008A6B38">
        <w:rPr>
          <w:i/>
        </w:rPr>
        <w:t>yadā</w:t>
      </w:r>
      <w:proofErr w:type="spellEnd"/>
      <w:proofErr w:type="gramEnd"/>
      <w:r w:rsidRPr="008A6B38">
        <w:rPr>
          <w:i/>
        </w:rPr>
        <w:t xml:space="preserve"> </w:t>
      </w:r>
      <w:proofErr w:type="spellStart"/>
      <w:r w:rsidRPr="008A6B38">
        <w:rPr>
          <w:i/>
        </w:rPr>
        <w:t>paññāya</w:t>
      </w:r>
      <w:proofErr w:type="spellEnd"/>
      <w:r w:rsidRPr="008A6B38">
        <w:rPr>
          <w:i/>
        </w:rPr>
        <w:t xml:space="preserve"> </w:t>
      </w:r>
      <w:proofErr w:type="spellStart"/>
      <w:r w:rsidRPr="008A6B38">
        <w:rPr>
          <w:i/>
        </w:rPr>
        <w:t>passati</w:t>
      </w:r>
      <w:proofErr w:type="spellEnd"/>
      <w:r w:rsidR="00FB3BBB">
        <w:t>”.</w:t>
      </w:r>
    </w:p>
    <w:p w14:paraId="2B8D14DB" w14:textId="77777777" w:rsidR="00FB3BBB" w:rsidRDefault="00FB3BBB" w:rsidP="008A6B38">
      <w:r w:rsidRPr="008A6B38">
        <w:t>I</w:t>
      </w:r>
      <w:r w:rsidR="008A6B38" w:rsidRPr="008A6B38">
        <w:t>f one realizes through insight that all preparations are suffering, that is the path to purification. The third verse poses a problem to everybody with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rPr>
          <w:i/>
        </w:rPr>
        <w:t xml:space="preserve"> </w:t>
      </w:r>
      <w:proofErr w:type="spellStart"/>
      <w:r w:rsidR="008A6B38" w:rsidRPr="008A6B38">
        <w:rPr>
          <w:i/>
        </w:rPr>
        <w:t>anattāti</w:t>
      </w:r>
      <w:proofErr w:type="spellEnd"/>
      <w:r w:rsidR="008A6B38" w:rsidRPr="008A6B38">
        <w:rPr>
          <w:i/>
        </w:rPr>
        <w:t xml:space="preserve"> </w:t>
      </w:r>
      <w:proofErr w:type="spellStart"/>
      <w:r w:rsidR="008A6B38" w:rsidRPr="008A6B38">
        <w:rPr>
          <w:i/>
        </w:rPr>
        <w:t>yadā</w:t>
      </w:r>
      <w:proofErr w:type="spellEnd"/>
      <w:r w:rsidR="008A6B38" w:rsidRPr="008A6B38">
        <w:rPr>
          <w:i/>
        </w:rPr>
        <w:t xml:space="preserve"> </w:t>
      </w:r>
      <w:proofErr w:type="spellStart"/>
      <w:r w:rsidR="008A6B38" w:rsidRPr="008A6B38">
        <w:rPr>
          <w:i/>
        </w:rPr>
        <w:t>paññāya</w:t>
      </w:r>
      <w:proofErr w:type="spellEnd"/>
      <w:r w:rsidR="008A6B38" w:rsidRPr="008A6B38">
        <w:rPr>
          <w:i/>
        </w:rPr>
        <w:t xml:space="preserve"> </w:t>
      </w:r>
      <w:proofErr w:type="spellStart"/>
      <w:r w:rsidR="008A6B38" w:rsidRPr="008A6B38">
        <w:rPr>
          <w:i/>
        </w:rPr>
        <w:t>passati</w:t>
      </w:r>
      <w:proofErr w:type="spellEnd"/>
      <w:r w:rsidR="008A6B38" w:rsidRPr="008A6B38">
        <w:rPr>
          <w:i/>
        </w:rPr>
        <w:t>.</w:t>
      </w:r>
      <w:r w:rsidR="008A6B38" w:rsidRPr="008A6B38">
        <w:t>”  The problem is the use of the term ‘</w:t>
      </w:r>
      <w:proofErr w:type="spellStart"/>
      <w:r w:rsidR="008A6B38" w:rsidRPr="008A6B38">
        <w:rPr>
          <w:i/>
        </w:rPr>
        <w:t>dhammā</w:t>
      </w:r>
      <w:proofErr w:type="spellEnd"/>
      <w:r w:rsidR="008A6B38" w:rsidRPr="008A6B38">
        <w:t>’ instead of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The first verse </w:t>
      </w:r>
      <w:proofErr w:type="gramStart"/>
      <w:r w:rsidR="008A6B38" w:rsidRPr="008A6B38">
        <w:t>says</w:t>
      </w:r>
      <w:proofErr w:type="gramEnd"/>
      <w:r w:rsidR="008A6B38" w:rsidRPr="008A6B38">
        <w:t xml:space="preserve"> “All preparations are impermanent</w:t>
      </w:r>
      <w:r>
        <w:t>”.</w:t>
      </w:r>
    </w:p>
    <w:p w14:paraId="122317C1" w14:textId="77777777" w:rsidR="00FB3BBB" w:rsidRDefault="00FB3BBB" w:rsidP="008A6B38">
      <w:r w:rsidRPr="008A6B38">
        <w:t>T</w:t>
      </w:r>
      <w:r w:rsidR="008A6B38" w:rsidRPr="008A6B38">
        <w:t xml:space="preserve">he second verse </w:t>
      </w:r>
      <w:proofErr w:type="gramStart"/>
      <w:r w:rsidR="008A6B38" w:rsidRPr="008A6B38">
        <w:t>says</w:t>
      </w:r>
      <w:proofErr w:type="gramEnd"/>
      <w:r w:rsidR="008A6B38" w:rsidRPr="008A6B38">
        <w:t xml:space="preserve"> “All preparations bring suffering</w:t>
      </w:r>
      <w:r>
        <w:t>”.</w:t>
      </w:r>
    </w:p>
    <w:p w14:paraId="07DEA7A8" w14:textId="77777777" w:rsidR="00FB3BBB" w:rsidRDefault="00FB3BBB" w:rsidP="008A6B38">
      <w:r w:rsidRPr="008A6B38">
        <w:t>T</w:t>
      </w:r>
      <w:r w:rsidR="008A6B38" w:rsidRPr="008A6B38">
        <w:t xml:space="preserve">he third verse </w:t>
      </w:r>
      <w:proofErr w:type="gramStart"/>
      <w:r w:rsidR="008A6B38" w:rsidRPr="008A6B38">
        <w:t>says</w:t>
      </w:r>
      <w:proofErr w:type="gramEnd"/>
      <w:r w:rsidR="008A6B38" w:rsidRPr="008A6B38">
        <w:t xml:space="preserve"> “All </w:t>
      </w:r>
      <w:r w:rsidR="008A6B38" w:rsidRPr="008A6B38">
        <w:rPr>
          <w:i/>
        </w:rPr>
        <w:t>dhammas</w:t>
      </w:r>
      <w:r w:rsidR="008A6B38" w:rsidRPr="008A6B38">
        <w:t xml:space="preserve"> are </w:t>
      </w:r>
      <w:proofErr w:type="spellStart"/>
      <w:r w:rsidR="008A6B38" w:rsidRPr="008A6B38">
        <w:t>essenceless</w:t>
      </w:r>
      <w:proofErr w:type="spellEnd"/>
      <w:r>
        <w:t>”.</w:t>
      </w:r>
    </w:p>
    <w:p w14:paraId="7C59CEA5" w14:textId="03D28212" w:rsidR="008A6B38" w:rsidRPr="008A6B38" w:rsidRDefault="00FB3BBB" w:rsidP="008A6B38">
      <w:r w:rsidRPr="008A6B38">
        <w:t>T</w:t>
      </w:r>
      <w:r w:rsidR="008A6B38" w:rsidRPr="008A6B38">
        <w:t xml:space="preserve">hat is the problem. We have explained </w:t>
      </w:r>
      <w:proofErr w:type="spellStart"/>
      <w:r w:rsidR="008A6B38" w:rsidRPr="008A6B38">
        <w:rPr>
          <w:i/>
        </w:rPr>
        <w:t>dhammā</w:t>
      </w:r>
      <w:proofErr w:type="spellEnd"/>
      <w:r w:rsidR="008A6B38" w:rsidRPr="008A6B38">
        <w:t xml:space="preserve"> as mind objects or ‘</w:t>
      </w:r>
      <w:proofErr w:type="gramStart"/>
      <w:r w:rsidR="008A6B38" w:rsidRPr="008A6B38">
        <w:t>things’</w:t>
      </w:r>
      <w:proofErr w:type="gramEnd"/>
      <w:r w:rsidR="008A6B38" w:rsidRPr="008A6B38">
        <w:t xml:space="preserve">. According to our ancient teachers, </w:t>
      </w:r>
      <w:proofErr w:type="spellStart"/>
      <w:r w:rsidR="008A6B38" w:rsidRPr="008A6B38">
        <w:rPr>
          <w:i/>
        </w:rPr>
        <w:t>Nibbāna</w:t>
      </w:r>
      <w:proofErr w:type="spellEnd"/>
      <w:r w:rsidR="008A6B38" w:rsidRPr="008A6B38">
        <w:t xml:space="preserve"> is not a ‘thing</w:t>
      </w:r>
      <w:proofErr w:type="gramStart"/>
      <w:r w:rsidR="008A6B38" w:rsidRPr="008A6B38">
        <w:t>’</w:t>
      </w:r>
      <w:proofErr w:type="gramEnd"/>
      <w:r w:rsidR="008A6B38" w:rsidRPr="008A6B38">
        <w:t xml:space="preserve"> but it has been misinterpreted as a ‘thing’. The </w:t>
      </w:r>
      <w:proofErr w:type="spellStart"/>
      <w:r w:rsidR="008A6B38" w:rsidRPr="008A6B38">
        <w:rPr>
          <w:i/>
        </w:rPr>
        <w:t>Mūla</w:t>
      </w:r>
      <w:proofErr w:type="spellEnd"/>
      <w:r w:rsidR="008A6B38" w:rsidRPr="008A6B38">
        <w:rPr>
          <w:i/>
        </w:rPr>
        <w:t xml:space="preserve"> </w:t>
      </w:r>
      <w:proofErr w:type="spellStart"/>
      <w:r w:rsidR="008A6B38" w:rsidRPr="008A6B38">
        <w:rPr>
          <w:i/>
        </w:rPr>
        <w:t>Pariyāya</w:t>
      </w:r>
      <w:proofErr w:type="spellEnd"/>
      <w:r w:rsidR="008A6B38" w:rsidRPr="008A6B38">
        <w:rPr>
          <w:i/>
        </w:rPr>
        <w:t xml:space="preserve"> Sutta</w:t>
      </w:r>
      <w:r w:rsidR="008A6B38" w:rsidRPr="008A6B38">
        <w:t xml:space="preserve"> which deals with this subject is beyond the understanding of many. Some tend to </w:t>
      </w:r>
      <w:proofErr w:type="gramStart"/>
      <w:r w:rsidR="008A6B38" w:rsidRPr="008A6B38">
        <w:t xml:space="preserve">misinterpret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proofErr w:type="gramEnd"/>
      <w:r w:rsidR="008A6B38" w:rsidRPr="008A6B38">
        <w:t xml:space="preserve"> (prepared),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(non-prepared) and </w:t>
      </w:r>
      <w:proofErr w:type="spellStart"/>
      <w:r w:rsidR="008A6B38" w:rsidRPr="008A6B38">
        <w:rPr>
          <w:i/>
        </w:rPr>
        <w:t>Nibbāna</w:t>
      </w:r>
      <w:proofErr w:type="spellEnd"/>
      <w:r w:rsidR="008A6B38" w:rsidRPr="008A6B38">
        <w:t xml:space="preserve"> as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rPr>
          <w:i/>
        </w:rPr>
        <w:t xml:space="preserve"> dhamma</w:t>
      </w:r>
      <w:r w:rsidR="008A6B38" w:rsidRPr="008A6B38">
        <w:t xml:space="preserve"> or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rPr>
          <w:i/>
        </w:rPr>
        <w:t xml:space="preserve"> </w:t>
      </w:r>
      <w:proofErr w:type="spellStart"/>
      <w:r w:rsidR="008A6B38" w:rsidRPr="008A6B38">
        <w:rPr>
          <w:i/>
        </w:rPr>
        <w:t>dhātu</w:t>
      </w:r>
      <w:proofErr w:type="spellEnd"/>
      <w:r w:rsidR="008A6B38" w:rsidRPr="008A6B38">
        <w:t xml:space="preserve"> – a nonprepared ‘thing’, which has resulted in a lot of confusion. But what really is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It is the cessation of preparation.  </w:t>
      </w:r>
    </w:p>
    <w:p w14:paraId="43AF66F9" w14:textId="77777777" w:rsidR="00D85A29" w:rsidRDefault="008A6B38" w:rsidP="008A6B38">
      <w:pPr>
        <w:rPr>
          <w:i/>
        </w:rPr>
      </w:pPr>
      <w:r w:rsidRPr="008A6B38">
        <w:t xml:space="preserve"> This point is further explained in the verse “</w:t>
      </w:r>
      <w:proofErr w:type="spellStart"/>
      <w:r w:rsidRPr="008A6B38">
        <w:rPr>
          <w:i/>
        </w:rPr>
        <w:t>sa</w:t>
      </w:r>
      <w:r w:rsidRPr="008A6B38">
        <w:rPr>
          <w:rFonts w:ascii="Calibri" w:hAnsi="Calibri" w:cs="Calibri"/>
          <w:i/>
        </w:rPr>
        <w:t>ṁ</w:t>
      </w:r>
      <w:r w:rsidRPr="008A6B38">
        <w:rPr>
          <w:i/>
        </w:rPr>
        <w:t>khārā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khaya</w:t>
      </w:r>
      <w:r w:rsidRPr="008A6B38">
        <w:rPr>
          <w:rFonts w:ascii="Calibri" w:hAnsi="Calibri" w:cs="Calibri"/>
          <w:i/>
        </w:rPr>
        <w:t>ṁ</w:t>
      </w:r>
      <w:proofErr w:type="spellEnd"/>
      <w:r w:rsidRPr="008A6B38">
        <w:rPr>
          <w:i/>
        </w:rPr>
        <w:t xml:space="preserve"> </w:t>
      </w:r>
      <w:proofErr w:type="spellStart"/>
      <w:r w:rsidRPr="008A6B38">
        <w:rPr>
          <w:i/>
        </w:rPr>
        <w:t>ñatvā</w:t>
      </w:r>
      <w:proofErr w:type="spellEnd"/>
      <w:r w:rsidRPr="008A6B38">
        <w:rPr>
          <w:i/>
        </w:rPr>
        <w:t xml:space="preserve"> </w:t>
      </w:r>
      <w:proofErr w:type="spellStart"/>
      <w:r w:rsidRPr="008A6B38">
        <w:rPr>
          <w:i/>
        </w:rPr>
        <w:t>akataññūsi</w:t>
      </w:r>
      <w:proofErr w:type="spellEnd"/>
      <w:r w:rsidRPr="008A6B38">
        <w:rPr>
          <w:i/>
        </w:rPr>
        <w:t xml:space="preserve"> </w:t>
      </w:r>
      <w:proofErr w:type="spellStart"/>
      <w:r w:rsidRPr="008A6B38">
        <w:rPr>
          <w:i/>
        </w:rPr>
        <w:t>brāhma</w:t>
      </w:r>
      <w:r w:rsidRPr="008A6B38">
        <w:rPr>
          <w:rFonts w:ascii="Calibri" w:hAnsi="Calibri" w:cs="Calibri"/>
          <w:i/>
        </w:rPr>
        <w:t>ṇ</w:t>
      </w:r>
      <w:r w:rsidRPr="008A6B38">
        <w:rPr>
          <w:i/>
        </w:rPr>
        <w:t>a</w:t>
      </w:r>
      <w:proofErr w:type="spellEnd"/>
      <w:r w:rsidR="00D85A29">
        <w:rPr>
          <w:i/>
        </w:rPr>
        <w:t>.”</w:t>
      </w:r>
    </w:p>
    <w:p w14:paraId="1C598BA7" w14:textId="3B0E269D" w:rsidR="008A6B38" w:rsidRPr="008A6B38" w:rsidRDefault="00D85A29" w:rsidP="008A6B38">
      <w:r w:rsidRPr="008A6B38">
        <w:t>I</w:t>
      </w:r>
      <w:r w:rsidR="008A6B38" w:rsidRPr="008A6B38">
        <w:t xml:space="preserve">f one can understand the elimination of preparations as described in the </w:t>
      </w:r>
      <w:r w:rsidR="008A6B38" w:rsidRPr="008A6B38">
        <w:rPr>
          <w:i/>
        </w:rPr>
        <w:t>Dhammapada</w:t>
      </w:r>
      <w:r w:rsidR="008A6B38" w:rsidRPr="008A6B38">
        <w:t xml:space="preserve">, then the state of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(non-prepared) referred to as </w:t>
      </w:r>
      <w:proofErr w:type="spellStart"/>
      <w:r w:rsidR="008A6B38" w:rsidRPr="008A6B38">
        <w:rPr>
          <w:i/>
        </w:rPr>
        <w:t>akata</w:t>
      </w:r>
      <w:proofErr w:type="spellEnd"/>
      <w:r w:rsidR="008A6B38" w:rsidRPr="008A6B38">
        <w:t xml:space="preserve"> becomes clear. To make it more lucid, take the pattern woven on this mat. If the pattern is taken as a solid object the mind may get attached to it. If one takes a penetrative look at the straws illusively woven this way and that, the mind can detach itself from the pattern.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 non-preparation is </w:t>
      </w:r>
      <w:proofErr w:type="gramStart"/>
      <w:r w:rsidR="008A6B38" w:rsidRPr="008A6B38">
        <w:t>similar to</w:t>
      </w:r>
      <w:proofErr w:type="gramEnd"/>
      <w:r w:rsidR="008A6B38" w:rsidRPr="008A6B38">
        <w:t xml:space="preserve"> that. The danger here lies in considering </w:t>
      </w:r>
      <w:proofErr w:type="gramStart"/>
      <w:r w:rsidR="008A6B38" w:rsidRPr="008A6B38">
        <w:t xml:space="preserve">even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proofErr w:type="gramEnd"/>
      <w:r w:rsidR="008A6B38" w:rsidRPr="008A6B38">
        <w:t xml:space="preserve"> as a ‘thing’. </w:t>
      </w:r>
    </w:p>
    <w:p w14:paraId="324F34F3" w14:textId="77777777" w:rsidR="008A6B38" w:rsidRPr="008A6B38" w:rsidRDefault="008A6B38" w:rsidP="008A6B38">
      <w:r w:rsidRPr="008A6B38">
        <w:t xml:space="preserve"> In the statement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anattā</w:t>
      </w:r>
      <w:proofErr w:type="spellEnd"/>
      <w:r w:rsidRPr="008A6B38">
        <w:rPr>
          <w:i/>
        </w:rPr>
        <w:t xml:space="preserve"> </w:t>
      </w:r>
      <w:proofErr w:type="spellStart"/>
      <w:r w:rsidRPr="008A6B38">
        <w:rPr>
          <w:i/>
        </w:rPr>
        <w:t>ti</w:t>
      </w:r>
      <w:proofErr w:type="spellEnd"/>
      <w:r w:rsidRPr="008A6B38">
        <w:rPr>
          <w:i/>
        </w:rPr>
        <w:t>’</w:t>
      </w:r>
      <w:r w:rsidRPr="008A6B38">
        <w:t xml:space="preserve">, </w:t>
      </w:r>
      <w:proofErr w:type="spellStart"/>
      <w:r w:rsidRPr="008A6B38">
        <w:rPr>
          <w:i/>
        </w:rPr>
        <w:t>Nibbāna</w:t>
      </w:r>
      <w:proofErr w:type="spellEnd"/>
      <w:r w:rsidRPr="008A6B38">
        <w:t xml:space="preserve"> is also included. When we think of </w:t>
      </w:r>
      <w:proofErr w:type="spellStart"/>
      <w:r w:rsidRPr="008A6B38">
        <w:rPr>
          <w:i/>
        </w:rPr>
        <w:t>Nibbāna</w:t>
      </w:r>
      <w:proofErr w:type="spellEnd"/>
      <w:r w:rsidRPr="008A6B38">
        <w:t xml:space="preserve"> as the goal we wish to reach, it takes the form of an object for the mind. I hope it is clear to everybody. It </w:t>
      </w:r>
      <w:proofErr w:type="gramStart"/>
      <w:r w:rsidRPr="008A6B38">
        <w:t>has to</w:t>
      </w:r>
      <w:proofErr w:type="gramEnd"/>
      <w:r w:rsidRPr="008A6B38">
        <w:t xml:space="preserve"> be taken as an object to the mind. But in the end, if </w:t>
      </w:r>
      <w:proofErr w:type="spellStart"/>
      <w:r w:rsidRPr="008A6B38">
        <w:rPr>
          <w:i/>
        </w:rPr>
        <w:t>Nibbāna</w:t>
      </w:r>
      <w:proofErr w:type="spellEnd"/>
      <w:r w:rsidRPr="008A6B38">
        <w:t xml:space="preserve"> is treated as a ‘thing’, we will be misled like the ancient </w:t>
      </w:r>
      <w:r w:rsidRPr="008A6B38">
        <w:rPr>
          <w:i/>
        </w:rPr>
        <w:t>yogis</w:t>
      </w:r>
      <w:r w:rsidRPr="008A6B38">
        <w:t xml:space="preserve">. </w:t>
      </w:r>
    </w:p>
    <w:p w14:paraId="2DFDEA7C" w14:textId="77777777" w:rsidR="002964E7" w:rsidRDefault="008A6B38" w:rsidP="008A6B38">
      <w:r w:rsidRPr="008A6B38">
        <w:t xml:space="preserve"> ‘</w:t>
      </w:r>
      <w:proofErr w:type="spellStart"/>
      <w:r w:rsidRPr="008A6B38">
        <w:rPr>
          <w:i/>
        </w:rPr>
        <w:t>Natthi</w:t>
      </w:r>
      <w:proofErr w:type="spellEnd"/>
      <w:r w:rsidRPr="008A6B38">
        <w:rPr>
          <w:i/>
        </w:rPr>
        <w:t xml:space="preserve"> </w:t>
      </w:r>
      <w:proofErr w:type="spellStart"/>
      <w:r w:rsidRPr="008A6B38">
        <w:rPr>
          <w:i/>
        </w:rPr>
        <w:t>kiñci</w:t>
      </w:r>
      <w:proofErr w:type="spellEnd"/>
      <w:r w:rsidRPr="008A6B38">
        <w:t xml:space="preserve">’ or ‘There is nothing’ is mistakenly understood as a reference to a thing. If </w:t>
      </w:r>
      <w:proofErr w:type="spellStart"/>
      <w:r w:rsidRPr="008A6B38">
        <w:rPr>
          <w:i/>
        </w:rPr>
        <w:t>Nibbāna</w:t>
      </w:r>
      <w:proofErr w:type="spellEnd"/>
      <w:r w:rsidRPr="008A6B38">
        <w:t xml:space="preserve"> is also treated as a thing, one can enter </w:t>
      </w:r>
      <w:proofErr w:type="spellStart"/>
      <w:r w:rsidRPr="008A6B38">
        <w:rPr>
          <w:i/>
        </w:rPr>
        <w:t>Sa</w:t>
      </w:r>
      <w:r w:rsidRPr="008A6B38">
        <w:rPr>
          <w:rFonts w:ascii="Calibri" w:hAnsi="Calibri" w:cs="Calibri"/>
          <w:i/>
        </w:rPr>
        <w:t>ṁ</w:t>
      </w:r>
      <w:r w:rsidRPr="008A6B38">
        <w:rPr>
          <w:i/>
        </w:rPr>
        <w:t>sāra</w:t>
      </w:r>
      <w:proofErr w:type="spellEnd"/>
      <w:r w:rsidRPr="008A6B38">
        <w:t xml:space="preserve"> again. This is a subtle point in the Buddha dhamma. </w:t>
      </w:r>
      <w:proofErr w:type="spellStart"/>
      <w:r w:rsidRPr="008A6B38">
        <w:rPr>
          <w:i/>
        </w:rPr>
        <w:t>Asa</w:t>
      </w:r>
      <w:r w:rsidRPr="008A6B38">
        <w:rPr>
          <w:rFonts w:ascii="Calibri" w:hAnsi="Calibri" w:cs="Calibri"/>
          <w:i/>
        </w:rPr>
        <w:t>ṁ</w:t>
      </w:r>
      <w:r w:rsidRPr="008A6B38">
        <w:rPr>
          <w:i/>
        </w:rPr>
        <w:t>khata</w:t>
      </w:r>
      <w:proofErr w:type="spellEnd"/>
      <w:r w:rsidRPr="008A6B38">
        <w:t xml:space="preserve"> must be correctly understood. The verse “</w:t>
      </w:r>
      <w:proofErr w:type="spellStart"/>
      <w:r w:rsidRPr="008A6B38">
        <w:rPr>
          <w:i/>
        </w:rPr>
        <w:t>anekajātisa</w:t>
      </w:r>
      <w:r w:rsidRPr="008A6B38">
        <w:rPr>
          <w:rFonts w:ascii="Calibri" w:hAnsi="Calibri" w:cs="Calibri"/>
          <w:i/>
        </w:rPr>
        <w:t>ṁ</w:t>
      </w:r>
      <w:r w:rsidRPr="008A6B38">
        <w:rPr>
          <w:i/>
        </w:rPr>
        <w:t>sāra</w:t>
      </w:r>
      <w:r w:rsidRPr="008A6B38">
        <w:rPr>
          <w:rFonts w:ascii="Calibri" w:hAnsi="Calibri" w:cs="Calibri"/>
          <w:i/>
        </w:rPr>
        <w:t>ṁ</w:t>
      </w:r>
      <w:proofErr w:type="spellEnd"/>
      <w:r w:rsidRPr="008A6B38">
        <w:t xml:space="preserve">” ends with </w:t>
      </w:r>
      <w:proofErr w:type="spellStart"/>
      <w:r w:rsidRPr="008A6B38">
        <w:rPr>
          <w:i/>
        </w:rPr>
        <w:t>visa</w:t>
      </w:r>
      <w:r w:rsidRPr="008A6B38">
        <w:rPr>
          <w:rFonts w:ascii="Calibri" w:hAnsi="Calibri" w:cs="Calibri"/>
          <w:i/>
        </w:rPr>
        <w:t>ṁ</w:t>
      </w:r>
      <w:r w:rsidRPr="008A6B38">
        <w:rPr>
          <w:i/>
        </w:rPr>
        <w:t>khāragata</w:t>
      </w:r>
      <w:r w:rsidRPr="008A6B38">
        <w:rPr>
          <w:rFonts w:ascii="Calibri" w:hAnsi="Calibri" w:cs="Calibri"/>
          <w:i/>
        </w:rPr>
        <w:t>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hāna</w:t>
      </w:r>
      <w:r w:rsidRPr="008A6B38">
        <w:rPr>
          <w:rFonts w:ascii="Calibri" w:hAnsi="Calibri" w:cs="Calibri"/>
          <w:i/>
        </w:rPr>
        <w:t>ṁ</w:t>
      </w:r>
      <w:proofErr w:type="spellEnd"/>
      <w:r w:rsidRPr="008A6B38">
        <w:rPr>
          <w:i/>
        </w:rPr>
        <w:t xml:space="preserve"> </w:t>
      </w:r>
      <w:proofErr w:type="spellStart"/>
      <w:r w:rsidRPr="008A6B38">
        <w:rPr>
          <w:i/>
        </w:rPr>
        <w:t>khayamajjhagā</w:t>
      </w:r>
      <w:proofErr w:type="spellEnd"/>
      <w:r w:rsidRPr="008A6B38">
        <w:t xml:space="preserve">.  Here the phrase </w:t>
      </w:r>
      <w:proofErr w:type="spellStart"/>
      <w:r w:rsidRPr="008A6B38">
        <w:rPr>
          <w:i/>
        </w:rPr>
        <w:t>visa</w:t>
      </w:r>
      <w:r w:rsidRPr="008A6B38">
        <w:rPr>
          <w:rFonts w:ascii="Calibri" w:hAnsi="Calibri" w:cs="Calibri"/>
          <w:i/>
        </w:rPr>
        <w:t>ṁ</w:t>
      </w:r>
      <w:r w:rsidRPr="008A6B38">
        <w:rPr>
          <w:i/>
        </w:rPr>
        <w:t>khāragata</w:t>
      </w:r>
      <w:r w:rsidRPr="008A6B38">
        <w:rPr>
          <w:rFonts w:ascii="Calibri" w:hAnsi="Calibri" w:cs="Calibri"/>
          <w:i/>
        </w:rPr>
        <w:t>ṁ</w:t>
      </w:r>
      <w:proofErr w:type="spellEnd"/>
      <w:r w:rsidRPr="008A6B38">
        <w:rPr>
          <w:i/>
        </w:rPr>
        <w:t xml:space="preserve"> </w:t>
      </w:r>
      <w:proofErr w:type="spellStart"/>
      <w:r w:rsidRPr="008A6B38">
        <w:rPr>
          <w:i/>
        </w:rPr>
        <w:t>citta</w:t>
      </w:r>
      <w:r w:rsidRPr="008A6B38">
        <w:rPr>
          <w:rFonts w:ascii="Calibri" w:hAnsi="Calibri" w:cs="Calibri"/>
          <w:i/>
        </w:rPr>
        <w:t>ṁ</w:t>
      </w:r>
      <w:proofErr w:type="spellEnd"/>
      <w:r w:rsidRPr="008A6B38">
        <w:t xml:space="preserve"> is very significant. The mind once dominated by preparations is now free of them. The mind is liberated. That is why it is said that the moment intentions (</w:t>
      </w:r>
      <w:proofErr w:type="spellStart"/>
      <w:r w:rsidRPr="008A6B38">
        <w:rPr>
          <w:i/>
        </w:rPr>
        <w:t>cetanā</w:t>
      </w:r>
      <w:proofErr w:type="spellEnd"/>
      <w:r w:rsidRPr="008A6B38">
        <w:t xml:space="preserve">) and specific preparations are abandoned, one experiences </w:t>
      </w:r>
      <w:proofErr w:type="spellStart"/>
      <w:r w:rsidRPr="008A6B38">
        <w:rPr>
          <w:i/>
        </w:rPr>
        <w:t>nirodha</w:t>
      </w:r>
      <w:proofErr w:type="spellEnd"/>
      <w:r w:rsidRPr="008A6B38">
        <w:t xml:space="preserve"> – cessation. There is yet another important phrase that describes </w:t>
      </w:r>
      <w:proofErr w:type="spellStart"/>
      <w:r w:rsidRPr="008A6B38">
        <w:rPr>
          <w:i/>
        </w:rPr>
        <w:t>Nibbāna</w:t>
      </w:r>
      <w:proofErr w:type="spellEnd"/>
      <w:r w:rsidRPr="008A6B38">
        <w:t>, from another perspective</w:t>
      </w:r>
      <w:r w:rsidR="002964E7">
        <w:t xml:space="preserve">. </w:t>
      </w:r>
    </w:p>
    <w:p w14:paraId="42D04DA9" w14:textId="77777777" w:rsidR="00D85A29" w:rsidRDefault="002964E7" w:rsidP="008A6B38">
      <w:r>
        <w:t>“</w:t>
      </w:r>
      <w:proofErr w:type="spellStart"/>
      <w:r w:rsidR="008A6B38" w:rsidRPr="008A6B38">
        <w:rPr>
          <w:i/>
        </w:rPr>
        <w:t>Viññāna</w:t>
      </w:r>
      <w:r w:rsidR="008A6B38" w:rsidRPr="008A6B38">
        <w:rPr>
          <w:rFonts w:ascii="Calibri" w:hAnsi="Calibri" w:cs="Calibri"/>
          <w:i/>
        </w:rPr>
        <w:t>ṁ</w:t>
      </w:r>
      <w:proofErr w:type="spellEnd"/>
      <w:r w:rsidR="008A6B38" w:rsidRPr="008A6B38">
        <w:rPr>
          <w:i/>
        </w:rPr>
        <w:t xml:space="preserve"> ca </w:t>
      </w:r>
      <w:proofErr w:type="spellStart"/>
      <w:r w:rsidR="008A6B38" w:rsidRPr="008A6B38">
        <w:rPr>
          <w:i/>
        </w:rPr>
        <w:t>anabhisa</w:t>
      </w:r>
      <w:r w:rsidR="008A6B38" w:rsidRPr="008A6B38">
        <w:rPr>
          <w:rFonts w:ascii="Calibri" w:hAnsi="Calibri" w:cs="Calibri"/>
          <w:i/>
        </w:rPr>
        <w:t>ṁ</w:t>
      </w:r>
      <w:r w:rsidR="008A6B38" w:rsidRPr="008A6B38">
        <w:rPr>
          <w:i/>
        </w:rPr>
        <w:t>khacca</w:t>
      </w:r>
      <w:proofErr w:type="spellEnd"/>
      <w:r w:rsidR="00423213">
        <w:rPr>
          <w:i/>
        </w:rPr>
        <w:t xml:space="preserve"> </w:t>
      </w:r>
      <w:proofErr w:type="spellStart"/>
      <w:r w:rsidR="008A6B38" w:rsidRPr="008A6B38">
        <w:rPr>
          <w:i/>
        </w:rPr>
        <w:t>vimutta</w:t>
      </w:r>
      <w:r w:rsidR="008A6B38" w:rsidRPr="008A6B38">
        <w:rPr>
          <w:rFonts w:ascii="Calibri" w:hAnsi="Calibri" w:cs="Calibri"/>
          <w:i/>
        </w:rPr>
        <w:t>ṁ</w:t>
      </w:r>
      <w:proofErr w:type="spellEnd"/>
      <w:r w:rsidR="00D85A29">
        <w:t>.”</w:t>
      </w:r>
    </w:p>
    <w:p w14:paraId="23AF195C" w14:textId="4C403572" w:rsidR="008A6B38" w:rsidRPr="008A6B38" w:rsidRDefault="00D85A29" w:rsidP="008A6B38">
      <w:r w:rsidRPr="008A6B38">
        <w:t>T</w:t>
      </w:r>
      <w:r w:rsidR="008A6B38" w:rsidRPr="008A6B38">
        <w:t>he consciousness (</w:t>
      </w:r>
      <w:proofErr w:type="spellStart"/>
      <w:r w:rsidR="008A6B38" w:rsidRPr="008A6B38">
        <w:rPr>
          <w:i/>
        </w:rPr>
        <w:t>viññāna</w:t>
      </w:r>
      <w:proofErr w:type="spellEnd"/>
      <w:r w:rsidR="008A6B38" w:rsidRPr="008A6B38">
        <w:t xml:space="preserve">) of an ordinary person is prepared,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t xml:space="preserve">. But if the mind is liberated from the specific preparations of name-and-form, we have a special term to describe </w:t>
      </w:r>
      <w:r w:rsidR="008A6B38" w:rsidRPr="008A6B38">
        <w:lastRenderedPageBreak/>
        <w:t xml:space="preserve">that mind, </w:t>
      </w:r>
      <w:proofErr w:type="spellStart"/>
      <w:r w:rsidR="008A6B38" w:rsidRPr="008A6B38">
        <w:rPr>
          <w:i/>
        </w:rPr>
        <w:t>anidassana</w:t>
      </w:r>
      <w:proofErr w:type="spellEnd"/>
      <w:r w:rsidR="008A6B38" w:rsidRPr="008A6B38">
        <w:t xml:space="preserve"> </w:t>
      </w:r>
      <w:proofErr w:type="spellStart"/>
      <w:r w:rsidR="008A6B38" w:rsidRPr="008A6B38">
        <w:rPr>
          <w:i/>
        </w:rPr>
        <w:t>viññāna</w:t>
      </w:r>
      <w:proofErr w:type="spellEnd"/>
      <w:r w:rsidR="008A6B38" w:rsidRPr="008A6B38">
        <w:t>. It is the consciousness that does not display any name-and-</w:t>
      </w:r>
      <w:proofErr w:type="gramStart"/>
      <w:r w:rsidR="008A6B38" w:rsidRPr="008A6B38">
        <w:t>form, and</w:t>
      </w:r>
      <w:proofErr w:type="gramEnd"/>
      <w:r w:rsidR="008A6B38" w:rsidRPr="008A6B38">
        <w:t xml:space="preserve"> is totally liberated. </w:t>
      </w:r>
      <w:proofErr w:type="spellStart"/>
      <w:r w:rsidR="008A6B38" w:rsidRPr="008A6B38">
        <w:rPr>
          <w:i/>
        </w:rPr>
        <w:t>Anabhisa</w:t>
      </w:r>
      <w:r w:rsidR="008A6B38" w:rsidRPr="008A6B38">
        <w:rPr>
          <w:rFonts w:ascii="Calibri" w:hAnsi="Calibri" w:cs="Calibri"/>
          <w:i/>
        </w:rPr>
        <w:t>ṁ</w:t>
      </w:r>
      <w:r w:rsidR="008A6B38" w:rsidRPr="008A6B38">
        <w:rPr>
          <w:i/>
        </w:rPr>
        <w:t>khacca</w:t>
      </w:r>
      <w:proofErr w:type="spellEnd"/>
      <w:r w:rsidR="008A6B38" w:rsidRPr="008A6B38">
        <w:rPr>
          <w:i/>
        </w:rPr>
        <w:t xml:space="preserve"> </w:t>
      </w:r>
      <w:proofErr w:type="spellStart"/>
      <w:r w:rsidR="008A6B38" w:rsidRPr="008A6B38">
        <w:rPr>
          <w:i/>
        </w:rPr>
        <w:t>vimutta</w:t>
      </w:r>
      <w:r w:rsidR="008A6B38" w:rsidRPr="008A6B38">
        <w:rPr>
          <w:rFonts w:ascii="Calibri" w:hAnsi="Calibri" w:cs="Calibri"/>
          <w:i/>
        </w:rPr>
        <w:t>ṁ</w:t>
      </w:r>
      <w:proofErr w:type="spellEnd"/>
      <w:r w:rsidR="008A6B38" w:rsidRPr="008A6B38">
        <w:t xml:space="preserve"> also refers to the same state of mind. Similarly,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t xml:space="preserve"> simply means to emancipate oneself from the </w:t>
      </w:r>
      <w:proofErr w:type="spellStart"/>
      <w:r w:rsidR="008A6B38" w:rsidRPr="008A6B38">
        <w:rPr>
          <w:i/>
        </w:rPr>
        <w:t>ghana</w:t>
      </w:r>
      <w:proofErr w:type="spellEnd"/>
      <w:r w:rsidR="008A6B38" w:rsidRPr="008A6B38">
        <w:t xml:space="preserve"> </w:t>
      </w:r>
      <w:proofErr w:type="spellStart"/>
      <w:r w:rsidR="008A6B38" w:rsidRPr="008A6B38">
        <w:rPr>
          <w:i/>
        </w:rPr>
        <w:t>saññā</w:t>
      </w:r>
      <w:proofErr w:type="spellEnd"/>
      <w:r w:rsidR="008A6B38" w:rsidRPr="008A6B38">
        <w:t xml:space="preserve"> or the perception of the </w:t>
      </w:r>
      <w:proofErr w:type="gramStart"/>
      <w:r w:rsidR="008A6B38" w:rsidRPr="008A6B38">
        <w:t>compact, and</w:t>
      </w:r>
      <w:proofErr w:type="gramEnd"/>
      <w:r w:rsidR="008A6B38" w:rsidRPr="008A6B38">
        <w:t xml:space="preserve"> begin to see through the perception of a cluster. </w:t>
      </w:r>
    </w:p>
    <w:p w14:paraId="0F6C920D" w14:textId="77777777" w:rsidR="008A6B38" w:rsidRPr="008A6B38" w:rsidRDefault="008A6B38" w:rsidP="008A6B38">
      <w:r w:rsidRPr="008A6B38">
        <w:t xml:space="preserve"> I would like to draw your attention to another point, at this juncture. Earlier I pointed out to you that the word </w:t>
      </w:r>
      <w:proofErr w:type="spellStart"/>
      <w:r w:rsidRPr="008A6B38">
        <w:rPr>
          <w:i/>
        </w:rPr>
        <w:t>sa</w:t>
      </w:r>
      <w:r w:rsidRPr="008A6B38">
        <w:rPr>
          <w:rFonts w:ascii="Calibri" w:hAnsi="Calibri" w:cs="Calibri"/>
          <w:i/>
        </w:rPr>
        <w:t>ṁ</w:t>
      </w:r>
      <w:r w:rsidRPr="008A6B38">
        <w:rPr>
          <w:i/>
        </w:rPr>
        <w:t>khāra</w:t>
      </w:r>
      <w:proofErr w:type="spellEnd"/>
      <w:r w:rsidRPr="008A6B38">
        <w:t xml:space="preserve"> is used in the singular as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and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but with reference to </w:t>
      </w:r>
      <w:proofErr w:type="spellStart"/>
      <w:r w:rsidRPr="008A6B38">
        <w:rPr>
          <w:i/>
        </w:rPr>
        <w:t>kamma</w:t>
      </w:r>
      <w:proofErr w:type="spellEnd"/>
      <w:r w:rsidRPr="008A6B38">
        <w:t xml:space="preserve">, it is used in the plural. For </w:t>
      </w:r>
      <w:proofErr w:type="gramStart"/>
      <w:r w:rsidRPr="008A6B38">
        <w:t>example</w:t>
      </w:r>
      <w:proofErr w:type="gramEnd"/>
      <w:r w:rsidRPr="008A6B38">
        <w:t xml:space="preserve">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but </w:t>
      </w:r>
      <w:r w:rsidRPr="008A6B38">
        <w:rPr>
          <w:i/>
        </w:rPr>
        <w:t xml:space="preserve">mano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instead of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This may be slightly confusing. We have told you that the three preparations – inhalation and exhalation, reasoning and deliberation, and perception and feeling – make up the underneath layers. But they encroach the top layer when </w:t>
      </w:r>
      <w:r w:rsidRPr="008A6B38">
        <w:rPr>
          <w:i/>
        </w:rPr>
        <w:t>mana</w:t>
      </w:r>
      <w:r w:rsidRPr="008A6B38">
        <w:t xml:space="preserve"> gets recognition, that is when the mind receives objects (</w:t>
      </w:r>
      <w:r w:rsidRPr="008A6B38">
        <w:rPr>
          <w:i/>
        </w:rPr>
        <w:t>dhamma</w:t>
      </w:r>
      <w:r w:rsidRPr="008A6B38">
        <w:t xml:space="preserve">) for thought. The moment these objects or </w:t>
      </w:r>
      <w:proofErr w:type="spellStart"/>
      <w:r w:rsidRPr="008A6B38">
        <w:rPr>
          <w:i/>
        </w:rPr>
        <w:t>dhammā</w:t>
      </w:r>
      <w:proofErr w:type="spellEnd"/>
      <w:r w:rsidRPr="008A6B38">
        <w:t xml:space="preserve"> are treated as ‘things’, </w:t>
      </w:r>
      <w:proofErr w:type="spellStart"/>
      <w:r w:rsidRPr="008A6B38">
        <w:rPr>
          <w:i/>
        </w:rPr>
        <w:t>cetanā</w:t>
      </w:r>
      <w:proofErr w:type="spellEnd"/>
      <w:r w:rsidRPr="008A6B38">
        <w:t xml:space="preserve"> or intention arises. It is the objects that flow into the mind that activate the stubborn middle finger. </w:t>
      </w:r>
    </w:p>
    <w:p w14:paraId="4EF0BC3E" w14:textId="0CADD231" w:rsidR="008A6B38" w:rsidRPr="008A6B38" w:rsidRDefault="008A6B38" w:rsidP="008A6B38">
      <w:r w:rsidRPr="008A6B38">
        <w:t xml:space="preserve"> Let us now arrange everything in its proper order. </w:t>
      </w:r>
      <w:proofErr w:type="gramStart"/>
      <w:r w:rsidRPr="008A6B38">
        <w:t>First</w:t>
      </w:r>
      <w:proofErr w:type="gramEnd"/>
      <w:r w:rsidRPr="008A6B38">
        <w:t xml:space="preserve"> we used the three words </w:t>
      </w:r>
      <w:proofErr w:type="spellStart"/>
      <w:r w:rsidRPr="008A6B38">
        <w:rPr>
          <w:i/>
        </w:rPr>
        <w:t>kāya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and </w:t>
      </w:r>
      <w:proofErr w:type="spellStart"/>
      <w:r w:rsidRPr="008A6B38">
        <w:rPr>
          <w:i/>
        </w:rPr>
        <w:t>citta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khāro</w:t>
      </w:r>
      <w:proofErr w:type="spellEnd"/>
      <w:r w:rsidRPr="008A6B38">
        <w:t xml:space="preserve"> with reference to the three types of preparation. If we move on to the topic of </w:t>
      </w:r>
      <w:proofErr w:type="spellStart"/>
      <w:r w:rsidRPr="008A6B38">
        <w:rPr>
          <w:i/>
        </w:rPr>
        <w:t>kamma</w:t>
      </w:r>
      <w:proofErr w:type="spellEnd"/>
      <w:r w:rsidRPr="008A6B38">
        <w:t xml:space="preserve">, </w:t>
      </w:r>
      <w:proofErr w:type="spellStart"/>
      <w:r w:rsidRPr="008A6B38">
        <w:rPr>
          <w:i/>
        </w:rPr>
        <w:t>kamma</w:t>
      </w:r>
      <w:proofErr w:type="spellEnd"/>
      <w:r w:rsidRPr="008A6B38">
        <w:t xml:space="preserve"> that prepares the ground for another birth, the terms used are </w:t>
      </w:r>
      <w:proofErr w:type="spellStart"/>
      <w:r w:rsidRPr="008A6B38">
        <w:rPr>
          <w:i/>
        </w:rPr>
        <w:t>kāya</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(in the plural), </w:t>
      </w:r>
      <w:proofErr w:type="spellStart"/>
      <w:r w:rsidRPr="008A6B38">
        <w:rPr>
          <w:i/>
        </w:rPr>
        <w:t>vacī</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and instead of </w:t>
      </w:r>
      <w:proofErr w:type="spellStart"/>
      <w:r w:rsidRPr="008A6B38">
        <w:rPr>
          <w:i/>
        </w:rPr>
        <w:t>citta</w:t>
      </w:r>
      <w:proofErr w:type="spellEnd"/>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xml:space="preserve">, the third is </w:t>
      </w:r>
      <w:r w:rsidRPr="008A6B38">
        <w:rPr>
          <w:i/>
        </w:rPr>
        <w:t>mano</w:t>
      </w:r>
      <w:r w:rsidRPr="008A6B38">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t>. Why? When the sense objects grasped by the sense faculties reach the mind, they are transformed into ‘</w:t>
      </w:r>
      <w:proofErr w:type="gramStart"/>
      <w:r w:rsidRPr="008A6B38">
        <w:t>things’</w:t>
      </w:r>
      <w:proofErr w:type="gramEnd"/>
      <w:r w:rsidRPr="008A6B38">
        <w:t xml:space="preserve">. </w:t>
      </w:r>
      <w:proofErr w:type="spellStart"/>
      <w:r w:rsidRPr="008A6B38">
        <w:rPr>
          <w:i/>
        </w:rPr>
        <w:t>Chandamūlakā</w:t>
      </w:r>
      <w:proofErr w:type="spellEnd"/>
      <w:r w:rsidRPr="008A6B38">
        <w:rPr>
          <w:i/>
        </w:rPr>
        <w:t xml:space="preserve"> </w:t>
      </w:r>
      <w:proofErr w:type="spellStart"/>
      <w:r w:rsidRPr="008A6B38">
        <w:rPr>
          <w:i/>
        </w:rPr>
        <w:t>āvuso</w:t>
      </w:r>
      <w:proofErr w:type="spellEnd"/>
      <w:r w:rsidRPr="008A6B38">
        <w:rPr>
          <w:i/>
        </w:rPr>
        <w:t xml:space="preserve"> </w:t>
      </w:r>
      <w:proofErr w:type="spellStart"/>
      <w:r w:rsidRPr="008A6B38">
        <w:rPr>
          <w:i/>
        </w:rPr>
        <w:t>sabbe</w:t>
      </w:r>
      <w:proofErr w:type="spellEnd"/>
      <w:r w:rsidRPr="008A6B38">
        <w:rPr>
          <w:i/>
        </w:rPr>
        <w:t xml:space="preserve"> </w:t>
      </w:r>
      <w:proofErr w:type="spellStart"/>
      <w:r w:rsidRPr="008A6B38">
        <w:rPr>
          <w:i/>
        </w:rPr>
        <w:t>dhammā</w:t>
      </w:r>
      <w:proofErr w:type="spellEnd"/>
      <w:r w:rsidRPr="008A6B38">
        <w:t>. All dhammas have desire (</w:t>
      </w:r>
      <w:proofErr w:type="spellStart"/>
      <w:r w:rsidRPr="008A6B38">
        <w:rPr>
          <w:i/>
        </w:rPr>
        <w:t>chanda</w:t>
      </w:r>
      <w:proofErr w:type="spellEnd"/>
      <w:r w:rsidRPr="008A6B38">
        <w:t xml:space="preserve">) as their root. These are complicated points, although we try to summarize them. You know </w:t>
      </w:r>
      <w:proofErr w:type="spellStart"/>
      <w:r w:rsidRPr="008A6B38">
        <w:rPr>
          <w:i/>
        </w:rPr>
        <w:t>sa</w:t>
      </w:r>
      <w:r w:rsidRPr="008A6B38">
        <w:rPr>
          <w:rFonts w:ascii="Calibri" w:hAnsi="Calibri" w:cs="Calibri"/>
          <w:i/>
        </w:rPr>
        <w:t>ṁ</w:t>
      </w:r>
      <w:r w:rsidRPr="008A6B38">
        <w:rPr>
          <w:i/>
        </w:rPr>
        <w:t>khāra</w:t>
      </w:r>
      <w:proofErr w:type="spellEnd"/>
      <w:r w:rsidRPr="008A6B38">
        <w:t xml:space="preserve"> is a term with deep implications. </w:t>
      </w:r>
    </w:p>
    <w:p w14:paraId="452E2B5E" w14:textId="77777777" w:rsidR="002964E7" w:rsidRDefault="008A6B38" w:rsidP="008A6B38">
      <w:r w:rsidRPr="008A6B38">
        <w:t xml:space="preserve"> Beneath </w:t>
      </w:r>
      <w:proofErr w:type="spellStart"/>
      <w:r w:rsidRPr="008A6B38">
        <w:rPr>
          <w:i/>
        </w:rPr>
        <w:t>sa</w:t>
      </w:r>
      <w:r w:rsidRPr="008A6B38">
        <w:rPr>
          <w:rFonts w:ascii="Calibri" w:hAnsi="Calibri" w:cs="Calibri"/>
          <w:i/>
        </w:rPr>
        <w:t>ṁ</w:t>
      </w:r>
      <w:r w:rsidRPr="008A6B38">
        <w:rPr>
          <w:i/>
        </w:rPr>
        <w:t>khata</w:t>
      </w:r>
      <w:proofErr w:type="spellEnd"/>
      <w:r w:rsidRPr="008A6B38">
        <w:t xml:space="preserve"> or ‘the prepared’ runs an undercurrent of </w:t>
      </w:r>
      <w:proofErr w:type="spellStart"/>
      <w:r w:rsidRPr="008A6B38">
        <w:rPr>
          <w:i/>
        </w:rPr>
        <w:t>ta</w:t>
      </w:r>
      <w:r w:rsidRPr="008A6B38">
        <w:rPr>
          <w:rFonts w:ascii="Calibri" w:hAnsi="Calibri" w:cs="Calibri"/>
          <w:i/>
        </w:rPr>
        <w:t>ṇ</w:t>
      </w:r>
      <w:r w:rsidRPr="008A6B38">
        <w:rPr>
          <w:i/>
        </w:rPr>
        <w:t>hā</w:t>
      </w:r>
      <w:proofErr w:type="spellEnd"/>
      <w:r w:rsidRPr="008A6B38">
        <w:rPr>
          <w:i/>
        </w:rPr>
        <w:t>,</w:t>
      </w:r>
      <w:r w:rsidRPr="008A6B38">
        <w:t xml:space="preserve"> craving. These are the words of the Buddha</w:t>
      </w:r>
      <w:r w:rsidR="002964E7">
        <w:t xml:space="preserve">. </w:t>
      </w:r>
    </w:p>
    <w:p w14:paraId="04726580" w14:textId="17428E9E" w:rsidR="008A6B38" w:rsidRPr="008A6B38" w:rsidRDefault="002964E7" w:rsidP="008A6B38">
      <w:r>
        <w:t>“</w:t>
      </w:r>
      <w:proofErr w:type="spellStart"/>
      <w:r w:rsidR="008A6B38" w:rsidRPr="008A6B38">
        <w:rPr>
          <w:i/>
        </w:rPr>
        <w:t>Avijjā</w:t>
      </w:r>
      <w:proofErr w:type="spellEnd"/>
      <w:r w:rsidR="008A6B38" w:rsidRPr="008A6B38">
        <w:rPr>
          <w:i/>
        </w:rPr>
        <w:t xml:space="preserve"> </w:t>
      </w:r>
      <w:proofErr w:type="spellStart"/>
      <w:r w:rsidR="008A6B38" w:rsidRPr="008A6B38">
        <w:rPr>
          <w:i/>
        </w:rPr>
        <w:t>samphassajena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vedayitena</w:t>
      </w:r>
      <w:proofErr w:type="spellEnd"/>
      <w:r w:rsidR="008A6B38" w:rsidRPr="008A6B38">
        <w:rPr>
          <w:i/>
        </w:rPr>
        <w:t xml:space="preserve"> </w:t>
      </w:r>
      <w:proofErr w:type="spellStart"/>
      <w:r w:rsidR="008A6B38" w:rsidRPr="008A6B38">
        <w:rPr>
          <w:i/>
        </w:rPr>
        <w:t>phu</w:t>
      </w:r>
      <w:r w:rsidR="008A6B38" w:rsidRPr="008A6B38">
        <w:rPr>
          <w:rFonts w:ascii="Calibri" w:hAnsi="Calibri" w:cs="Calibri"/>
          <w:i/>
        </w:rPr>
        <w:t>ṭṭ</w:t>
      </w:r>
      <w:r w:rsidR="008A6B38" w:rsidRPr="008A6B38">
        <w:rPr>
          <w:i/>
        </w:rPr>
        <w:t>hassa</w:t>
      </w:r>
      <w:proofErr w:type="spellEnd"/>
      <w:r w:rsidR="008A6B38" w:rsidRPr="008A6B38">
        <w:rPr>
          <w:i/>
        </w:rPr>
        <w:t xml:space="preserve"> </w:t>
      </w:r>
      <w:proofErr w:type="spellStart"/>
      <w:r w:rsidR="008A6B38" w:rsidRPr="008A6B38">
        <w:rPr>
          <w:i/>
        </w:rPr>
        <w:t>assutavato</w:t>
      </w:r>
      <w:proofErr w:type="spellEnd"/>
      <w:r w:rsidR="008A6B38" w:rsidRPr="008A6B38">
        <w:rPr>
          <w:i/>
        </w:rPr>
        <w:t xml:space="preserve"> </w:t>
      </w:r>
      <w:proofErr w:type="spellStart"/>
      <w:r w:rsidR="008A6B38" w:rsidRPr="008A6B38">
        <w:rPr>
          <w:i/>
        </w:rPr>
        <w:t>puthujjanassa</w:t>
      </w:r>
      <w:proofErr w:type="spellEnd"/>
      <w:r w:rsidR="008A6B38" w:rsidRPr="008A6B38">
        <w:rPr>
          <w:i/>
        </w:rPr>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rPr>
          <w:i/>
        </w:rPr>
        <w:t xml:space="preserve"> </w:t>
      </w:r>
      <w:proofErr w:type="spellStart"/>
      <w:r w:rsidR="008A6B38" w:rsidRPr="008A6B38">
        <w:rPr>
          <w:i/>
        </w:rPr>
        <w:t>uppa</w:t>
      </w:r>
      <w:r w:rsidR="008A6B38" w:rsidRPr="008A6B38">
        <w:rPr>
          <w:rFonts w:ascii="Calibri" w:hAnsi="Calibri" w:cs="Calibri"/>
          <w:i/>
        </w:rPr>
        <w:t>ṇṇ</w:t>
      </w:r>
      <w:r w:rsidR="008A6B38" w:rsidRPr="008A6B38">
        <w:rPr>
          <w:i/>
        </w:rPr>
        <w:t>ā</w:t>
      </w:r>
      <w:proofErr w:type="spellEnd"/>
      <w:r w:rsidR="008A6B38" w:rsidRPr="008A6B38">
        <w:rPr>
          <w:i/>
        </w:rPr>
        <w:t xml:space="preserve"> </w:t>
      </w:r>
      <w:proofErr w:type="spellStart"/>
      <w:r w:rsidR="008A6B38" w:rsidRPr="008A6B38">
        <w:rPr>
          <w:i/>
        </w:rPr>
        <w:t>tatojo</w:t>
      </w:r>
      <w:proofErr w:type="spellEnd"/>
      <w:r w:rsidR="008A6B38" w:rsidRPr="008A6B38">
        <w:rPr>
          <w:i/>
        </w:rPr>
        <w:t xml:space="preserve"> so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proofErr w:type="gramStart"/>
      <w:r w:rsidR="008A6B38" w:rsidRPr="008A6B38">
        <w:rPr>
          <w:i/>
        </w:rPr>
        <w:t>.</w:t>
      </w:r>
      <w:r w:rsidR="008A6B38" w:rsidRPr="008A6B38">
        <w:t>”Craving</w:t>
      </w:r>
      <w:proofErr w:type="gramEnd"/>
      <w:r w:rsidR="008A6B38" w:rsidRPr="008A6B38">
        <w:t xml:space="preserve">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arises in ordinary worldly people, who are afflicted by ignorance. Preparation or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is born out of this craving. Think of respiration for example. You may give up </w:t>
      </w:r>
      <w:proofErr w:type="gramStart"/>
      <w:r w:rsidR="008A6B38" w:rsidRPr="008A6B38">
        <w:t>everything</w:t>
      </w:r>
      <w:proofErr w:type="gramEnd"/>
      <w:r w:rsidR="008A6B38" w:rsidRPr="008A6B38">
        <w:t xml:space="preserve"> but you cannot give up breathing. It’s called the most elementary level of grasping. You know how hard a person gasps for breath at death. That shows that becoming is dependent on the three subtle preparations. The external factors come in </w:t>
      </w:r>
      <w:proofErr w:type="gramStart"/>
      <w:r w:rsidR="008A6B38" w:rsidRPr="008A6B38">
        <w:t>later, and</w:t>
      </w:r>
      <w:proofErr w:type="gramEnd"/>
      <w:r w:rsidR="008A6B38" w:rsidRPr="008A6B38">
        <w:t xml:space="preserve"> continue to follow from birth to birth.  The fundamental force that helps in preparation is </w:t>
      </w:r>
      <w:proofErr w:type="spellStart"/>
      <w:r w:rsidR="008A6B38" w:rsidRPr="008A6B38">
        <w:rPr>
          <w:i/>
        </w:rPr>
        <w:t>ta</w:t>
      </w:r>
      <w:r w:rsidR="008A6B38" w:rsidRPr="008A6B38">
        <w:rPr>
          <w:rFonts w:ascii="Calibri" w:hAnsi="Calibri" w:cs="Calibri"/>
          <w:i/>
        </w:rPr>
        <w:t>ṇ</w:t>
      </w:r>
      <w:r w:rsidR="008A6B38" w:rsidRPr="008A6B38">
        <w:rPr>
          <w:i/>
        </w:rPr>
        <w:t>hā</w:t>
      </w:r>
      <w:proofErr w:type="spellEnd"/>
      <w:r w:rsidR="008A6B38" w:rsidRPr="008A6B38">
        <w:t xml:space="preserve">, craving. The preparation done in the darkness of ignorance is three-fold, </w:t>
      </w:r>
      <w:proofErr w:type="spellStart"/>
      <w:r w:rsidR="008A6B38" w:rsidRPr="008A6B38">
        <w:rPr>
          <w:i/>
        </w:rPr>
        <w:t>kāya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t xml:space="preserve">, </w:t>
      </w:r>
      <w:proofErr w:type="spellStart"/>
      <w:r w:rsidR="008A6B38" w:rsidRPr="008A6B38">
        <w:rPr>
          <w:i/>
        </w:rPr>
        <w:t>vaci</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rPr>
          <w:i/>
        </w:rPr>
        <w:t xml:space="preserve">,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t xml:space="preserve">. The third preparation </w:t>
      </w:r>
      <w:proofErr w:type="spellStart"/>
      <w:r w:rsidR="008A6B38" w:rsidRPr="008A6B38">
        <w:rPr>
          <w:i/>
        </w:rPr>
        <w:t>citta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khāro</w:t>
      </w:r>
      <w:proofErr w:type="spellEnd"/>
      <w:r w:rsidR="008A6B38" w:rsidRPr="008A6B38">
        <w:t xml:space="preserve"> becomes a </w:t>
      </w:r>
      <w:r w:rsidR="008A6B38" w:rsidRPr="008A6B38">
        <w:rPr>
          <w:i/>
        </w:rPr>
        <w:t>mano</w:t>
      </w:r>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a preparation of the mind, when it assumes a gross state, when it becomes a prepared. With the mere arising of feeling and perception, there is no accumulation of </w:t>
      </w:r>
      <w:proofErr w:type="spellStart"/>
      <w:r w:rsidR="008A6B38" w:rsidRPr="008A6B38">
        <w:rPr>
          <w:i/>
        </w:rPr>
        <w:t>kamma</w:t>
      </w:r>
      <w:proofErr w:type="spellEnd"/>
      <w:r w:rsidR="008A6B38" w:rsidRPr="008A6B38">
        <w:t xml:space="preserve">. That is called </w:t>
      </w:r>
      <w:r w:rsidR="008A6B38" w:rsidRPr="008A6B38">
        <w:rPr>
          <w:i/>
        </w:rPr>
        <w:t>mano</w:t>
      </w:r>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cetanā</w:t>
      </w:r>
      <w:proofErr w:type="spellEnd"/>
      <w:r w:rsidR="008A6B38" w:rsidRPr="008A6B38">
        <w:t xml:space="preserve">. You know the first two verses in the </w:t>
      </w:r>
      <w:r w:rsidR="008A6B38" w:rsidRPr="008A6B38">
        <w:rPr>
          <w:i/>
        </w:rPr>
        <w:t>Dhammapada</w:t>
      </w:r>
      <w:r w:rsidR="008A6B38" w:rsidRPr="008A6B38">
        <w:t xml:space="preserve">.  </w:t>
      </w:r>
    </w:p>
    <w:p w14:paraId="33ACA436" w14:textId="77777777" w:rsidR="008A6B38" w:rsidRPr="008A6B38" w:rsidRDefault="008A6B38" w:rsidP="008A6B38">
      <w:r w:rsidRPr="008A6B38">
        <w:t xml:space="preserve"> As the last point in the talk, we have come to the first two verses of the </w:t>
      </w:r>
      <w:r w:rsidRPr="008A6B38">
        <w:rPr>
          <w:i/>
        </w:rPr>
        <w:t>Dhammapada</w:t>
      </w:r>
      <w:r w:rsidRPr="008A6B38">
        <w:t xml:space="preserve">. </w:t>
      </w:r>
    </w:p>
    <w:p w14:paraId="012474C0" w14:textId="77777777" w:rsidR="008A6B38" w:rsidRPr="008A6B38" w:rsidRDefault="008A6B38" w:rsidP="008A6B38">
      <w:r w:rsidRPr="008A6B38">
        <w:t xml:space="preserve"> </w:t>
      </w:r>
      <w:r w:rsidRPr="008A6B38">
        <w:tab/>
      </w:r>
      <w:r w:rsidRPr="008A6B38">
        <w:rPr>
          <w:i/>
        </w:rPr>
        <w:t xml:space="preserve">Mano </w:t>
      </w:r>
      <w:proofErr w:type="spellStart"/>
      <w:r w:rsidRPr="008A6B38">
        <w:rPr>
          <w:i/>
        </w:rPr>
        <w:t>pubba</w:t>
      </w:r>
      <w:r w:rsidRPr="008A6B38">
        <w:rPr>
          <w:rFonts w:ascii="Calibri" w:hAnsi="Calibri" w:cs="Calibri"/>
          <w:i/>
        </w:rPr>
        <w:t>ṁ</w:t>
      </w:r>
      <w:r w:rsidRPr="008A6B38">
        <w:rPr>
          <w:i/>
        </w:rPr>
        <w:t>gamā</w:t>
      </w:r>
      <w:proofErr w:type="spellEnd"/>
      <w:r w:rsidRPr="008A6B38">
        <w:rPr>
          <w:i/>
        </w:rPr>
        <w:t xml:space="preserve"> </w:t>
      </w:r>
      <w:proofErr w:type="spellStart"/>
      <w:r w:rsidRPr="008A6B38">
        <w:rPr>
          <w:i/>
        </w:rPr>
        <w:t>dhammā</w:t>
      </w:r>
      <w:proofErr w:type="spellEnd"/>
      <w:r w:rsidRPr="008A6B38">
        <w:rPr>
          <w:i/>
        </w:rPr>
        <w:t xml:space="preserve"> </w:t>
      </w:r>
    </w:p>
    <w:p w14:paraId="6E9FA803" w14:textId="77777777" w:rsidR="008A6B38" w:rsidRPr="008A6B38" w:rsidRDefault="008A6B38" w:rsidP="008A6B38">
      <w:r w:rsidRPr="008A6B38">
        <w:rPr>
          <w:i/>
        </w:rPr>
        <w:lastRenderedPageBreak/>
        <w:t xml:space="preserve"> </w:t>
      </w:r>
      <w:r w:rsidRPr="008A6B38">
        <w:rPr>
          <w:i/>
        </w:rPr>
        <w:tab/>
        <w:t xml:space="preserve">Mano </w:t>
      </w:r>
      <w:proofErr w:type="spellStart"/>
      <w:r w:rsidRPr="008A6B38">
        <w:rPr>
          <w:i/>
        </w:rPr>
        <w:t>se</w:t>
      </w:r>
      <w:r w:rsidRPr="008A6B38">
        <w:rPr>
          <w:rFonts w:ascii="Calibri" w:hAnsi="Calibri" w:cs="Calibri"/>
          <w:i/>
        </w:rPr>
        <w:t>ṭṭ</w:t>
      </w:r>
      <w:r w:rsidRPr="008A6B38">
        <w:rPr>
          <w:i/>
        </w:rPr>
        <w:t>hā</w:t>
      </w:r>
      <w:proofErr w:type="spellEnd"/>
      <w:r w:rsidRPr="008A6B38">
        <w:rPr>
          <w:i/>
        </w:rPr>
        <w:t xml:space="preserve"> </w:t>
      </w:r>
      <w:proofErr w:type="spellStart"/>
      <w:r w:rsidRPr="008A6B38">
        <w:rPr>
          <w:i/>
        </w:rPr>
        <w:t>manomayā</w:t>
      </w:r>
      <w:proofErr w:type="spellEnd"/>
      <w:r w:rsidRPr="008A6B38">
        <w:rPr>
          <w:i/>
        </w:rPr>
        <w:t xml:space="preserve"> </w:t>
      </w:r>
    </w:p>
    <w:p w14:paraId="7DFD791E" w14:textId="77777777" w:rsidR="008A6B38" w:rsidRPr="008A6B38" w:rsidRDefault="008A6B38" w:rsidP="008A6B38">
      <w:r w:rsidRPr="008A6B38">
        <w:rPr>
          <w:i/>
        </w:rPr>
        <w:t xml:space="preserve"> </w:t>
      </w:r>
      <w:r w:rsidRPr="008A6B38">
        <w:rPr>
          <w:i/>
        </w:rPr>
        <w:tab/>
      </w:r>
      <w:proofErr w:type="spellStart"/>
      <w:r w:rsidRPr="008A6B38">
        <w:rPr>
          <w:i/>
        </w:rPr>
        <w:t>Manasā</w:t>
      </w:r>
      <w:proofErr w:type="spellEnd"/>
      <w:r w:rsidRPr="008A6B38">
        <w:rPr>
          <w:i/>
        </w:rPr>
        <w:t xml:space="preserve"> </w:t>
      </w:r>
      <w:proofErr w:type="spellStart"/>
      <w:r w:rsidRPr="008A6B38">
        <w:rPr>
          <w:i/>
        </w:rPr>
        <w:t>ce</w:t>
      </w:r>
      <w:proofErr w:type="spellEnd"/>
      <w:r w:rsidRPr="008A6B38">
        <w:rPr>
          <w:i/>
        </w:rPr>
        <w:t xml:space="preserve"> </w:t>
      </w:r>
      <w:proofErr w:type="spellStart"/>
      <w:r w:rsidRPr="008A6B38">
        <w:rPr>
          <w:i/>
        </w:rPr>
        <w:t>padu</w:t>
      </w:r>
      <w:r w:rsidRPr="008A6B38">
        <w:rPr>
          <w:rFonts w:ascii="Calibri" w:hAnsi="Calibri" w:cs="Calibri"/>
          <w:i/>
        </w:rPr>
        <w:t>ṭṭ</w:t>
      </w:r>
      <w:r w:rsidRPr="008A6B38">
        <w:rPr>
          <w:i/>
        </w:rPr>
        <w:t>hena</w:t>
      </w:r>
      <w:proofErr w:type="spellEnd"/>
      <w:r w:rsidRPr="008A6B38">
        <w:rPr>
          <w:i/>
        </w:rPr>
        <w:t xml:space="preserve"> </w:t>
      </w:r>
    </w:p>
    <w:p w14:paraId="001C6D36" w14:textId="77777777" w:rsidR="008A6B38" w:rsidRPr="008A6B38" w:rsidRDefault="008A6B38" w:rsidP="008A6B38">
      <w:r w:rsidRPr="008A6B38">
        <w:t xml:space="preserve"> The subject discussed here is the mind – </w:t>
      </w:r>
      <w:r w:rsidRPr="008A6B38">
        <w:rPr>
          <w:i/>
        </w:rPr>
        <w:t>mana</w:t>
      </w:r>
      <w:r w:rsidRPr="008A6B38">
        <w:t xml:space="preserve">. The mind takes the responsibility, being in the forefront of mental objects – </w:t>
      </w:r>
      <w:proofErr w:type="spellStart"/>
      <w:r w:rsidRPr="008A6B38">
        <w:rPr>
          <w:i/>
        </w:rPr>
        <w:t>dhammā</w:t>
      </w:r>
      <w:proofErr w:type="spellEnd"/>
      <w:r w:rsidRPr="008A6B38">
        <w:t xml:space="preserve">. Wholesome or unwholesome intentions </w:t>
      </w:r>
      <w:proofErr w:type="spellStart"/>
      <w:r w:rsidRPr="008A6B38">
        <w:rPr>
          <w:i/>
        </w:rPr>
        <w:t>cetanā</w:t>
      </w:r>
      <w:proofErr w:type="spellEnd"/>
      <w:r w:rsidRPr="008A6B38">
        <w:rPr>
          <w:i/>
        </w:rPr>
        <w:t xml:space="preserve"> </w:t>
      </w:r>
      <w:r w:rsidRPr="008A6B38">
        <w:t xml:space="preserve">are activated at this point. </w:t>
      </w:r>
      <w:r w:rsidRPr="008A6B38">
        <w:rPr>
          <w:i/>
        </w:rPr>
        <w:t>Kamma</w:t>
      </w:r>
      <w:r w:rsidRPr="008A6B38">
        <w:t xml:space="preserve"> is thus accumulated. </w:t>
      </w:r>
    </w:p>
    <w:p w14:paraId="77207196" w14:textId="77777777" w:rsidR="00D85A29" w:rsidRDefault="008A6B38" w:rsidP="008A6B38">
      <w:pPr>
        <w:rPr>
          <w:i/>
        </w:rPr>
      </w:pPr>
      <w:r w:rsidRPr="008A6B38">
        <w:t xml:space="preserve"> Try to understand all the points we discussed today. We talked about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abhisa</w:t>
      </w:r>
      <w:r w:rsidRPr="008A6B38">
        <w:rPr>
          <w:rFonts w:ascii="Calibri" w:hAnsi="Calibri" w:cs="Calibri"/>
          <w:i/>
        </w:rPr>
        <w:t>ṁ</w:t>
      </w:r>
      <w:r w:rsidRPr="008A6B38">
        <w:rPr>
          <w:i/>
        </w:rPr>
        <w:t>khāra</w:t>
      </w:r>
      <w:proofErr w:type="spellEnd"/>
      <w:r w:rsidRPr="008A6B38">
        <w:t xml:space="preserve">, </w:t>
      </w:r>
      <w:proofErr w:type="spellStart"/>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cetanā</w:t>
      </w:r>
      <w:proofErr w:type="spellEnd"/>
      <w:r w:rsidRPr="008A6B38">
        <w:t xml:space="preserve">, </w:t>
      </w:r>
      <w:proofErr w:type="spellStart"/>
      <w:r w:rsidRPr="008A6B38">
        <w:rPr>
          <w:i/>
        </w:rPr>
        <w:t>sa</w:t>
      </w:r>
      <w:r w:rsidRPr="008A6B38">
        <w:rPr>
          <w:rFonts w:ascii="Calibri" w:hAnsi="Calibri" w:cs="Calibri"/>
          <w:i/>
        </w:rPr>
        <w:t>ṁ</w:t>
      </w:r>
      <w:r w:rsidRPr="008A6B38">
        <w:rPr>
          <w:i/>
        </w:rPr>
        <w:t>khata</w:t>
      </w:r>
      <w:proofErr w:type="spellEnd"/>
      <w:r w:rsidRPr="008A6B38">
        <w:rPr>
          <w:i/>
        </w:rPr>
        <w:t xml:space="preserve"> and </w:t>
      </w:r>
      <w:proofErr w:type="spellStart"/>
      <w:r w:rsidRPr="008A6B38">
        <w:rPr>
          <w:i/>
        </w:rPr>
        <w:t>asa</w:t>
      </w:r>
      <w:r w:rsidRPr="008A6B38">
        <w:rPr>
          <w:rFonts w:ascii="Calibri" w:hAnsi="Calibri" w:cs="Calibri"/>
          <w:i/>
        </w:rPr>
        <w:t>ṁ</w:t>
      </w:r>
      <w:r w:rsidRPr="008A6B38">
        <w:rPr>
          <w:i/>
        </w:rPr>
        <w:t>khata</w:t>
      </w:r>
      <w:proofErr w:type="spellEnd"/>
      <w:r w:rsidRPr="008A6B38">
        <w:t>. The summary of the talk is contained in these words. You can now understand the significance of the Buddha’s words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dukkha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paccayā</w:t>
      </w:r>
      <w:proofErr w:type="spellEnd"/>
      <w:r w:rsidR="00D85A29">
        <w:rPr>
          <w:i/>
        </w:rPr>
        <w:t>.”</w:t>
      </w:r>
    </w:p>
    <w:p w14:paraId="5D966717" w14:textId="32B2788F" w:rsidR="008A6B38" w:rsidRPr="008A6B38" w:rsidRDefault="00D85A29" w:rsidP="008A6B38">
      <w:r w:rsidRPr="008A6B38">
        <w:t>B</w:t>
      </w:r>
      <w:r w:rsidR="008A6B38" w:rsidRPr="008A6B38">
        <w:t xml:space="preserve">ut it is not a very popular statement.  </w:t>
      </w:r>
    </w:p>
    <w:p w14:paraId="6DFDB937" w14:textId="77777777" w:rsidR="008A6B38" w:rsidRPr="008A6B38" w:rsidRDefault="008A6B38" w:rsidP="008A6B38">
      <w:r w:rsidRPr="008A6B38">
        <w:t xml:space="preserve">It is very amusing to see that the most fascinating (interesting) </w:t>
      </w:r>
    </w:p>
    <w:p w14:paraId="39B775BB" w14:textId="64E0A36D" w:rsidR="008A6B38" w:rsidRPr="008A6B38" w:rsidRDefault="008A6B38" w:rsidP="008A6B38">
      <w:r w:rsidRPr="008A6B38">
        <w:t xml:space="preserve">‘song’ in the Buddha’s teaching is the last thing we hear on earth. </w:t>
      </w:r>
    </w:p>
    <w:p w14:paraId="4E2C5F6C" w14:textId="77777777" w:rsidR="008A6B38" w:rsidRPr="008A6B38" w:rsidRDefault="008A6B38" w:rsidP="008A6B38">
      <w:r w:rsidRPr="008A6B38">
        <w:t xml:space="preserve"> </w:t>
      </w:r>
      <w:r w:rsidRPr="008A6B38">
        <w:tab/>
      </w:r>
      <w:proofErr w:type="spellStart"/>
      <w:r w:rsidRPr="008A6B38">
        <w:rPr>
          <w:i/>
        </w:rPr>
        <w:t>Aniccā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
    <w:p w14:paraId="17559FEF" w14:textId="77777777" w:rsidR="008A6B38" w:rsidRPr="008A6B38" w:rsidRDefault="008A6B38" w:rsidP="008A6B38">
      <w:r w:rsidRPr="008A6B38">
        <w:rPr>
          <w:i/>
        </w:rPr>
        <w:t xml:space="preserve"> </w:t>
      </w:r>
      <w:r w:rsidRPr="008A6B38">
        <w:rPr>
          <w:i/>
        </w:rPr>
        <w:tab/>
      </w:r>
      <w:proofErr w:type="spellStart"/>
      <w:r w:rsidRPr="008A6B38">
        <w:rPr>
          <w:i/>
        </w:rPr>
        <w:t>Uppāda</w:t>
      </w:r>
      <w:proofErr w:type="spellEnd"/>
      <w:r w:rsidRPr="008A6B38">
        <w:rPr>
          <w:i/>
        </w:rPr>
        <w:t xml:space="preserve"> </w:t>
      </w:r>
      <w:proofErr w:type="spellStart"/>
      <w:r w:rsidRPr="008A6B38">
        <w:rPr>
          <w:i/>
        </w:rPr>
        <w:t>vaya</w:t>
      </w:r>
      <w:proofErr w:type="spellEnd"/>
      <w:r w:rsidRPr="008A6B38">
        <w:rPr>
          <w:i/>
        </w:rPr>
        <w:t xml:space="preserve"> </w:t>
      </w:r>
      <w:proofErr w:type="spellStart"/>
      <w:r w:rsidRPr="008A6B38">
        <w:rPr>
          <w:i/>
        </w:rPr>
        <w:t>dhammino</w:t>
      </w:r>
      <w:proofErr w:type="spellEnd"/>
      <w:r w:rsidRPr="008A6B38">
        <w:rPr>
          <w:i/>
        </w:rPr>
        <w:t xml:space="preserve"> </w:t>
      </w:r>
    </w:p>
    <w:p w14:paraId="6190D5F2" w14:textId="77777777" w:rsidR="00423213" w:rsidRDefault="008A6B38" w:rsidP="008A6B38">
      <w:pPr>
        <w:rPr>
          <w:i/>
        </w:rPr>
      </w:pPr>
      <w:r w:rsidRPr="008A6B38">
        <w:rPr>
          <w:i/>
        </w:rPr>
        <w:t xml:space="preserve"> </w:t>
      </w:r>
      <w:r w:rsidRPr="008A6B38">
        <w:rPr>
          <w:i/>
        </w:rPr>
        <w:tab/>
        <w:t xml:space="preserve">Uppajjitvā </w:t>
      </w:r>
      <w:proofErr w:type="spellStart"/>
      <w:r w:rsidRPr="008A6B38">
        <w:rPr>
          <w:i/>
        </w:rPr>
        <w:t>nirujjhanti</w:t>
      </w:r>
      <w:proofErr w:type="spellEnd"/>
      <w:r w:rsidRPr="008A6B38">
        <w:rPr>
          <w:i/>
        </w:rPr>
        <w:t xml:space="preserve">  </w:t>
      </w:r>
      <w:r w:rsidRPr="008A6B38">
        <w:rPr>
          <w:i/>
        </w:rPr>
        <w:tab/>
      </w:r>
    </w:p>
    <w:p w14:paraId="4AE5444D" w14:textId="03655595" w:rsidR="008A6B38" w:rsidRPr="008A6B38" w:rsidRDefault="008A6B38" w:rsidP="00423213">
      <w:pPr>
        <w:ind w:firstLine="720"/>
      </w:pP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vūpasamo</w:t>
      </w:r>
      <w:proofErr w:type="spellEnd"/>
      <w:r w:rsidRPr="008A6B38">
        <w:rPr>
          <w:i/>
        </w:rPr>
        <w:t xml:space="preserve"> </w:t>
      </w:r>
      <w:proofErr w:type="spellStart"/>
      <w:r w:rsidRPr="008A6B38">
        <w:rPr>
          <w:i/>
        </w:rPr>
        <w:t>sukho</w:t>
      </w:r>
      <w:proofErr w:type="spellEnd"/>
      <w:r w:rsidRPr="008A6B38">
        <w:t xml:space="preserve">. </w:t>
      </w:r>
    </w:p>
    <w:p w14:paraId="350A8911" w14:textId="77777777" w:rsidR="002964E7" w:rsidRDefault="008A6B38" w:rsidP="008A6B38">
      <w:r w:rsidRPr="008A6B38">
        <w:t xml:space="preserve"> To tell you the truth, my first impulse was to begin this discourse with this verse. But I knew you would walk out on hearing it. That’s why I brought it out last</w:t>
      </w:r>
      <w:r w:rsidR="002964E7">
        <w:t xml:space="preserve">. </w:t>
      </w:r>
    </w:p>
    <w:p w14:paraId="587A2BD1" w14:textId="70391D86" w:rsidR="008A6B38" w:rsidRPr="008A6B38" w:rsidRDefault="002964E7" w:rsidP="008A6B38">
      <w:r>
        <w:t>“</w:t>
      </w:r>
      <w:proofErr w:type="spellStart"/>
      <w:r w:rsidR="008A6B38" w:rsidRPr="008A6B38">
        <w:rPr>
          <w:i/>
        </w:rPr>
        <w:t>Aniccā</w:t>
      </w:r>
      <w:proofErr w:type="spellEnd"/>
      <w:r w:rsidR="008A6B38" w:rsidRPr="008A6B38">
        <w:rPr>
          <w:i/>
        </w:rPr>
        <w:t xml:space="preserve"> </w:t>
      </w:r>
      <w:proofErr w:type="spellStart"/>
      <w:r w:rsidR="008A6B38" w:rsidRPr="008A6B38">
        <w:rPr>
          <w:i/>
        </w:rPr>
        <w:t>vata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ṅ</w:t>
      </w:r>
      <w:r w:rsidR="008A6B38" w:rsidRPr="008A6B38">
        <w:rPr>
          <w:i/>
        </w:rPr>
        <w:t>khārā</w:t>
      </w:r>
      <w:proofErr w:type="spellEnd"/>
      <w:r w:rsidR="008A6B38" w:rsidRPr="008A6B38">
        <w:t xml:space="preserve">” is one of the most profound verses. But it has faced the same fate as the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rPr>
          <w:i/>
        </w:rPr>
        <w:t xml:space="preserve"> Sutta</w:t>
      </w:r>
      <w:r w:rsidR="008A6B38" w:rsidRPr="008A6B38">
        <w:t xml:space="preserve">. Both have been reduced to the level of a pumpkin among the funeral rites. But you can see that this verse carries a message at its very depth. </w:t>
      </w:r>
      <w:proofErr w:type="spellStart"/>
      <w:r w:rsidR="008A6B38" w:rsidRPr="008A6B38">
        <w:rPr>
          <w:i/>
        </w:rPr>
        <w:t>Aniccā</w:t>
      </w:r>
      <w:proofErr w:type="spellEnd"/>
      <w:r w:rsidR="008A6B38" w:rsidRPr="008A6B38">
        <w:rPr>
          <w:i/>
        </w:rPr>
        <w:t xml:space="preserve"> </w:t>
      </w:r>
      <w:proofErr w:type="spellStart"/>
      <w:r w:rsidR="008A6B38" w:rsidRPr="008A6B38">
        <w:rPr>
          <w:i/>
        </w:rPr>
        <w:t>vata</w:t>
      </w:r>
      <w:proofErr w:type="spellEnd"/>
      <w:r w:rsidR="008A6B38" w:rsidRPr="008A6B38">
        <w:t xml:space="preserve"> </w:t>
      </w:r>
      <w:proofErr w:type="spellStart"/>
      <w:r w:rsidR="008A6B38" w:rsidRPr="008A6B38">
        <w:rPr>
          <w:i/>
        </w:rPr>
        <w:t>sa</w:t>
      </w:r>
      <w:r w:rsidR="008A6B38" w:rsidRPr="008A6B38">
        <w:rPr>
          <w:rFonts w:ascii="Calibri" w:hAnsi="Calibri" w:cs="Calibri"/>
          <w:i/>
        </w:rPr>
        <w:t>ṁ</w:t>
      </w:r>
      <w:r w:rsidR="008A6B38" w:rsidRPr="008A6B38">
        <w:rPr>
          <w:i/>
        </w:rPr>
        <w:t>khārā</w:t>
      </w:r>
      <w:proofErr w:type="spellEnd"/>
      <w:r w:rsidR="008A6B38" w:rsidRPr="008A6B38">
        <w:t xml:space="preserve"> – </w:t>
      </w:r>
      <w:proofErr w:type="spellStart"/>
      <w:r w:rsidR="008A6B38" w:rsidRPr="008A6B38">
        <w:rPr>
          <w:i/>
        </w:rPr>
        <w:t>uppāda</w:t>
      </w:r>
      <w:proofErr w:type="spellEnd"/>
      <w:r w:rsidR="008A6B38" w:rsidRPr="008A6B38">
        <w:rPr>
          <w:i/>
        </w:rPr>
        <w:t xml:space="preserve"> </w:t>
      </w:r>
      <w:proofErr w:type="spellStart"/>
      <w:r w:rsidR="008A6B38" w:rsidRPr="008A6B38">
        <w:rPr>
          <w:i/>
        </w:rPr>
        <w:t>vaya</w:t>
      </w:r>
      <w:proofErr w:type="spellEnd"/>
      <w:r w:rsidR="008A6B38" w:rsidRPr="008A6B38">
        <w:rPr>
          <w:i/>
        </w:rPr>
        <w:t xml:space="preserve"> </w:t>
      </w:r>
      <w:proofErr w:type="spellStart"/>
      <w:r w:rsidR="008A6B38" w:rsidRPr="008A6B38">
        <w:rPr>
          <w:i/>
        </w:rPr>
        <w:t>dhammino</w:t>
      </w:r>
      <w:proofErr w:type="spellEnd"/>
      <w:r w:rsidR="008A6B38" w:rsidRPr="008A6B38">
        <w:t xml:space="preserve"> – Impermanent are all preparations. They are of the nature of arising and passing away. </w:t>
      </w:r>
    </w:p>
    <w:p w14:paraId="61EFD5B4" w14:textId="77777777" w:rsidR="008A6B38" w:rsidRPr="008A6B38" w:rsidRDefault="008A6B38" w:rsidP="008A6B38">
      <w:r w:rsidRPr="008A6B38">
        <w:rPr>
          <w:i/>
        </w:rPr>
        <w:t xml:space="preserve">Uppajjitvā </w:t>
      </w:r>
      <w:proofErr w:type="spellStart"/>
      <w:r w:rsidRPr="008A6B38">
        <w:rPr>
          <w:i/>
        </w:rPr>
        <w:t>nirujjhanti</w:t>
      </w:r>
      <w:proofErr w:type="spellEnd"/>
      <w:r w:rsidRPr="008A6B38">
        <w:rPr>
          <w:i/>
        </w:rPr>
        <w:t xml:space="preserve"> – </w:t>
      </w:r>
      <w:r w:rsidRPr="008A6B38">
        <w:t xml:space="preserve">They arise and cease.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vūpasamo</w:t>
      </w:r>
      <w:proofErr w:type="spellEnd"/>
      <w:r w:rsidRPr="008A6B38">
        <w:rPr>
          <w:i/>
        </w:rPr>
        <w:t xml:space="preserve"> </w:t>
      </w:r>
      <w:proofErr w:type="spellStart"/>
      <w:r w:rsidRPr="008A6B38">
        <w:rPr>
          <w:i/>
        </w:rPr>
        <w:t>sukho</w:t>
      </w:r>
      <w:proofErr w:type="spellEnd"/>
      <w:r w:rsidRPr="008A6B38">
        <w:t xml:space="preserve"> – Their pacification is bliss.  </w:t>
      </w:r>
    </w:p>
    <w:p w14:paraId="48E63FFE" w14:textId="77777777" w:rsidR="008A6B38" w:rsidRPr="008A6B38" w:rsidRDefault="008A6B38" w:rsidP="008A6B38">
      <w:r w:rsidRPr="008A6B38">
        <w:t xml:space="preserve"> Now let’s enrich this treasure of a verse with another Buddha word. </w:t>
      </w:r>
    </w:p>
    <w:p w14:paraId="4431D8CD" w14:textId="77777777" w:rsidR="008A6B38" w:rsidRPr="008A6B38" w:rsidRDefault="008A6B38" w:rsidP="00BA70A9">
      <w:pPr>
        <w:ind w:firstLine="720"/>
      </w:pPr>
      <w:proofErr w:type="spellStart"/>
      <w:r w:rsidRPr="008A6B38">
        <w:rPr>
          <w:i/>
        </w:rPr>
        <w:t>Aniccā</w:t>
      </w:r>
      <w:proofErr w:type="spellEnd"/>
      <w:r w:rsidRPr="008A6B38">
        <w:rPr>
          <w:i/>
        </w:rPr>
        <w:t xml:space="preserve"> </w:t>
      </w:r>
      <w:proofErr w:type="spellStart"/>
      <w:r w:rsidRPr="008A6B38">
        <w:rPr>
          <w:i/>
        </w:rPr>
        <w:t>vata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khārā</w:t>
      </w:r>
      <w:proofErr w:type="spellEnd"/>
      <w:r w:rsidRPr="008A6B38">
        <w:rPr>
          <w:i/>
        </w:rPr>
        <w:t xml:space="preserve"> </w:t>
      </w:r>
    </w:p>
    <w:p w14:paraId="47570F08" w14:textId="77777777" w:rsidR="008A6B38" w:rsidRPr="008A6B38" w:rsidRDefault="008A6B38" w:rsidP="008A6B38">
      <w:r w:rsidRPr="008A6B38">
        <w:rPr>
          <w:i/>
        </w:rPr>
        <w:t xml:space="preserve"> </w:t>
      </w:r>
      <w:r w:rsidRPr="008A6B38">
        <w:rPr>
          <w:i/>
        </w:rPr>
        <w:tab/>
      </w:r>
      <w:proofErr w:type="spellStart"/>
      <w:r w:rsidRPr="008A6B38">
        <w:rPr>
          <w:i/>
        </w:rPr>
        <w:t>Uppāda</w:t>
      </w:r>
      <w:proofErr w:type="spellEnd"/>
      <w:r w:rsidRPr="008A6B38">
        <w:rPr>
          <w:i/>
        </w:rPr>
        <w:t xml:space="preserve"> </w:t>
      </w:r>
      <w:proofErr w:type="spellStart"/>
      <w:r w:rsidRPr="008A6B38">
        <w:rPr>
          <w:i/>
        </w:rPr>
        <w:t>vaya</w:t>
      </w:r>
      <w:proofErr w:type="spellEnd"/>
      <w:r w:rsidRPr="008A6B38">
        <w:rPr>
          <w:i/>
        </w:rPr>
        <w:t xml:space="preserve"> </w:t>
      </w:r>
      <w:proofErr w:type="spellStart"/>
      <w:r w:rsidRPr="008A6B38">
        <w:rPr>
          <w:i/>
        </w:rPr>
        <w:t>dhammino</w:t>
      </w:r>
      <w:proofErr w:type="spellEnd"/>
      <w:r w:rsidRPr="008A6B38">
        <w:rPr>
          <w:i/>
        </w:rPr>
        <w:t xml:space="preserve"> </w:t>
      </w:r>
    </w:p>
    <w:p w14:paraId="71E88896" w14:textId="77777777" w:rsidR="008A6B38" w:rsidRPr="008A6B38" w:rsidRDefault="008A6B38" w:rsidP="008A6B38">
      <w:r w:rsidRPr="008A6B38">
        <w:rPr>
          <w:i/>
        </w:rPr>
        <w:t xml:space="preserve"> </w:t>
      </w:r>
      <w:r w:rsidRPr="008A6B38">
        <w:rPr>
          <w:i/>
        </w:rPr>
        <w:tab/>
        <w:t xml:space="preserve">Uppajjitvā </w:t>
      </w:r>
      <w:proofErr w:type="spellStart"/>
      <w:r w:rsidRPr="008A6B38">
        <w:rPr>
          <w:i/>
        </w:rPr>
        <w:t>nirujjhanti</w:t>
      </w:r>
      <w:proofErr w:type="spellEnd"/>
      <w:r w:rsidRPr="008A6B38">
        <w:rPr>
          <w:i/>
        </w:rPr>
        <w:t xml:space="preserve"> </w:t>
      </w:r>
    </w:p>
    <w:p w14:paraId="00CCC4CD" w14:textId="77777777" w:rsidR="008A6B38" w:rsidRPr="008A6B38" w:rsidRDefault="008A6B38" w:rsidP="008A6B38">
      <w:r w:rsidRPr="008A6B38">
        <w:rPr>
          <w:i/>
        </w:rPr>
        <w:t xml:space="preserve"> </w:t>
      </w:r>
      <w:r w:rsidRPr="008A6B38">
        <w:rPr>
          <w:i/>
        </w:rPr>
        <w:tab/>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vūpasamo</w:t>
      </w:r>
      <w:proofErr w:type="spellEnd"/>
      <w:r w:rsidRPr="008A6B38">
        <w:rPr>
          <w:i/>
        </w:rPr>
        <w:t xml:space="preserve"> </w:t>
      </w:r>
      <w:proofErr w:type="spellStart"/>
      <w:r w:rsidRPr="008A6B38">
        <w:rPr>
          <w:i/>
        </w:rPr>
        <w:t>sukho</w:t>
      </w:r>
      <w:proofErr w:type="spellEnd"/>
      <w:r w:rsidRPr="008A6B38">
        <w:t xml:space="preserve">. </w:t>
      </w:r>
    </w:p>
    <w:p w14:paraId="49F2D2D8" w14:textId="77777777" w:rsidR="002964E7" w:rsidRDefault="008A6B38" w:rsidP="008A6B38">
      <w:r w:rsidRPr="008A6B38">
        <w:lastRenderedPageBreak/>
        <w:t xml:space="preserve"> That is all the verse </w:t>
      </w:r>
      <w:proofErr w:type="gramStart"/>
      <w:r w:rsidRPr="008A6B38">
        <w:t>says, but</w:t>
      </w:r>
      <w:proofErr w:type="gramEnd"/>
      <w:r w:rsidRPr="008A6B38">
        <w:t xml:space="preserve"> let us expand on it. In the </w:t>
      </w:r>
      <w:proofErr w:type="spellStart"/>
      <w:r w:rsidRPr="008A6B38">
        <w:rPr>
          <w:i/>
        </w:rPr>
        <w:t>sa</w:t>
      </w:r>
      <w:r w:rsidRPr="008A6B38">
        <w:rPr>
          <w:rFonts w:ascii="Calibri" w:hAnsi="Calibri" w:cs="Calibri"/>
          <w:i/>
        </w:rPr>
        <w:t>ṁ</w:t>
      </w:r>
      <w:r w:rsidRPr="008A6B38">
        <w:rPr>
          <w:i/>
        </w:rPr>
        <w:t>khāras</w:t>
      </w:r>
      <w:proofErr w:type="spellEnd"/>
      <w:r w:rsidRPr="008A6B38">
        <w:t xml:space="preserve"> referred to in the above verse, from inhalation and exhalation to the more gross preparations called </w:t>
      </w:r>
      <w:proofErr w:type="spellStart"/>
      <w:r w:rsidRPr="008A6B38">
        <w:rPr>
          <w:i/>
        </w:rPr>
        <w:t>abhisa</w:t>
      </w:r>
      <w:r w:rsidRPr="008A6B38">
        <w:rPr>
          <w:rFonts w:ascii="Calibri" w:hAnsi="Calibri" w:cs="Calibri"/>
          <w:i/>
        </w:rPr>
        <w:t>ṁ</w:t>
      </w:r>
      <w:r w:rsidRPr="008A6B38">
        <w:rPr>
          <w:i/>
        </w:rPr>
        <w:t>khāra</w:t>
      </w:r>
      <w:proofErr w:type="spellEnd"/>
      <w:r w:rsidRPr="008A6B38">
        <w:t>, the nature of arising and ceasing is evident</w:t>
      </w:r>
      <w:r w:rsidR="002964E7">
        <w:t xml:space="preserve">. </w:t>
      </w:r>
    </w:p>
    <w:p w14:paraId="136F8157" w14:textId="77777777" w:rsidR="00FB3BBB" w:rsidRDefault="002964E7" w:rsidP="008A6B38">
      <w:r>
        <w:t>“</w:t>
      </w:r>
      <w:proofErr w:type="spellStart"/>
      <w:r w:rsidR="008A6B38" w:rsidRPr="008A6B38">
        <w:rPr>
          <w:i/>
        </w:rPr>
        <w:t>Uppāda</w:t>
      </w:r>
      <w:proofErr w:type="spellEnd"/>
      <w:r w:rsidR="008A6B38" w:rsidRPr="008A6B38">
        <w:rPr>
          <w:i/>
        </w:rPr>
        <w:t xml:space="preserve"> </w:t>
      </w:r>
      <w:proofErr w:type="spellStart"/>
      <w:r w:rsidR="008A6B38" w:rsidRPr="008A6B38">
        <w:rPr>
          <w:i/>
        </w:rPr>
        <w:t>vaya</w:t>
      </w:r>
      <w:proofErr w:type="spellEnd"/>
      <w:r w:rsidR="008A6B38" w:rsidRPr="008A6B38">
        <w:rPr>
          <w:i/>
        </w:rPr>
        <w:t xml:space="preserve"> </w:t>
      </w:r>
      <w:proofErr w:type="spellStart"/>
      <w:r w:rsidR="008A6B38" w:rsidRPr="008A6B38">
        <w:rPr>
          <w:i/>
        </w:rPr>
        <w:t>dhammino</w:t>
      </w:r>
      <w:proofErr w:type="spellEnd"/>
      <w:r w:rsidR="00FB3BBB">
        <w:t>”.</w:t>
      </w:r>
    </w:p>
    <w:p w14:paraId="1D494CF5" w14:textId="37C1A625" w:rsidR="002964E7" w:rsidRDefault="00FB3BBB" w:rsidP="008A6B38">
      <w:r w:rsidRPr="008A6B38">
        <w:t>B</w:t>
      </w:r>
      <w:r w:rsidR="008A6B38" w:rsidRPr="008A6B38">
        <w:t xml:space="preserve">ut there occurs a more revealing exposition of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2964E7">
        <w:t xml:space="preserve">. </w:t>
      </w:r>
    </w:p>
    <w:p w14:paraId="51C4501F" w14:textId="77777777" w:rsidR="00366C72" w:rsidRDefault="002964E7" w:rsidP="008A6B38">
      <w:pPr>
        <w:rPr>
          <w:i/>
        </w:rPr>
      </w:pPr>
      <w:r>
        <w:t>“</w:t>
      </w:r>
      <w:proofErr w:type="spellStart"/>
      <w:r w:rsidR="008A6B38" w:rsidRPr="008A6B38">
        <w:rPr>
          <w:i/>
        </w:rPr>
        <w:t>Tī</w:t>
      </w:r>
      <w:r w:rsidR="008A6B38" w:rsidRPr="008A6B38">
        <w:rPr>
          <w:rFonts w:ascii="Calibri" w:hAnsi="Calibri" w:cs="Calibri"/>
          <w:i/>
        </w:rPr>
        <w:t>ṇ</w:t>
      </w:r>
      <w:r w:rsidR="008A6B38" w:rsidRPr="008A6B38">
        <w:rPr>
          <w:i/>
        </w:rPr>
        <w:t>imāni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rPr>
          <w:i/>
        </w:rPr>
        <w:t xml:space="preserve"> </w:t>
      </w:r>
      <w:proofErr w:type="spellStart"/>
      <w:r w:rsidR="008A6B38" w:rsidRPr="008A6B38">
        <w:rPr>
          <w:i/>
        </w:rPr>
        <w:t>lakkha</w:t>
      </w:r>
      <w:r w:rsidR="008A6B38" w:rsidRPr="008A6B38">
        <w:rPr>
          <w:rFonts w:ascii="Calibri" w:hAnsi="Calibri" w:cs="Calibri"/>
          <w:i/>
        </w:rPr>
        <w:t>ṇ</w:t>
      </w:r>
      <w:r w:rsidR="008A6B38" w:rsidRPr="008A6B38">
        <w:rPr>
          <w:i/>
        </w:rPr>
        <w:t>ān</w:t>
      </w:r>
      <w:proofErr w:type="spellEnd"/>
      <w:r w:rsidR="00366C72">
        <w:rPr>
          <w:i/>
        </w:rPr>
        <w:t>?”</w:t>
      </w:r>
    </w:p>
    <w:p w14:paraId="205014B0" w14:textId="7342891B" w:rsidR="00D85A29" w:rsidRDefault="00366C72" w:rsidP="008A6B38">
      <w:pPr>
        <w:rPr>
          <w:i/>
        </w:rPr>
      </w:pPr>
      <w:r w:rsidRPr="008A6B38">
        <w:t>M</w:t>
      </w:r>
      <w:r w:rsidR="008A6B38" w:rsidRPr="008A6B38">
        <w:t>onks, three main characteristics are seen in preparations that have been prepared. What are they? “</w:t>
      </w:r>
      <w:proofErr w:type="spellStart"/>
      <w:r w:rsidR="008A6B38" w:rsidRPr="008A6B38">
        <w:rPr>
          <w:i/>
        </w:rPr>
        <w:t>Uppādo</w:t>
      </w:r>
      <w:proofErr w:type="spellEnd"/>
      <w:r w:rsidR="008A6B38" w:rsidRPr="008A6B38">
        <w:rPr>
          <w:i/>
        </w:rPr>
        <w:t xml:space="preserve"> </w:t>
      </w:r>
      <w:proofErr w:type="spellStart"/>
      <w:r w:rsidR="008A6B38" w:rsidRPr="008A6B38">
        <w:rPr>
          <w:i/>
        </w:rPr>
        <w:t>paññāyati</w:t>
      </w:r>
      <w:proofErr w:type="spellEnd"/>
      <w:r w:rsidR="008A6B38" w:rsidRPr="008A6B38">
        <w:rPr>
          <w:i/>
        </w:rPr>
        <w:t xml:space="preserve">, </w:t>
      </w:r>
      <w:proofErr w:type="spellStart"/>
      <w:r w:rsidR="008A6B38" w:rsidRPr="008A6B38">
        <w:rPr>
          <w:i/>
        </w:rPr>
        <w:t>vayo</w:t>
      </w:r>
      <w:proofErr w:type="spellEnd"/>
      <w:r w:rsidR="008A6B38" w:rsidRPr="008A6B38">
        <w:rPr>
          <w:i/>
        </w:rPr>
        <w:t xml:space="preserve"> </w:t>
      </w:r>
      <w:proofErr w:type="spellStart"/>
      <w:r w:rsidR="008A6B38" w:rsidRPr="008A6B38">
        <w:rPr>
          <w:i/>
        </w:rPr>
        <w:t>paññāyati</w:t>
      </w:r>
      <w:proofErr w:type="spellEnd"/>
      <w:r w:rsidR="008A6B38" w:rsidRPr="008A6B38">
        <w:rPr>
          <w:i/>
        </w:rPr>
        <w:t xml:space="preserve">, </w:t>
      </w:r>
      <w:proofErr w:type="spellStart"/>
      <w:r w:rsidR="008A6B38" w:rsidRPr="008A6B38">
        <w:rPr>
          <w:rFonts w:ascii="Calibri" w:hAnsi="Calibri" w:cs="Calibri"/>
          <w:i/>
        </w:rPr>
        <w:t>ṭ</w:t>
      </w:r>
      <w:r w:rsidR="008A6B38" w:rsidRPr="008A6B38">
        <w:rPr>
          <w:i/>
        </w:rPr>
        <w:t>hitassa</w:t>
      </w:r>
      <w:proofErr w:type="spellEnd"/>
      <w:r w:rsidR="008A6B38" w:rsidRPr="008A6B38">
        <w:rPr>
          <w:i/>
        </w:rPr>
        <w:t xml:space="preserve"> </w:t>
      </w:r>
      <w:proofErr w:type="spellStart"/>
      <w:proofErr w:type="gramStart"/>
      <w:r w:rsidR="008A6B38" w:rsidRPr="008A6B38">
        <w:rPr>
          <w:i/>
        </w:rPr>
        <w:t>aññathatta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paññāyati</w:t>
      </w:r>
      <w:proofErr w:type="spellEnd"/>
      <w:proofErr w:type="gramEnd"/>
      <w:r w:rsidR="00D85A29">
        <w:rPr>
          <w:i/>
        </w:rPr>
        <w:t>.”</w:t>
      </w:r>
    </w:p>
    <w:p w14:paraId="151A904A" w14:textId="77777777" w:rsidR="00DB71EA" w:rsidRDefault="00D85A29" w:rsidP="008A6B38">
      <w:r w:rsidRPr="008A6B38">
        <w:t>A</w:t>
      </w:r>
      <w:r w:rsidR="008A6B38" w:rsidRPr="008A6B38">
        <w:t xml:space="preserve">n arising is </w:t>
      </w:r>
      <w:proofErr w:type="gramStart"/>
      <w:r w:rsidR="008A6B38" w:rsidRPr="008A6B38">
        <w:t>visible,</w:t>
      </w:r>
      <w:proofErr w:type="gramEnd"/>
      <w:r w:rsidR="008A6B38" w:rsidRPr="008A6B38">
        <w:t xml:space="preserve"> a cessation is visible. Furthermore</w:t>
      </w:r>
      <w:r w:rsidR="00DB71EA">
        <w:t xml:space="preserve">, </w:t>
      </w:r>
    </w:p>
    <w:p w14:paraId="7AA8FF3F" w14:textId="371E2B71" w:rsidR="00FB3BBB" w:rsidRDefault="00DB71EA" w:rsidP="008A6B38">
      <w:r>
        <w:t>“</w:t>
      </w:r>
      <w:proofErr w:type="spellStart"/>
      <w:r w:rsidR="008A6B38" w:rsidRPr="008A6B38">
        <w:rPr>
          <w:rFonts w:ascii="Calibri" w:hAnsi="Calibri" w:cs="Calibri"/>
          <w:i/>
        </w:rPr>
        <w:t>ṭ</w:t>
      </w:r>
      <w:r w:rsidR="008A6B38" w:rsidRPr="008A6B38">
        <w:rPr>
          <w:i/>
        </w:rPr>
        <w:t>hitassa</w:t>
      </w:r>
      <w:proofErr w:type="spellEnd"/>
      <w:r w:rsidR="008A6B38" w:rsidRPr="008A6B38">
        <w:rPr>
          <w:i/>
        </w:rPr>
        <w:t xml:space="preserve"> </w:t>
      </w:r>
      <w:proofErr w:type="spellStart"/>
      <w:proofErr w:type="gramStart"/>
      <w:r w:rsidR="008A6B38" w:rsidRPr="008A6B38">
        <w:rPr>
          <w:i/>
        </w:rPr>
        <w:t>aññathatta</w:t>
      </w:r>
      <w:r w:rsidR="008A6B38" w:rsidRPr="008A6B38">
        <w:rPr>
          <w:rFonts w:ascii="Calibri" w:hAnsi="Calibri" w:cs="Calibri"/>
          <w:i/>
        </w:rPr>
        <w:t>ṁ</w:t>
      </w:r>
      <w:proofErr w:type="spellEnd"/>
      <w:r w:rsidR="008A6B38" w:rsidRPr="008A6B38">
        <w:t>”  ‘</w:t>
      </w:r>
      <w:proofErr w:type="spellStart"/>
      <w:proofErr w:type="gramEnd"/>
      <w:r w:rsidR="008A6B38" w:rsidRPr="008A6B38">
        <w:rPr>
          <w:rFonts w:ascii="Calibri" w:hAnsi="Calibri" w:cs="Calibri"/>
          <w:i/>
        </w:rPr>
        <w:t>ṭ</w:t>
      </w:r>
      <w:r w:rsidR="008A6B38" w:rsidRPr="008A6B38">
        <w:rPr>
          <w:i/>
        </w:rPr>
        <w:t>hiti</w:t>
      </w:r>
      <w:proofErr w:type="spellEnd"/>
      <w:r w:rsidR="008A6B38" w:rsidRPr="008A6B38">
        <w:t>’ means ‘being’ “continuing</w:t>
      </w:r>
      <w:r w:rsidR="00FB3BBB">
        <w:t>”.</w:t>
      </w:r>
    </w:p>
    <w:p w14:paraId="4AA6ABF0" w14:textId="40551A62" w:rsidR="008A6B38" w:rsidRPr="008A6B38" w:rsidRDefault="00FB3BBB" w:rsidP="008A6B38">
      <w:r w:rsidRPr="008A6B38">
        <w:t>W</w:t>
      </w:r>
      <w:r w:rsidR="008A6B38" w:rsidRPr="008A6B38">
        <w:t xml:space="preserve">hile being, (while continuing) a change is visible. We saw that </w:t>
      </w:r>
      <w:proofErr w:type="spellStart"/>
      <w:r w:rsidR="008A6B38" w:rsidRPr="008A6B38">
        <w:rPr>
          <w:i/>
        </w:rPr>
        <w:t>sa</w:t>
      </w:r>
      <w:r w:rsidR="008A6B38" w:rsidRPr="008A6B38">
        <w:rPr>
          <w:rFonts w:ascii="Calibri" w:hAnsi="Calibri" w:cs="Calibri"/>
          <w:i/>
        </w:rPr>
        <w:t>ṁ</w:t>
      </w:r>
      <w:r w:rsidR="008A6B38" w:rsidRPr="008A6B38">
        <w:rPr>
          <w:i/>
        </w:rPr>
        <w:t>khāra</w:t>
      </w:r>
      <w:proofErr w:type="spellEnd"/>
      <w:r w:rsidR="008A6B38" w:rsidRPr="008A6B38">
        <w:t xml:space="preserve"> has only an arising and ceasing. But regarding </w:t>
      </w:r>
      <w:proofErr w:type="spellStart"/>
      <w:r w:rsidR="008A6B38" w:rsidRPr="008A6B38">
        <w:rPr>
          <w:i/>
        </w:rPr>
        <w:t>sa</w:t>
      </w:r>
      <w:r w:rsidR="008A6B38" w:rsidRPr="008A6B38">
        <w:rPr>
          <w:rFonts w:ascii="Calibri" w:hAnsi="Calibri" w:cs="Calibri"/>
          <w:i/>
        </w:rPr>
        <w:t>ṁ</w:t>
      </w:r>
      <w:r w:rsidR="008A6B38" w:rsidRPr="008A6B38">
        <w:rPr>
          <w:i/>
        </w:rPr>
        <w:t>khata</w:t>
      </w:r>
      <w:proofErr w:type="spellEnd"/>
      <w:r w:rsidR="008A6B38" w:rsidRPr="008A6B38">
        <w:t xml:space="preserve"> there is an arising, a passing away and an </w:t>
      </w:r>
      <w:proofErr w:type="spellStart"/>
      <w:r w:rsidR="008A6B38" w:rsidRPr="008A6B38">
        <w:t>otherwiseness</w:t>
      </w:r>
      <w:proofErr w:type="spellEnd"/>
      <w:r w:rsidR="008A6B38" w:rsidRPr="008A6B38">
        <w:t xml:space="preserve"> of the (apparently) static. The Buddha explains ‘</w:t>
      </w:r>
      <w:proofErr w:type="spellStart"/>
      <w:r w:rsidR="008A6B38" w:rsidRPr="008A6B38">
        <w:rPr>
          <w:rFonts w:ascii="Calibri" w:hAnsi="Calibri" w:cs="Calibri"/>
          <w:i/>
        </w:rPr>
        <w:t>ṭ</w:t>
      </w:r>
      <w:r w:rsidR="008A6B38" w:rsidRPr="008A6B38">
        <w:rPr>
          <w:i/>
        </w:rPr>
        <w:t>hitassa</w:t>
      </w:r>
      <w:proofErr w:type="spellEnd"/>
      <w:r w:rsidR="008A6B38" w:rsidRPr="008A6B38">
        <w:rPr>
          <w:i/>
        </w:rPr>
        <w:t xml:space="preserve"> </w:t>
      </w:r>
      <w:proofErr w:type="spellStart"/>
      <w:r w:rsidR="008A6B38" w:rsidRPr="008A6B38">
        <w:rPr>
          <w:i/>
        </w:rPr>
        <w:t>aññathatta</w:t>
      </w:r>
      <w:r w:rsidR="008A6B38" w:rsidRPr="008A6B38">
        <w:rPr>
          <w:rFonts w:ascii="Calibri" w:hAnsi="Calibri" w:cs="Calibri"/>
          <w:i/>
        </w:rPr>
        <w:t>ṁ</w:t>
      </w:r>
      <w:proofErr w:type="spellEnd"/>
      <w:r w:rsidR="008A6B38" w:rsidRPr="008A6B38">
        <w:t xml:space="preserve">’ – ‘a turning otherwise of the apparently static state’ </w:t>
      </w:r>
      <w:proofErr w:type="gramStart"/>
      <w:r w:rsidR="008A6B38" w:rsidRPr="008A6B38">
        <w:t>–  what</w:t>
      </w:r>
      <w:proofErr w:type="gramEnd"/>
      <w:r w:rsidR="008A6B38" w:rsidRPr="008A6B38">
        <w:t xml:space="preserve"> is mistakenly seen as ‘being, continuing, enduring’ undergoes change. The essence of the problem lies hidden there.  </w:t>
      </w:r>
    </w:p>
    <w:p w14:paraId="03861EA5" w14:textId="77777777" w:rsidR="002964E7" w:rsidRDefault="008A6B38" w:rsidP="008A6B38">
      <w:r w:rsidRPr="008A6B38">
        <w:t xml:space="preserve"> Now let us understand what is called </w:t>
      </w:r>
      <w:proofErr w:type="spellStart"/>
      <w:r w:rsidRPr="008A6B38">
        <w:rPr>
          <w:i/>
        </w:rPr>
        <w:t>asa</w:t>
      </w:r>
      <w:r w:rsidRPr="008A6B38">
        <w:rPr>
          <w:rFonts w:ascii="Calibri" w:hAnsi="Calibri" w:cs="Calibri"/>
          <w:i/>
        </w:rPr>
        <w:t>ṁ</w:t>
      </w:r>
      <w:r w:rsidRPr="008A6B38">
        <w:rPr>
          <w:i/>
        </w:rPr>
        <w:t>khata</w:t>
      </w:r>
      <w:proofErr w:type="spellEnd"/>
      <w:r w:rsidRPr="008A6B38">
        <w:rPr>
          <w:i/>
        </w:rPr>
        <w:t xml:space="preserve"> </w:t>
      </w:r>
      <w:proofErr w:type="spellStart"/>
      <w:r w:rsidRPr="008A6B38">
        <w:rPr>
          <w:i/>
        </w:rPr>
        <w:t>dhātu</w:t>
      </w:r>
      <w:proofErr w:type="spellEnd"/>
      <w:r w:rsidRPr="008A6B38">
        <w:t xml:space="preserve">. You have heard that </w:t>
      </w:r>
      <w:proofErr w:type="spellStart"/>
      <w:r w:rsidRPr="008A6B38">
        <w:rPr>
          <w:i/>
        </w:rPr>
        <w:t>asa</w:t>
      </w:r>
      <w:r w:rsidRPr="008A6B38">
        <w:rPr>
          <w:rFonts w:ascii="Calibri" w:hAnsi="Calibri" w:cs="Calibri"/>
          <w:i/>
        </w:rPr>
        <w:t>ṁ</w:t>
      </w:r>
      <w:r w:rsidRPr="008A6B38">
        <w:rPr>
          <w:i/>
        </w:rPr>
        <w:t>khata</w:t>
      </w:r>
      <w:proofErr w:type="spellEnd"/>
      <w:r w:rsidRPr="008A6B38">
        <w:t xml:space="preserve"> refers to </w:t>
      </w:r>
      <w:proofErr w:type="spellStart"/>
      <w:r w:rsidRPr="008A6B38">
        <w:rPr>
          <w:i/>
        </w:rPr>
        <w:t>Nibbāna</w:t>
      </w:r>
      <w:proofErr w:type="spellEnd"/>
      <w:r w:rsidRPr="008A6B38">
        <w:t>. This is how it is described</w:t>
      </w:r>
      <w:r w:rsidR="002964E7">
        <w:t xml:space="preserve">. </w:t>
      </w:r>
    </w:p>
    <w:p w14:paraId="4751F1AC" w14:textId="77777777" w:rsidR="00FB3BBB" w:rsidRDefault="002964E7" w:rsidP="008A6B38">
      <w:r>
        <w:t>“</w:t>
      </w:r>
      <w:proofErr w:type="spellStart"/>
      <w:r w:rsidR="008A6B38" w:rsidRPr="008A6B38">
        <w:rPr>
          <w:i/>
        </w:rPr>
        <w:t>Tī</w:t>
      </w:r>
      <w:r w:rsidR="008A6B38" w:rsidRPr="008A6B38">
        <w:rPr>
          <w:rFonts w:ascii="Calibri" w:hAnsi="Calibri" w:cs="Calibri"/>
          <w:i/>
        </w:rPr>
        <w:t>ṇ</w:t>
      </w:r>
      <w:r w:rsidR="008A6B38" w:rsidRPr="008A6B38">
        <w:rPr>
          <w:i/>
        </w:rPr>
        <w:t>imāni</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asa</w:t>
      </w:r>
      <w:r w:rsidR="008A6B38" w:rsidRPr="008A6B38">
        <w:rPr>
          <w:rFonts w:ascii="Calibri" w:hAnsi="Calibri" w:cs="Calibri"/>
          <w:i/>
        </w:rPr>
        <w:t>ṁ</w:t>
      </w:r>
      <w:r w:rsidR="008A6B38" w:rsidRPr="008A6B38">
        <w:rPr>
          <w:i/>
        </w:rPr>
        <w:t>khatassa</w:t>
      </w:r>
      <w:proofErr w:type="spellEnd"/>
      <w:r w:rsidR="008A6B38" w:rsidRPr="008A6B38">
        <w:rPr>
          <w:i/>
        </w:rPr>
        <w:t xml:space="preserve"> </w:t>
      </w:r>
      <w:proofErr w:type="spellStart"/>
      <w:r w:rsidR="008A6B38" w:rsidRPr="008A6B38">
        <w:rPr>
          <w:i/>
        </w:rPr>
        <w:t>asa</w:t>
      </w:r>
      <w:r w:rsidR="008A6B38" w:rsidRPr="008A6B38">
        <w:rPr>
          <w:rFonts w:ascii="Calibri" w:hAnsi="Calibri" w:cs="Calibri"/>
          <w:i/>
        </w:rPr>
        <w:t>ṁ</w:t>
      </w:r>
      <w:r w:rsidR="008A6B38" w:rsidRPr="008A6B38">
        <w:rPr>
          <w:i/>
        </w:rPr>
        <w:t>khata</w:t>
      </w:r>
      <w:proofErr w:type="spellEnd"/>
      <w:r w:rsidR="008A6B38" w:rsidRPr="008A6B38">
        <w:rPr>
          <w:i/>
        </w:rPr>
        <w:t xml:space="preserve"> </w:t>
      </w:r>
      <w:proofErr w:type="spellStart"/>
      <w:r w:rsidR="008A6B38" w:rsidRPr="008A6B38">
        <w:rPr>
          <w:i/>
        </w:rPr>
        <w:t>lakkha</w:t>
      </w:r>
      <w:r w:rsidR="008A6B38" w:rsidRPr="008A6B38">
        <w:rPr>
          <w:rFonts w:ascii="Calibri" w:hAnsi="Calibri" w:cs="Calibri"/>
          <w:i/>
        </w:rPr>
        <w:t>ṇ</w:t>
      </w:r>
      <w:r w:rsidR="008A6B38" w:rsidRPr="008A6B38">
        <w:rPr>
          <w:i/>
        </w:rPr>
        <w:t>āni</w:t>
      </w:r>
      <w:proofErr w:type="spellEnd"/>
      <w:r w:rsidR="00FB3BBB">
        <w:t>”.</w:t>
      </w:r>
    </w:p>
    <w:p w14:paraId="771EEA41" w14:textId="2DB13DCF" w:rsidR="008A6B38" w:rsidRPr="008A6B38" w:rsidRDefault="00FB3BBB" w:rsidP="008A6B38">
      <w:r w:rsidRPr="008A6B38">
        <w:t>I</w:t>
      </w:r>
      <w:r w:rsidR="008A6B38" w:rsidRPr="008A6B38">
        <w:t xml:space="preserve">n the non-prepared state three non-prepared characteristics are to be found. What are the three? Arising is not found, cessation is not found, a change of an apparent static state is not found. With the cessation of consciousness, with the cessation of name-and-form, with the cessation of six sense spheres, everything ceases. There is no possibility of arising and ceasing again. That is the point we tried to drive in, through our sermons on </w:t>
      </w:r>
      <w:proofErr w:type="spellStart"/>
      <w:r w:rsidR="008A6B38" w:rsidRPr="008A6B38">
        <w:rPr>
          <w:i/>
        </w:rPr>
        <w:t>Nibbāna</w:t>
      </w:r>
      <w:proofErr w:type="spellEnd"/>
      <w:r w:rsidR="008A6B38" w:rsidRPr="008A6B38">
        <w:t xml:space="preserve">. A sphere or </w:t>
      </w:r>
      <w:proofErr w:type="spellStart"/>
      <w:r w:rsidR="008A6B38" w:rsidRPr="008A6B38">
        <w:rPr>
          <w:i/>
        </w:rPr>
        <w:t>āyatana</w:t>
      </w:r>
      <w:proofErr w:type="spellEnd"/>
      <w:r w:rsidR="008A6B38" w:rsidRPr="008A6B38">
        <w:t xml:space="preserve"> is mentioned. Many did not understand the use of the term </w:t>
      </w:r>
      <w:proofErr w:type="spellStart"/>
      <w:r w:rsidR="008A6B38" w:rsidRPr="008A6B38">
        <w:rPr>
          <w:i/>
        </w:rPr>
        <w:t>āyatana</w:t>
      </w:r>
      <w:proofErr w:type="spellEnd"/>
      <w:r w:rsidR="008A6B38" w:rsidRPr="008A6B38">
        <w:t xml:space="preserve"> here. In this sphere</w:t>
      </w:r>
      <w:r w:rsidR="008A6B38" w:rsidRPr="008A6B38">
        <w:rPr>
          <w:i/>
        </w:rPr>
        <w:t>,</w:t>
      </w:r>
      <w:r w:rsidR="008A6B38" w:rsidRPr="008A6B38">
        <w:t xml:space="preserve"> there is no going. There is no coming. There is no being. There is no continuing. There is no anything. </w:t>
      </w:r>
    </w:p>
    <w:p w14:paraId="780DC3A2" w14:textId="63C6E14A" w:rsidR="008A6B38" w:rsidRPr="008A6B38" w:rsidRDefault="008A6B38" w:rsidP="008A6B38">
      <w:r w:rsidRPr="008A6B38">
        <w:t xml:space="preserve"> That is the explanation to </w:t>
      </w:r>
      <w:proofErr w:type="spellStart"/>
      <w:r w:rsidRPr="008A6B38">
        <w:rPr>
          <w:i/>
        </w:rPr>
        <w:t>asa</w:t>
      </w:r>
      <w:r w:rsidRPr="008A6B38">
        <w:rPr>
          <w:rFonts w:ascii="Calibri" w:hAnsi="Calibri" w:cs="Calibri"/>
          <w:i/>
        </w:rPr>
        <w:t>ṁ</w:t>
      </w:r>
      <w:r w:rsidRPr="008A6B38">
        <w:rPr>
          <w:i/>
        </w:rPr>
        <w:t>khata</w:t>
      </w:r>
      <w:proofErr w:type="spellEnd"/>
      <w:r w:rsidRPr="008A6B38">
        <w:t xml:space="preserve">. We have tried our best to put across as much as we could within one hour. Try to digest them well. Try to understand them from diverse perspectives. What do I mean? All these years you have been listening to the conventional interpretation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where </w:t>
      </w:r>
      <w:proofErr w:type="spellStart"/>
      <w:r w:rsidRPr="008A6B38">
        <w:rPr>
          <w:i/>
        </w:rPr>
        <w:t>sa</w:t>
      </w:r>
      <w:r w:rsidRPr="008A6B38">
        <w:rPr>
          <w:rFonts w:ascii="Calibri" w:hAnsi="Calibri" w:cs="Calibri"/>
          <w:i/>
        </w:rPr>
        <w:t>ṁ</w:t>
      </w:r>
      <w:r w:rsidRPr="008A6B38">
        <w:rPr>
          <w:i/>
        </w:rPr>
        <w:t>khāra</w:t>
      </w:r>
      <w:proofErr w:type="spellEnd"/>
      <w:r w:rsidRPr="008A6B38">
        <w:t xml:space="preserve"> (preparations) are supposed to prepare a </w:t>
      </w:r>
      <w:proofErr w:type="spellStart"/>
      <w:r w:rsidRPr="008A6B38">
        <w:rPr>
          <w:i/>
        </w:rPr>
        <w:t>pa</w:t>
      </w:r>
      <w:r w:rsidRPr="008A6B38">
        <w:rPr>
          <w:rFonts w:ascii="Calibri" w:hAnsi="Calibri" w:cs="Calibri"/>
          <w:i/>
        </w:rPr>
        <w:t>ṭ</w:t>
      </w:r>
      <w:r w:rsidRPr="008A6B38">
        <w:rPr>
          <w:i/>
        </w:rPr>
        <w:t>isandhi</w:t>
      </w:r>
      <w:proofErr w:type="spellEnd"/>
      <w:r w:rsidRPr="008A6B38">
        <w:t xml:space="preserve"> </w:t>
      </w:r>
      <w:proofErr w:type="spellStart"/>
      <w:r w:rsidRPr="008A6B38">
        <w:rPr>
          <w:i/>
        </w:rPr>
        <w:t>viññāna</w:t>
      </w:r>
      <w:proofErr w:type="spellEnd"/>
      <w:r w:rsidRPr="008A6B38">
        <w:t xml:space="preserve"> (a consciousness leading to another birth). Now you know it is not correct. It has two meanings, within the terms </w:t>
      </w:r>
      <w:proofErr w:type="spellStart"/>
      <w:r w:rsidRPr="008A6B38">
        <w:rPr>
          <w:i/>
        </w:rPr>
        <w:t>sa</w:t>
      </w:r>
      <w:r w:rsidRPr="008A6B38">
        <w:rPr>
          <w:rFonts w:ascii="Calibri" w:hAnsi="Calibri" w:cs="Calibri"/>
          <w:i/>
        </w:rPr>
        <w:t>ṁ</w:t>
      </w:r>
      <w:r w:rsidRPr="008A6B38">
        <w:rPr>
          <w:i/>
        </w:rPr>
        <w:t>khāra</w:t>
      </w:r>
      <w:proofErr w:type="spellEnd"/>
      <w:r w:rsidRPr="008A6B38">
        <w:t xml:space="preserve">, </w:t>
      </w:r>
      <w:proofErr w:type="spellStart"/>
      <w:r w:rsidRPr="008A6B38">
        <w:rPr>
          <w:i/>
        </w:rPr>
        <w:t>abhisa</w:t>
      </w:r>
      <w:r w:rsidRPr="008A6B38">
        <w:rPr>
          <w:rFonts w:ascii="Calibri" w:hAnsi="Calibri" w:cs="Calibri"/>
          <w:i/>
        </w:rPr>
        <w:t>ṁ</w:t>
      </w:r>
      <w:r w:rsidRPr="008A6B38">
        <w:rPr>
          <w:i/>
        </w:rPr>
        <w:t>khāra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khata</w:t>
      </w:r>
      <w:proofErr w:type="spellEnd"/>
      <w:r w:rsidRPr="008A6B38">
        <w:t xml:space="preserve">.  </w:t>
      </w:r>
    </w:p>
    <w:p w14:paraId="43172027" w14:textId="77777777" w:rsidR="008A6B38" w:rsidRPr="008A6B38" w:rsidRDefault="008A6B38" w:rsidP="008A6B38">
      <w:r w:rsidRPr="008A6B38">
        <w:t xml:space="preserve"> The purpose behind our explanation is not to argue or challenge, but merely to put the listeners into correct view. Meditation cannot proceed on misconceived views. Try and maintain the perfectly correct understanding </w:t>
      </w:r>
      <w:proofErr w:type="gramStart"/>
      <w:r w:rsidRPr="008A6B38">
        <w:t>in order to</w:t>
      </w:r>
      <w:proofErr w:type="gramEnd"/>
      <w:r w:rsidRPr="008A6B38">
        <w:t xml:space="preserve"> </w:t>
      </w:r>
      <w:proofErr w:type="gramStart"/>
      <w:r w:rsidRPr="008A6B38">
        <w:t>continue on</w:t>
      </w:r>
      <w:proofErr w:type="gramEnd"/>
      <w:r w:rsidRPr="008A6B38">
        <w:t xml:space="preserve"> this journey. </w:t>
      </w:r>
    </w:p>
    <w:p w14:paraId="69394D36" w14:textId="77777777" w:rsidR="008A6B38" w:rsidRPr="008A6B38" w:rsidRDefault="008A6B38" w:rsidP="008A6B38">
      <w:r w:rsidRPr="008A6B38">
        <w:lastRenderedPageBreak/>
        <w:t xml:space="preserve"> You have observed the valuable precepts and spent the day in meditation, as usual. You have developed awareness and mindfulness. You must also apply to your meditational practices, the contents of this discourse which will lead you to insight. Make the determination to attain the four stages on the path to emancipation, before the light of the Dhamma goes out.  </w:t>
      </w:r>
    </w:p>
    <w:p w14:paraId="5653F0AD" w14:textId="77777777" w:rsidR="008A6B38" w:rsidRPr="008A6B38" w:rsidRDefault="008A6B38" w:rsidP="008A6B38">
      <w:r w:rsidRPr="008A6B38">
        <w:t xml:space="preserve"> Whatever beings there are, from the lowest to the highest state of existence, who wish to share in the merits of listening to this discourse, may they accomplish their aspirations and attain the peace of </w:t>
      </w:r>
      <w:proofErr w:type="spellStart"/>
      <w:r w:rsidRPr="008A6B38">
        <w:rPr>
          <w:i/>
        </w:rPr>
        <w:t>Nibbāna</w:t>
      </w:r>
      <w:proofErr w:type="spellEnd"/>
      <w:r w:rsidRPr="008A6B38">
        <w:t xml:space="preserve">! </w:t>
      </w:r>
    </w:p>
    <w:p w14:paraId="6D44F170" w14:textId="77777777" w:rsidR="008A6B38" w:rsidRPr="008A6B38" w:rsidRDefault="008A6B38" w:rsidP="008A6B38">
      <w:r w:rsidRPr="008A6B38">
        <w:t xml:space="preserve"> </w:t>
      </w:r>
    </w:p>
    <w:p w14:paraId="08EF58AA" w14:textId="77777777" w:rsidR="008A6B38" w:rsidRPr="008A6B38" w:rsidRDefault="008A6B38" w:rsidP="008A6B38">
      <w:r w:rsidRPr="008A6B38">
        <w:rPr>
          <w:noProof/>
        </w:rPr>
        <w:drawing>
          <wp:inline distT="0" distB="0" distL="0" distR="0" wp14:anchorId="30BDE055" wp14:editId="7F53F8BD">
            <wp:extent cx="2111121" cy="227965"/>
            <wp:effectExtent l="0" t="0" r="0" b="0"/>
            <wp:docPr id="43206" name="Picture 43206"/>
            <wp:cNvGraphicFramePr/>
            <a:graphic xmlns:a="http://schemas.openxmlformats.org/drawingml/2006/main">
              <a:graphicData uri="http://schemas.openxmlformats.org/drawingml/2006/picture">
                <pic:pic xmlns:pic="http://schemas.openxmlformats.org/drawingml/2006/picture">
                  <pic:nvPicPr>
                    <pic:cNvPr id="43206" name="Picture 43206"/>
                    <pic:cNvPicPr/>
                  </pic:nvPicPr>
                  <pic:blipFill>
                    <a:blip r:embed="rId14"/>
                    <a:stretch>
                      <a:fillRect/>
                    </a:stretch>
                  </pic:blipFill>
                  <pic:spPr>
                    <a:xfrm>
                      <a:off x="0" y="0"/>
                      <a:ext cx="2111121" cy="227965"/>
                    </a:xfrm>
                    <a:prstGeom prst="rect">
                      <a:avLst/>
                    </a:prstGeom>
                  </pic:spPr>
                </pic:pic>
              </a:graphicData>
            </a:graphic>
          </wp:inline>
        </w:drawing>
      </w:r>
    </w:p>
    <w:p w14:paraId="06923F68" w14:textId="41536E85" w:rsidR="008A6B38" w:rsidRPr="008A6B38" w:rsidRDefault="008A6B38" w:rsidP="00D37913">
      <w:r w:rsidRPr="008A6B38">
        <w:t xml:space="preserve"> </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