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000000" w:rsidRDefault="00136EDC">
            <w:pPr>
              <w:widowControl/>
              <w:suppressAutoHyphens/>
              <w:rPr>
                <w:rFonts w:ascii="Arial" w:hAnsi="Arial" w:cs="Arial"/>
                <w:sz w:val="18"/>
                <w:szCs w:val="18"/>
              </w:rPr>
            </w:pPr>
            <w:bookmarkStart w:id="0" w:name="DOC_ID_1_0"/>
            <w:bookmarkStart w:id="1" w:name="cite_id_1"/>
            <w:bookmarkStart w:id="2" w:name="_GoBack"/>
            <w:bookmarkEnd w:id="0"/>
            <w:bookmarkEnd w:id="1"/>
            <w:bookmarkEnd w:id="2"/>
            <w:r>
              <w:rPr>
                <w:rFonts w:ascii="Arial" w:hAnsi="Arial" w:cs="Arial"/>
                <w:sz w:val="18"/>
                <w:szCs w:val="18"/>
              </w:rPr>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000000" w:rsidRDefault="00136EDC">
            <w:pPr>
              <w:widowControl/>
              <w:suppressAutoHyphens/>
              <w:rPr>
                <w:rFonts w:ascii="Arial" w:hAnsi="Arial" w:cs="Arial"/>
                <w:sz w:val="18"/>
                <w:szCs w:val="18"/>
              </w:rPr>
            </w:pPr>
            <w:r>
              <w:rPr>
                <w:rFonts w:ascii="Arial" w:hAnsi="Arial" w:cs="Arial"/>
                <w:sz w:val="18"/>
                <w:szCs w:val="18"/>
              </w:rPr>
              <w:t>Results</w:t>
            </w:r>
          </w:p>
        </w:tc>
      </w:tr>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r>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hyperlink w:anchor="doc_id_1" w:history="1">
              <w:r>
                <w:rPr>
                  <w:rFonts w:ascii="Arial" w:hAnsi="Arial" w:cs="Arial"/>
                  <w:color w:val="0000FF"/>
                  <w:sz w:val="18"/>
                  <w:szCs w:val="18"/>
                </w:rPr>
                <w:t>RhythmOne Closes Acquisition of Canadian Mobile Rewards Platform Perk</w:t>
              </w:r>
            </w:hyperlink>
            <w:r>
              <w:rPr>
                <w:rFonts w:ascii="Arial" w:hAnsi="Arial" w:cs="Arial"/>
                <w:sz w:val="18"/>
                <w:szCs w:val="18"/>
              </w:rPr>
              <w:t xml:space="preserve"> </w:t>
            </w:r>
            <w:r>
              <w:rPr>
                <w:rFonts w:ascii="Arial" w:hAnsi="Arial" w:cs="Arial"/>
                <w:i/>
                <w:iCs/>
                <w:sz w:val="18"/>
                <w:szCs w:val="18"/>
              </w:rPr>
              <w:t xml:space="preserve"> Internet Business News,</w:t>
            </w:r>
            <w:r>
              <w:rPr>
                <w:rFonts w:ascii="Arial" w:hAnsi="Arial" w:cs="Arial"/>
                <w:sz w:val="18"/>
                <w:szCs w:val="18"/>
              </w:rPr>
              <w:t xml:space="preserve"> January 23, 2017 Monday, (264 words)</w:t>
            </w:r>
          </w:p>
        </w:tc>
      </w:tr>
    </w:tbl>
    <w:p w:rsidR="00000000" w:rsidRDefault="00136EDC">
      <w:pPr>
        <w:widowControl/>
        <w:rPr>
          <w:rFonts w:ascii="Arial" w:hAnsi="Arial" w:cs="Arial"/>
        </w:rPr>
      </w:pPr>
    </w:p>
    <w:p w:rsidR="00000000" w:rsidRDefault="00136ED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bookmarkStart w:id="3" w:name="DOC_ID_2_0"/>
            <w:bookmarkStart w:id="4" w:name="cite_id_2"/>
            <w:bookmarkEnd w:id="3"/>
            <w:bookmarkEnd w:id="4"/>
            <w:r>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hyperlink w:anchor="doc_id_2" w:history="1">
              <w:r>
                <w:rPr>
                  <w:rFonts w:ascii="Arial" w:hAnsi="Arial" w:cs="Arial"/>
                  <w:color w:val="0000FF"/>
                  <w:sz w:val="18"/>
                  <w:szCs w:val="18"/>
                </w:rPr>
                <w:t>Central Register of Invoices Still To Come</w:t>
              </w:r>
            </w:hyperlink>
            <w:r>
              <w:rPr>
                <w:rFonts w:ascii="Arial" w:hAnsi="Arial" w:cs="Arial"/>
                <w:sz w:val="18"/>
                <w:szCs w:val="18"/>
              </w:rPr>
              <w:t xml:space="preserve"> </w:t>
            </w:r>
            <w:r>
              <w:rPr>
                <w:rFonts w:ascii="Arial" w:hAnsi="Arial" w:cs="Arial"/>
                <w:i/>
                <w:iCs/>
                <w:sz w:val="18"/>
                <w:szCs w:val="18"/>
              </w:rPr>
              <w:t xml:space="preserve"> Polish News Bulletin,</w:t>
            </w:r>
            <w:r>
              <w:rPr>
                <w:rFonts w:ascii="Arial" w:hAnsi="Arial" w:cs="Arial"/>
                <w:sz w:val="18"/>
                <w:szCs w:val="18"/>
              </w:rPr>
              <w:t xml:space="preserve"> January 23, 2017 Monday, ECONOMY, (160 words), ogmk</w:t>
            </w:r>
          </w:p>
        </w:tc>
      </w:tr>
    </w:tbl>
    <w:p w:rsidR="00000000" w:rsidRDefault="00136EDC">
      <w:pPr>
        <w:widowControl/>
        <w:rPr>
          <w:rFonts w:ascii="Arial" w:hAnsi="Arial" w:cs="Arial"/>
        </w:rPr>
      </w:pPr>
    </w:p>
    <w:p w:rsidR="00000000" w:rsidRDefault="00136ED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bookmarkStart w:id="5" w:name="DOC_ID_3_0"/>
            <w:bookmarkStart w:id="6" w:name="cite_id_3"/>
            <w:bookmarkEnd w:id="5"/>
            <w:bookmarkEnd w:id="6"/>
            <w:r>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hyperlink w:anchor="doc_id_3" w:history="1">
              <w:r>
                <w:rPr>
                  <w:rFonts w:ascii="Arial" w:hAnsi="Arial" w:cs="Arial"/>
                  <w:color w:val="0000FF"/>
                  <w:sz w:val="18"/>
                  <w:szCs w:val="18"/>
                </w:rPr>
                <w:t>SAVE ON INTERNATIONAL CURRENCY PAYMENTS;  If you send money overseas, you could save by using a currency ex</w:t>
              </w:r>
              <w:r>
                <w:rPr>
                  <w:rFonts w:ascii="Arial" w:hAnsi="Arial" w:cs="Arial"/>
                  <w:color w:val="0000FF"/>
                  <w:sz w:val="18"/>
                  <w:szCs w:val="18"/>
                </w:rPr>
                <w:t>pert as an alternative to your bank</w:t>
              </w:r>
            </w:hyperlink>
            <w:r>
              <w:rPr>
                <w:rFonts w:ascii="Arial" w:hAnsi="Arial" w:cs="Arial"/>
                <w:sz w:val="18"/>
                <w:szCs w:val="18"/>
              </w:rPr>
              <w:t xml:space="preserve"> </w:t>
            </w:r>
            <w:r>
              <w:rPr>
                <w:rFonts w:ascii="Arial" w:hAnsi="Arial" w:cs="Arial"/>
                <w:i/>
                <w:iCs/>
                <w:sz w:val="18"/>
                <w:szCs w:val="18"/>
              </w:rPr>
              <w:t xml:space="preserve"> City A.M.,</w:t>
            </w:r>
            <w:r>
              <w:rPr>
                <w:rFonts w:ascii="Arial" w:hAnsi="Arial" w:cs="Arial"/>
                <w:sz w:val="18"/>
                <w:szCs w:val="18"/>
              </w:rPr>
              <w:t xml:space="preserve"> January 23, 2017 Monday, NEWS; Pg. 22, (822 words)</w:t>
            </w:r>
          </w:p>
        </w:tc>
      </w:tr>
    </w:tbl>
    <w:p w:rsidR="00000000" w:rsidRDefault="00136EDC">
      <w:pPr>
        <w:widowControl/>
        <w:rPr>
          <w:rFonts w:ascii="Arial" w:hAnsi="Arial" w:cs="Arial"/>
        </w:rPr>
      </w:pPr>
    </w:p>
    <w:p w:rsidR="00000000" w:rsidRDefault="00136ED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bookmarkStart w:id="7" w:name="DOC_ID_4_0"/>
            <w:bookmarkStart w:id="8" w:name="cite_id_4"/>
            <w:bookmarkEnd w:id="7"/>
            <w:bookmarkEnd w:id="8"/>
            <w:r>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hyperlink w:anchor="doc_id_4" w:history="1">
              <w:r>
                <w:rPr>
                  <w:rFonts w:ascii="Arial" w:hAnsi="Arial" w:cs="Arial"/>
                  <w:color w:val="0000FF"/>
                  <w:sz w:val="18"/>
                  <w:szCs w:val="18"/>
                </w:rPr>
                <w:t>Africa;  Microsoft and Ecobank Agree to Drive Digital Tran</w:t>
              </w:r>
              <w:r>
                <w:rPr>
                  <w:rFonts w:ascii="Arial" w:hAnsi="Arial" w:cs="Arial"/>
                  <w:color w:val="0000FF"/>
                  <w:sz w:val="18"/>
                  <w:szCs w:val="18"/>
                </w:rPr>
                <w:t>sformation in Africa</w:t>
              </w:r>
            </w:hyperlink>
            <w:r>
              <w:rPr>
                <w:rFonts w:ascii="Arial" w:hAnsi="Arial" w:cs="Arial"/>
                <w:sz w:val="18"/>
                <w:szCs w:val="18"/>
              </w:rPr>
              <w:t xml:space="preserve"> </w:t>
            </w:r>
            <w:r>
              <w:rPr>
                <w:rFonts w:ascii="Arial" w:hAnsi="Arial" w:cs="Arial"/>
                <w:i/>
                <w:iCs/>
                <w:sz w:val="18"/>
                <w:szCs w:val="18"/>
              </w:rPr>
              <w:t xml:space="preserve"> Africa News,</w:t>
            </w:r>
            <w:r>
              <w:rPr>
                <w:rFonts w:ascii="Arial" w:hAnsi="Arial" w:cs="Arial"/>
                <w:sz w:val="18"/>
                <w:szCs w:val="18"/>
              </w:rPr>
              <w:t xml:space="preserve"> January 23, 2017 Monday, (350 words), Ecobank (Lome)</w:t>
            </w:r>
          </w:p>
        </w:tc>
      </w:tr>
    </w:tbl>
    <w:p w:rsidR="00000000" w:rsidRDefault="00136EDC">
      <w:pPr>
        <w:widowControl/>
        <w:rPr>
          <w:rFonts w:ascii="Arial" w:hAnsi="Arial" w:cs="Arial"/>
        </w:rPr>
      </w:pPr>
    </w:p>
    <w:p w:rsidR="00000000" w:rsidRDefault="00136ED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bookmarkStart w:id="9" w:name="DOC_ID_5_0"/>
            <w:bookmarkStart w:id="10" w:name="cite_id_5"/>
            <w:bookmarkEnd w:id="9"/>
            <w:bookmarkEnd w:id="10"/>
            <w:r>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000000" w:rsidRDefault="00136EDC">
            <w:pPr>
              <w:widowControl/>
              <w:suppressAutoHyphens/>
              <w:rPr>
                <w:rFonts w:ascii="Arial" w:hAnsi="Arial" w:cs="Arial"/>
                <w:sz w:val="18"/>
                <w:szCs w:val="18"/>
              </w:rPr>
            </w:pPr>
            <w:hyperlink w:anchor="doc_id_5" w:history="1">
              <w:r>
                <w:rPr>
                  <w:rFonts w:ascii="Arial" w:hAnsi="Arial" w:cs="Arial"/>
                  <w:color w:val="0000FF"/>
                  <w:sz w:val="18"/>
                  <w:szCs w:val="18"/>
                </w:rPr>
                <w:t>Banks in talks over free-to-use cash machines</w:t>
              </w:r>
            </w:hyperlink>
            <w:r>
              <w:rPr>
                <w:rFonts w:ascii="Arial" w:hAnsi="Arial" w:cs="Arial"/>
                <w:sz w:val="18"/>
                <w:szCs w:val="18"/>
              </w:rPr>
              <w:t xml:space="preserve"> </w:t>
            </w:r>
            <w:r>
              <w:rPr>
                <w:rFonts w:ascii="Arial" w:hAnsi="Arial" w:cs="Arial"/>
                <w:i/>
                <w:iCs/>
                <w:sz w:val="18"/>
                <w:szCs w:val="18"/>
              </w:rPr>
              <w:t xml:space="preserve"> Belfast Telegraph Online,</w:t>
            </w:r>
            <w:r>
              <w:rPr>
                <w:rFonts w:ascii="Arial" w:hAnsi="Arial" w:cs="Arial"/>
                <w:sz w:val="18"/>
                <w:szCs w:val="18"/>
              </w:rPr>
              <w:t xml:space="preserve"> January 23, 2017 Monday 2:36 PM GMT, BUSINESS NEWS, (386 words)</w:t>
            </w:r>
          </w:p>
        </w:tc>
      </w:tr>
    </w:tbl>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rPr>
          <w:rFonts w:ascii="Arial" w:hAnsi="Arial" w:cs="Arial"/>
        </w:rPr>
        <w:sectPr w:rsidR="00000000">
          <w:headerReference w:type="default" r:id="rId6"/>
          <w:pgSz w:w="12240" w:h="15840"/>
          <w:pgMar w:top="1728" w:right="1296" w:bottom="1296" w:left="1296" w:header="720" w:footer="720" w:gutter="0"/>
          <w:pgNumType w:start="1"/>
          <w:cols w:space="720"/>
          <w:noEndnote/>
        </w:sectPr>
      </w:pPr>
    </w:p>
    <w:p w:rsidR="00000000" w:rsidRDefault="00136EDC">
      <w:pPr>
        <w:widowControl/>
        <w:rPr>
          <w:rFonts w:ascii="Arial" w:hAnsi="Arial" w:cs="Arial"/>
        </w:rPr>
      </w:pPr>
      <w:bookmarkStart w:id="11" w:name="DOC_ID_6"/>
      <w:bookmarkStart w:id="12" w:name="DOC_ID_6_0"/>
      <w:bookmarkStart w:id="13" w:name="doc_id_1"/>
      <w:bookmarkEnd w:id="11"/>
      <w:bookmarkEnd w:id="12"/>
      <w:bookmarkEnd w:id="13"/>
    </w:p>
    <w:p w:rsidR="00000000" w:rsidRDefault="00136EDC">
      <w:pPr>
        <w:widowControl/>
        <w:suppressAutoHyphens/>
        <w:rPr>
          <w:rFonts w:ascii="Arial" w:hAnsi="Arial" w:cs="Arial"/>
        </w:rPr>
      </w:pPr>
      <w:hyperlink w:anchor="cite_id_1" w:history="1">
        <w:r>
          <w:rPr>
            <w:rFonts w:ascii="Arial" w:hAnsi="Arial" w:cs="Arial"/>
            <w:color w:val="0000FF"/>
            <w:u w:val="single"/>
          </w:rPr>
          <w:t>Return to List</w:t>
        </w:r>
      </w:hyperlink>
    </w:p>
    <w:p w:rsidR="00000000" w:rsidRDefault="00136EDC">
      <w:pPr>
        <w:widowControl/>
        <w:rPr>
          <w:rFonts w:ascii="Arial" w:hAnsi="Arial" w:cs="Arial"/>
        </w:rPr>
      </w:pPr>
    </w:p>
    <w:p w:rsidR="00000000" w:rsidRDefault="00136EDC">
      <w:pPr>
        <w:widowControl/>
        <w:suppressAutoHyphens/>
        <w:jc w:val="center"/>
        <w:rPr>
          <w:rFonts w:ascii="Arial" w:hAnsi="Arial" w:cs="Arial"/>
        </w:rPr>
      </w:pPr>
      <w:r>
        <w:rPr>
          <w:rFonts w:ascii="Arial" w:hAnsi="Arial" w:cs="Arial"/>
        </w:rPr>
        <w:t>1 of 5 DOCUMENTS</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noProof/>
        </w:rPr>
        <w:drawing>
          <wp:inline distT="0" distB="0" distL="0" distR="0">
            <wp:extent cx="16764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866775"/>
                    </a:xfrm>
                    <a:prstGeom prst="rect">
                      <a:avLst/>
                    </a:prstGeom>
                    <a:noFill/>
                    <a:ln>
                      <a:noFill/>
                    </a:ln>
                  </pic:spPr>
                </pic:pic>
              </a:graphicData>
            </a:graphic>
          </wp:inline>
        </w:drawing>
      </w:r>
    </w:p>
    <w:p w:rsidR="00000000" w:rsidRDefault="00136EDC">
      <w:pPr>
        <w:widowControl/>
        <w:jc w:val="center"/>
        <w:rPr>
          <w:rFonts w:ascii="Arial" w:hAnsi="Arial" w:cs="Arial"/>
        </w:rPr>
      </w:pPr>
      <w:r>
        <w:rPr>
          <w:rFonts w:ascii="Arial" w:hAnsi="Arial" w:cs="Arial"/>
        </w:rPr>
        <w:t>Internet Business News</w:t>
      </w:r>
    </w:p>
    <w:p w:rsidR="00000000" w:rsidRDefault="00136EDC">
      <w:pPr>
        <w:widowControl/>
        <w:rPr>
          <w:rFonts w:ascii="Arial" w:hAnsi="Arial" w:cs="Arial"/>
        </w:rPr>
      </w:pPr>
    </w:p>
    <w:p w:rsidR="00000000" w:rsidRDefault="00136ED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sz w:val="28"/>
          <w:szCs w:val="28"/>
        </w:rPr>
        <w:t xml:space="preserve">RhythmOne Closes Acquisition of Canadian </w:t>
      </w:r>
      <w:r>
        <w:rPr>
          <w:rFonts w:ascii="Arial" w:hAnsi="Arial" w:cs="Arial"/>
          <w:b/>
          <w:bCs/>
          <w:color w:val="CC0033"/>
          <w:sz w:val="28"/>
          <w:szCs w:val="28"/>
          <w:u w:val="single"/>
        </w:rPr>
        <w:t>Mobile Rewards</w:t>
      </w:r>
      <w:r>
        <w:rPr>
          <w:rFonts w:ascii="Arial" w:hAnsi="Arial" w:cs="Arial"/>
          <w:b/>
          <w:bCs/>
          <w:sz w:val="28"/>
          <w:szCs w:val="28"/>
        </w:rPr>
        <w:t xml:space="preserve"> Platform Perk</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LENGTH: </w:t>
      </w:r>
      <w:r>
        <w:rPr>
          <w:rFonts w:ascii="Arial" w:hAnsi="Arial" w:cs="Arial"/>
        </w:rPr>
        <w:t>264 words</w:t>
      </w:r>
    </w:p>
    <w:p w:rsidR="00000000" w:rsidRDefault="00136EDC">
      <w:pPr>
        <w:widowControl/>
        <w:rPr>
          <w:rFonts w:ascii="Arial" w:hAnsi="Arial" w:cs="Arial"/>
        </w:rPr>
      </w:pPr>
    </w:p>
    <w:p w:rsidR="00000000" w:rsidRDefault="00136EDC">
      <w:pPr>
        <w:widowControl/>
        <w:spacing w:before="120"/>
        <w:rPr>
          <w:rFonts w:ascii="Arial" w:hAnsi="Arial" w:cs="Arial"/>
        </w:rPr>
      </w:pPr>
      <w:r>
        <w:rPr>
          <w:rFonts w:ascii="Arial" w:hAnsi="Arial" w:cs="Arial"/>
        </w:rPr>
        <w:t xml:space="preserve">23 January 2017 - Canada-based </w:t>
      </w:r>
      <w:r>
        <w:rPr>
          <w:rFonts w:ascii="Arial" w:hAnsi="Arial" w:cs="Arial"/>
          <w:b/>
          <w:bCs/>
          <w:color w:val="CC0033"/>
          <w:u w:val="single"/>
        </w:rPr>
        <w:t>mobile</w:t>
      </w:r>
      <w:r>
        <w:rPr>
          <w:rFonts w:ascii="Arial" w:hAnsi="Arial" w:cs="Arial"/>
        </w:rPr>
        <w:t xml:space="preserve"> </w:t>
      </w:r>
      <w:r>
        <w:rPr>
          <w:rFonts w:ascii="Arial" w:hAnsi="Arial" w:cs="Arial"/>
          <w:b/>
          <w:bCs/>
          <w:color w:val="CC0033"/>
          <w:u w:val="single"/>
        </w:rPr>
        <w:t>rewards</w:t>
      </w:r>
      <w:r>
        <w:rPr>
          <w:rFonts w:ascii="Arial" w:hAnsi="Arial" w:cs="Arial"/>
        </w:rPr>
        <w:t xml:space="preserve"> platform </w:t>
      </w:r>
      <w:r>
        <w:rPr>
          <w:rFonts w:ascii="Arial" w:hAnsi="Arial" w:cs="Arial"/>
          <w:b/>
          <w:bCs/>
          <w:color w:val="CC0033"/>
          <w:u w:val="single"/>
        </w:rPr>
        <w:t>provider</w:t>
      </w:r>
      <w:r>
        <w:rPr>
          <w:rFonts w:ascii="Arial" w:hAnsi="Arial" w:cs="Arial"/>
        </w:rPr>
        <w:t xml:space="preserve"> Perk Inc. (TSX: PER) has closed a plan of arrangement with US-based Internet media company RhythmOne plc (LSE AIM: RTHM) agreed last December, the company said.  </w:t>
      </w:r>
    </w:p>
    <w:p w:rsidR="00000000" w:rsidRDefault="00136EDC">
      <w:pPr>
        <w:widowControl/>
        <w:spacing w:before="120"/>
        <w:rPr>
          <w:rFonts w:ascii="Arial" w:hAnsi="Arial" w:cs="Arial"/>
        </w:rPr>
      </w:pPr>
      <w:r>
        <w:rPr>
          <w:rFonts w:ascii="Arial" w:hAnsi="Arial" w:cs="Arial"/>
        </w:rPr>
        <w:t>On 5 December 2016, Perk agreed that RhythmOne plc (LSE: RTHM) would acquire all of the issu</w:t>
      </w:r>
      <w:r>
        <w:rPr>
          <w:rFonts w:ascii="Arial" w:hAnsi="Arial" w:cs="Arial"/>
        </w:rPr>
        <w:t>ed and outstanding common and class A restricted voting shares of Perk through an all-stock transaction valued at approximately USD 42.5m.</w:t>
      </w:r>
    </w:p>
    <w:p w:rsidR="00000000" w:rsidRDefault="00136EDC">
      <w:pPr>
        <w:widowControl/>
        <w:spacing w:before="120"/>
        <w:rPr>
          <w:rFonts w:ascii="Arial" w:hAnsi="Arial" w:cs="Arial"/>
        </w:rPr>
      </w:pPr>
      <w:r>
        <w:rPr>
          <w:rFonts w:ascii="Arial" w:hAnsi="Arial" w:cs="Arial"/>
        </w:rPr>
        <w:t xml:space="preserve">Perk's Rewarded Engagement Platform brings together the interests of advertisers and consumers. </w:t>
      </w:r>
    </w:p>
    <w:p w:rsidR="00000000" w:rsidRDefault="00136EDC">
      <w:pPr>
        <w:widowControl/>
        <w:rPr>
          <w:rFonts w:ascii="Arial" w:hAnsi="Arial" w:cs="Arial"/>
        </w:rPr>
      </w:pPr>
      <w:r>
        <w:rPr>
          <w:rFonts w:ascii="Arial" w:hAnsi="Arial" w:cs="Arial"/>
        </w:rPr>
        <w:t>Founded in 2004, Rhy</w:t>
      </w:r>
      <w:r>
        <w:rPr>
          <w:rFonts w:ascii="Arial" w:hAnsi="Arial" w:cs="Arial"/>
        </w:rPr>
        <w:t xml:space="preserve">thmOne is a technology-enabled digital media company that connects online audiences with brands through premium content across devices. </w:t>
      </w:r>
    </w:p>
    <w:p w:rsidR="00000000" w:rsidRDefault="00136EDC">
      <w:pPr>
        <w:widowControl/>
        <w:spacing w:before="120"/>
        <w:rPr>
          <w:rFonts w:ascii="Arial" w:hAnsi="Arial" w:cs="Arial"/>
        </w:rPr>
      </w:pPr>
      <w:r>
        <w:rPr>
          <w:rFonts w:ascii="Arial" w:hAnsi="Arial" w:cs="Arial"/>
        </w:rPr>
        <w:t>RhythmOne is a digital media company that connects online audiences with brands through premium content across devices.</w:t>
      </w:r>
      <w:r>
        <w:rPr>
          <w:rFonts w:ascii="Arial" w:hAnsi="Arial" w:cs="Arial"/>
        </w:rPr>
        <w:t xml:space="preserve"> </w:t>
      </w:r>
    </w:p>
    <w:p w:rsidR="00000000" w:rsidRDefault="00136EDC">
      <w:pPr>
        <w:widowControl/>
        <w:spacing w:before="120"/>
        <w:rPr>
          <w:rFonts w:ascii="Arial" w:hAnsi="Arial" w:cs="Arial"/>
        </w:rPr>
      </w:pPr>
      <w:r>
        <w:rPr>
          <w:rFonts w:ascii="Arial" w:hAnsi="Arial" w:cs="Arial"/>
        </w:rPr>
        <w:lastRenderedPageBreak/>
        <w:t>Founded in 2004, RhythmOne pioneered Internet video search and works with digital advertisers, publishers and content providers to offer fully integrated, cross-screen solutions that span desktop and mobile video, rich media, display, social and native a</w:t>
      </w:r>
      <w:r>
        <w:rPr>
          <w:rFonts w:ascii="Arial" w:hAnsi="Arial" w:cs="Arial"/>
        </w:rPr>
        <w:t xml:space="preserve">dvertising, and content formats. </w:t>
      </w:r>
    </w:p>
    <w:p w:rsidR="00000000" w:rsidRDefault="00136EDC">
      <w:pPr>
        <w:widowControl/>
        <w:spacing w:before="120"/>
        <w:rPr>
          <w:rFonts w:ascii="Arial" w:hAnsi="Arial" w:cs="Arial"/>
        </w:rPr>
      </w:pPr>
      <w:r>
        <w:rPr>
          <w:rFonts w:ascii="Arial" w:hAnsi="Arial" w:cs="Arial"/>
        </w:rPr>
        <w:t>RhythmOne is headquartered in San Francisco, California with offices in the US, UK and Canada.</w:t>
      </w:r>
    </w:p>
    <w:p w:rsidR="00000000" w:rsidRDefault="00136EDC">
      <w:pPr>
        <w:widowControl/>
        <w:spacing w:before="120"/>
        <w:rPr>
          <w:rFonts w:ascii="Arial" w:hAnsi="Arial" w:cs="Arial"/>
        </w:rPr>
      </w:pPr>
      <w:r>
        <w:rPr>
          <w:rFonts w:ascii="Arial" w:hAnsi="Arial" w:cs="Arial"/>
        </w:rPr>
        <w:t xml:space="preserve">Beacon Securities is acting as exclusive financial advisor to Perk and has provided an opinion to Perk's board of directors. </w:t>
      </w:r>
    </w:p>
    <w:p w:rsidR="00000000" w:rsidRDefault="00136EDC">
      <w:pPr>
        <w:widowControl/>
        <w:spacing w:before="120"/>
        <w:rPr>
          <w:rFonts w:ascii="Arial" w:hAnsi="Arial" w:cs="Arial"/>
        </w:rPr>
      </w:pPr>
      <w:r>
        <w:rPr>
          <w:rFonts w:ascii="Arial" w:hAnsi="Arial" w:cs="Arial"/>
        </w:rPr>
        <w:t>T</w:t>
      </w:r>
      <w:r>
        <w:rPr>
          <w:rFonts w:ascii="Arial" w:hAnsi="Arial" w:cs="Arial"/>
        </w:rPr>
        <w:t>orys LLP is acting as legal counsel for Perk in connection with the transaction.</w:t>
      </w:r>
    </w:p>
    <w:p w:rsidR="00000000" w:rsidRDefault="00136EDC">
      <w:pPr>
        <w:widowControl/>
        <w:spacing w:before="120"/>
        <w:rPr>
          <w:rFonts w:ascii="Arial" w:hAnsi="Arial" w:cs="Arial"/>
        </w:rPr>
      </w:pPr>
      <w:r>
        <w:rPr>
          <w:rFonts w:ascii="Arial" w:hAnsi="Arial" w:cs="Arial"/>
        </w:rPr>
        <w:t xml:space="preserve">Cormark Securities Inc. is acting as financial advisor to RhythmOne and DLA Piper (Canada) LLP is acting as legal counsel to RhythmOne in connection with the transaction.   </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LANGUAGE: </w:t>
      </w:r>
      <w:r>
        <w:rPr>
          <w:rFonts w:ascii="Arial" w:hAnsi="Arial" w:cs="Arial"/>
        </w:rPr>
        <w:t>ENGLISH</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PUBLICATION-TYPE: </w:t>
      </w:r>
      <w:r>
        <w:rPr>
          <w:rFonts w:ascii="Arial" w:hAnsi="Arial" w:cs="Arial"/>
        </w:rPr>
        <w:t>Newswire</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JOURNAL-CODE: </w:t>
      </w:r>
      <w:r>
        <w:rPr>
          <w:rFonts w:ascii="Arial" w:hAnsi="Arial" w:cs="Arial"/>
        </w:rPr>
        <w:t>IBN</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rPr>
        <w:t>Copyright 2017 Normans Media Limited</w:t>
      </w:r>
    </w:p>
    <w:p w:rsidR="00000000" w:rsidRDefault="00136EDC">
      <w:pPr>
        <w:widowControl/>
        <w:jc w:val="center"/>
        <w:rPr>
          <w:rFonts w:ascii="Arial" w:hAnsi="Arial" w:cs="Arial"/>
        </w:rPr>
      </w:pPr>
      <w:r>
        <w:rPr>
          <w:rFonts w:ascii="Arial" w:hAnsi="Arial" w:cs="Arial"/>
        </w:rPr>
        <w:t>All Rights Reserved</w:t>
      </w:r>
    </w:p>
    <w:p w:rsidR="00000000" w:rsidRDefault="00136EDC">
      <w:pPr>
        <w:widowControl/>
        <w:jc w:val="center"/>
        <w:rPr>
          <w:rFonts w:ascii="Arial" w:hAnsi="Arial" w:cs="Arial"/>
        </w:rPr>
        <w:sectPr w:rsidR="00000000">
          <w:headerReference w:type="default" r:id="rId8"/>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p>
    <w:p w:rsidR="00000000" w:rsidRDefault="00136EDC">
      <w:pPr>
        <w:widowControl/>
        <w:rPr>
          <w:rFonts w:ascii="Arial" w:hAnsi="Arial" w:cs="Arial"/>
        </w:rPr>
        <w:sectPr w:rsidR="00000000">
          <w:headerReference w:type="default" r:id="rId9"/>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bookmarkStart w:id="14" w:name="DOC_ID_7"/>
      <w:bookmarkStart w:id="15" w:name="DOC_ID_7_0"/>
      <w:bookmarkStart w:id="16" w:name="doc_id_2"/>
      <w:bookmarkEnd w:id="14"/>
      <w:bookmarkEnd w:id="15"/>
      <w:bookmarkEnd w:id="16"/>
    </w:p>
    <w:p w:rsidR="00000000" w:rsidRDefault="00136EDC">
      <w:pPr>
        <w:widowControl/>
        <w:suppressAutoHyphens/>
        <w:rPr>
          <w:rFonts w:ascii="Arial" w:hAnsi="Arial" w:cs="Arial"/>
        </w:rPr>
      </w:pPr>
      <w:hyperlink w:anchor="cite_id_2" w:history="1">
        <w:r>
          <w:rPr>
            <w:rFonts w:ascii="Arial" w:hAnsi="Arial" w:cs="Arial"/>
            <w:color w:val="0000FF"/>
            <w:u w:val="single"/>
          </w:rPr>
          <w:t>Return to List</w:t>
        </w:r>
      </w:hyperlink>
    </w:p>
    <w:p w:rsidR="00000000" w:rsidRDefault="00136EDC">
      <w:pPr>
        <w:widowControl/>
        <w:rPr>
          <w:rFonts w:ascii="Arial" w:hAnsi="Arial" w:cs="Arial"/>
        </w:rPr>
      </w:pPr>
    </w:p>
    <w:p w:rsidR="00000000" w:rsidRDefault="00136EDC">
      <w:pPr>
        <w:widowControl/>
        <w:suppressAutoHyphens/>
        <w:jc w:val="center"/>
        <w:rPr>
          <w:rFonts w:ascii="Arial" w:hAnsi="Arial" w:cs="Arial"/>
        </w:rPr>
      </w:pPr>
      <w:r>
        <w:rPr>
          <w:rFonts w:ascii="Arial" w:hAnsi="Arial" w:cs="Arial"/>
        </w:rPr>
        <w:t>2 of 5 DOCUMENTS</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rPr>
        <w:t>Polish News Bulletin</w:t>
      </w:r>
    </w:p>
    <w:p w:rsidR="00000000" w:rsidRDefault="00136EDC">
      <w:pPr>
        <w:widowControl/>
        <w:rPr>
          <w:rFonts w:ascii="Arial" w:hAnsi="Arial" w:cs="Arial"/>
        </w:rPr>
      </w:pPr>
    </w:p>
    <w:p w:rsidR="00000000" w:rsidRDefault="00136ED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sz w:val="28"/>
          <w:szCs w:val="28"/>
        </w:rPr>
        <w:t>Centra</w:t>
      </w:r>
      <w:r>
        <w:rPr>
          <w:rFonts w:ascii="Arial" w:hAnsi="Arial" w:cs="Arial"/>
          <w:b/>
          <w:bCs/>
          <w:sz w:val="28"/>
          <w:szCs w:val="28"/>
        </w:rPr>
        <w:t>l Register of Invoices Still To Come</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BYLINE: </w:t>
      </w:r>
      <w:r>
        <w:rPr>
          <w:rFonts w:ascii="Arial" w:hAnsi="Arial" w:cs="Arial"/>
        </w:rPr>
        <w:t>ogmk</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SECTION: </w:t>
      </w:r>
      <w:r>
        <w:rPr>
          <w:rFonts w:ascii="Arial" w:hAnsi="Arial" w:cs="Arial"/>
        </w:rPr>
        <w:t>ECONOMY</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LENGTH: </w:t>
      </w:r>
      <w:r>
        <w:rPr>
          <w:rFonts w:ascii="Arial" w:hAnsi="Arial" w:cs="Arial"/>
        </w:rPr>
        <w:t>160 words</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DATELINE: </w:t>
      </w:r>
      <w:r>
        <w:rPr>
          <w:rFonts w:ascii="Arial" w:hAnsi="Arial" w:cs="Arial"/>
        </w:rPr>
        <w:t>21-01-2017; forsal.pl; wnp.pl; tvn24bis.pl</w:t>
      </w:r>
    </w:p>
    <w:p w:rsidR="00000000" w:rsidRDefault="00136EDC">
      <w:pPr>
        <w:widowControl/>
        <w:rPr>
          <w:rFonts w:ascii="Arial" w:hAnsi="Arial" w:cs="Arial"/>
        </w:rPr>
      </w:pPr>
    </w:p>
    <w:p w:rsidR="00000000" w:rsidRDefault="00136EDC">
      <w:pPr>
        <w:widowControl/>
        <w:spacing w:before="120"/>
        <w:rPr>
          <w:rFonts w:ascii="Arial" w:hAnsi="Arial" w:cs="Arial"/>
        </w:rPr>
      </w:pPr>
      <w:r>
        <w:rPr>
          <w:rFonts w:ascii="Arial" w:hAnsi="Arial" w:cs="Arial"/>
        </w:rPr>
        <w:t xml:space="preserve">Deputy Prime Minister Mateusz Morawiecki announced that the Ministry of </w:t>
      </w:r>
      <w:r>
        <w:rPr>
          <w:rFonts w:ascii="Arial" w:hAnsi="Arial" w:cs="Arial"/>
          <w:b/>
          <w:bCs/>
          <w:color w:val="CC0033"/>
          <w:u w:val="single"/>
        </w:rPr>
        <w:t>Finance</w:t>
      </w:r>
      <w:r>
        <w:rPr>
          <w:rFonts w:ascii="Arial" w:hAnsi="Arial" w:cs="Arial"/>
        </w:rPr>
        <w:t xml:space="preserve"> is not withdrawing from the plan to establish the central register of invoices. At the same time, however, it will be considering the implementation of the so called split </w:t>
      </w:r>
      <w:r>
        <w:rPr>
          <w:rFonts w:ascii="Arial" w:hAnsi="Arial" w:cs="Arial"/>
          <w:b/>
          <w:bCs/>
          <w:color w:val="CC0033"/>
          <w:u w:val="single"/>
        </w:rPr>
        <w:t>payment</w:t>
      </w:r>
      <w:r>
        <w:rPr>
          <w:rFonts w:ascii="Arial" w:hAnsi="Arial" w:cs="Arial"/>
        </w:rPr>
        <w:t xml:space="preserve"> mechanism. Both measures are intended to prevent VAT </w:t>
      </w:r>
      <w:r>
        <w:rPr>
          <w:rFonts w:ascii="Arial" w:hAnsi="Arial" w:cs="Arial"/>
          <w:b/>
          <w:bCs/>
          <w:color w:val="CC0033"/>
          <w:u w:val="single"/>
        </w:rPr>
        <w:t>fraud.</w:t>
      </w:r>
      <w:r>
        <w:rPr>
          <w:rFonts w:ascii="Arial" w:hAnsi="Arial" w:cs="Arial"/>
        </w:rPr>
        <w:t xml:space="preserve"> At the beginnin</w:t>
      </w:r>
      <w:r>
        <w:rPr>
          <w:rFonts w:ascii="Arial" w:hAnsi="Arial" w:cs="Arial"/>
        </w:rPr>
        <w:t>g of January, Mateusz Morawiecki assessed the value of VAT gap at PLN40-60bn. Responding to a question asked by the Polish Press Agency, the Minister asserted that there are no plans to reduce the significance of the Central Register of Invoices. The appli</w:t>
      </w:r>
      <w:r>
        <w:rPr>
          <w:rFonts w:ascii="Arial" w:hAnsi="Arial" w:cs="Arial"/>
        </w:rPr>
        <w:t xml:space="preserve">cation of the Standard Audit File-Tax will be extended, which will allow the Ministry of </w:t>
      </w:r>
      <w:r>
        <w:rPr>
          <w:rFonts w:ascii="Arial" w:hAnsi="Arial" w:cs="Arial"/>
          <w:b/>
          <w:bCs/>
          <w:color w:val="CC0033"/>
          <w:u w:val="single"/>
        </w:rPr>
        <w:t>Finance</w:t>
      </w:r>
      <w:r>
        <w:rPr>
          <w:rFonts w:ascii="Arial" w:hAnsi="Arial" w:cs="Arial"/>
        </w:rPr>
        <w:t xml:space="preserve"> to analyse the mechanisms which lead to the loss of tax revenue. The split </w:t>
      </w:r>
      <w:r>
        <w:rPr>
          <w:rFonts w:ascii="Arial" w:hAnsi="Arial" w:cs="Arial"/>
          <w:b/>
          <w:bCs/>
          <w:color w:val="CC0033"/>
          <w:u w:val="single"/>
        </w:rPr>
        <w:t>payment</w:t>
      </w:r>
      <w:r>
        <w:rPr>
          <w:rFonts w:ascii="Arial" w:hAnsi="Arial" w:cs="Arial"/>
        </w:rPr>
        <w:t xml:space="preserve"> mechanism would result </w:t>
      </w:r>
      <w:r>
        <w:rPr>
          <w:rFonts w:ascii="Arial" w:hAnsi="Arial" w:cs="Arial"/>
          <w:b/>
          <w:bCs/>
          <w:color w:val="CC0033"/>
          <w:u w:val="single"/>
        </w:rPr>
        <w:t>in the payment</w:t>
      </w:r>
      <w:r>
        <w:rPr>
          <w:rFonts w:ascii="Arial" w:hAnsi="Arial" w:cs="Arial"/>
        </w:rPr>
        <w:t xml:space="preserve"> of VAT to a dedicated account rather t</w:t>
      </w:r>
      <w:r>
        <w:rPr>
          <w:rFonts w:ascii="Arial" w:hAnsi="Arial" w:cs="Arial"/>
        </w:rPr>
        <w:t xml:space="preserve">han to the seller. The implementation of the measure will depend on talks to be held with the European Commission. </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LOAD-DATE: </w:t>
      </w:r>
      <w:r>
        <w:rPr>
          <w:rFonts w:ascii="Arial" w:hAnsi="Arial" w:cs="Arial"/>
        </w:rPr>
        <w:t>January 22, 2017</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LANGUAGE: </w:t>
      </w:r>
      <w:r>
        <w:rPr>
          <w:rFonts w:ascii="Arial" w:hAnsi="Arial" w:cs="Arial"/>
        </w:rPr>
        <w:t>ENGLISH</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PUBLICATION-TYPE: </w:t>
      </w:r>
      <w:r>
        <w:rPr>
          <w:rFonts w:ascii="Arial" w:hAnsi="Arial" w:cs="Arial"/>
        </w:rPr>
        <w:t>Newsletter</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rPr>
        <w:t>Copyright 2017 Polish News Company</w:t>
      </w:r>
    </w:p>
    <w:p w:rsidR="00000000" w:rsidRDefault="00136EDC">
      <w:pPr>
        <w:widowControl/>
        <w:jc w:val="center"/>
        <w:rPr>
          <w:rFonts w:ascii="Arial" w:hAnsi="Arial" w:cs="Arial"/>
        </w:rPr>
      </w:pPr>
      <w:r>
        <w:rPr>
          <w:rFonts w:ascii="Arial" w:hAnsi="Arial" w:cs="Arial"/>
        </w:rPr>
        <w:t>All Rights Reserved</w:t>
      </w:r>
    </w:p>
    <w:p w:rsidR="00000000" w:rsidRDefault="00136EDC">
      <w:pPr>
        <w:widowControl/>
        <w:jc w:val="center"/>
        <w:rPr>
          <w:rFonts w:ascii="Arial" w:hAnsi="Arial" w:cs="Arial"/>
        </w:rPr>
        <w:sectPr w:rsidR="00000000">
          <w:headerReference w:type="default" r:id="rId10"/>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p>
    <w:p w:rsidR="00000000" w:rsidRDefault="00136EDC">
      <w:pPr>
        <w:widowControl/>
        <w:rPr>
          <w:rFonts w:ascii="Arial" w:hAnsi="Arial" w:cs="Arial"/>
        </w:rPr>
        <w:sectPr w:rsidR="00000000">
          <w:headerReference w:type="default" r:id="rId11"/>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bookmarkStart w:id="17" w:name="DOC_ID_8"/>
      <w:bookmarkStart w:id="18" w:name="DOC_ID_8_0"/>
      <w:bookmarkStart w:id="19" w:name="doc_id_3"/>
      <w:bookmarkEnd w:id="17"/>
      <w:bookmarkEnd w:id="18"/>
      <w:bookmarkEnd w:id="19"/>
    </w:p>
    <w:p w:rsidR="00000000" w:rsidRDefault="00136EDC">
      <w:pPr>
        <w:widowControl/>
        <w:suppressAutoHyphens/>
        <w:rPr>
          <w:rFonts w:ascii="Arial" w:hAnsi="Arial" w:cs="Arial"/>
        </w:rPr>
      </w:pPr>
      <w:hyperlink w:anchor="cite_id_3" w:history="1">
        <w:r>
          <w:rPr>
            <w:rFonts w:ascii="Arial" w:hAnsi="Arial" w:cs="Arial"/>
            <w:color w:val="0000FF"/>
            <w:u w:val="single"/>
          </w:rPr>
          <w:t>Return to List</w:t>
        </w:r>
      </w:hyperlink>
    </w:p>
    <w:p w:rsidR="00000000" w:rsidRDefault="00136EDC">
      <w:pPr>
        <w:widowControl/>
        <w:rPr>
          <w:rFonts w:ascii="Arial" w:hAnsi="Arial" w:cs="Arial"/>
        </w:rPr>
      </w:pPr>
    </w:p>
    <w:p w:rsidR="00000000" w:rsidRDefault="00136EDC">
      <w:pPr>
        <w:widowControl/>
        <w:suppressAutoHyphens/>
        <w:jc w:val="center"/>
        <w:rPr>
          <w:rFonts w:ascii="Arial" w:hAnsi="Arial" w:cs="Arial"/>
        </w:rPr>
      </w:pPr>
      <w:r>
        <w:rPr>
          <w:rFonts w:ascii="Arial" w:hAnsi="Arial" w:cs="Arial"/>
        </w:rPr>
        <w:t>3 of 5 DOCUMENTS</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noProof/>
        </w:rPr>
        <w:drawing>
          <wp:inline distT="0" distB="0" distL="0" distR="0">
            <wp:extent cx="18478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571500"/>
                    </a:xfrm>
                    <a:prstGeom prst="rect">
                      <a:avLst/>
                    </a:prstGeom>
                    <a:noFill/>
                    <a:ln>
                      <a:noFill/>
                    </a:ln>
                  </pic:spPr>
                </pic:pic>
              </a:graphicData>
            </a:graphic>
          </wp:inline>
        </w:drawing>
      </w:r>
    </w:p>
    <w:p w:rsidR="00000000" w:rsidRDefault="00136EDC">
      <w:pPr>
        <w:widowControl/>
        <w:jc w:val="center"/>
        <w:rPr>
          <w:rFonts w:ascii="Arial" w:hAnsi="Arial" w:cs="Arial"/>
        </w:rPr>
      </w:pPr>
      <w:r>
        <w:rPr>
          <w:rFonts w:ascii="Arial" w:hAnsi="Arial" w:cs="Arial"/>
        </w:rPr>
        <w:t>City A.M.</w:t>
      </w:r>
    </w:p>
    <w:p w:rsidR="00000000" w:rsidRDefault="00136EDC">
      <w:pPr>
        <w:widowControl/>
        <w:rPr>
          <w:rFonts w:ascii="Arial" w:hAnsi="Arial" w:cs="Arial"/>
        </w:rPr>
      </w:pPr>
    </w:p>
    <w:p w:rsidR="00000000" w:rsidRDefault="00136ED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w:t>
      </w:r>
    </w:p>
    <w:p w:rsidR="00000000" w:rsidRDefault="00136EDC">
      <w:pPr>
        <w:widowControl/>
        <w:ind w:left="1200" w:right="1200"/>
        <w:jc w:val="center"/>
        <w:rPr>
          <w:rFonts w:ascii="Arial" w:hAnsi="Arial" w:cs="Arial"/>
        </w:rPr>
      </w:pPr>
      <w:r>
        <w:rPr>
          <w:rFonts w:ascii="Arial" w:hAnsi="Arial" w:cs="Arial"/>
        </w:rPr>
        <w:t xml:space="preserve">Edition 1; </w:t>
      </w:r>
    </w:p>
    <w:p w:rsidR="00000000" w:rsidRDefault="00136EDC">
      <w:pPr>
        <w:widowControl/>
        <w:ind w:left="1200" w:right="1200"/>
        <w:jc w:val="center"/>
        <w:rPr>
          <w:rFonts w:ascii="Arial" w:hAnsi="Arial" w:cs="Arial"/>
        </w:rPr>
      </w:pPr>
      <w:r>
        <w:rPr>
          <w:rFonts w:ascii="Arial" w:hAnsi="Arial" w:cs="Arial"/>
        </w:rPr>
        <w:t>National Edition</w:t>
      </w:r>
    </w:p>
    <w:p w:rsidR="00000000" w:rsidRDefault="00136EDC">
      <w:pPr>
        <w:widowControl/>
        <w:rPr>
          <w:rFonts w:ascii="Arial" w:hAnsi="Arial" w:cs="Arial"/>
        </w:rPr>
      </w:pPr>
    </w:p>
    <w:p w:rsidR="00000000" w:rsidRDefault="00136EDC">
      <w:pPr>
        <w:widowControl/>
        <w:rPr>
          <w:rFonts w:ascii="Arial" w:hAnsi="Arial" w:cs="Arial"/>
          <w:b/>
          <w:bCs/>
          <w:sz w:val="28"/>
          <w:szCs w:val="28"/>
        </w:rPr>
      </w:pPr>
      <w:r>
        <w:rPr>
          <w:rFonts w:ascii="Arial" w:hAnsi="Arial" w:cs="Arial"/>
          <w:b/>
          <w:bCs/>
          <w:sz w:val="28"/>
          <w:szCs w:val="28"/>
        </w:rPr>
        <w:t xml:space="preserve">SAVE ON INTERNATIONAL CURRENCY </w:t>
      </w:r>
      <w:r>
        <w:rPr>
          <w:rFonts w:ascii="Arial" w:hAnsi="Arial" w:cs="Arial"/>
          <w:b/>
          <w:bCs/>
          <w:color w:val="CC0033"/>
          <w:sz w:val="28"/>
          <w:szCs w:val="28"/>
          <w:u w:val="single"/>
        </w:rPr>
        <w:t>PAYMENTS</w:t>
      </w:r>
      <w:r>
        <w:rPr>
          <w:rFonts w:ascii="Arial" w:hAnsi="Arial" w:cs="Arial"/>
          <w:b/>
          <w:bCs/>
          <w:sz w:val="28"/>
          <w:szCs w:val="28"/>
        </w:rPr>
        <w:t xml:space="preserve">; </w:t>
      </w:r>
    </w:p>
    <w:p w:rsidR="00000000" w:rsidRDefault="00136EDC">
      <w:pPr>
        <w:widowControl/>
        <w:rPr>
          <w:rFonts w:ascii="Arial" w:hAnsi="Arial" w:cs="Arial"/>
        </w:rPr>
      </w:pPr>
      <w:r>
        <w:rPr>
          <w:rFonts w:ascii="Arial" w:hAnsi="Arial" w:cs="Arial"/>
          <w:b/>
          <w:bCs/>
          <w:sz w:val="28"/>
          <w:szCs w:val="28"/>
        </w:rPr>
        <w:t>If you send money overseas, you could save by using a currency expert as an alternative to your bank</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SECTION: </w:t>
      </w:r>
      <w:r>
        <w:rPr>
          <w:rFonts w:ascii="Arial" w:hAnsi="Arial" w:cs="Arial"/>
        </w:rPr>
        <w:t>NEWS; Pg. 22</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LENGTH: </w:t>
      </w:r>
      <w:r>
        <w:rPr>
          <w:rFonts w:ascii="Arial" w:hAnsi="Arial" w:cs="Arial"/>
        </w:rPr>
        <w:t>822 words</w:t>
      </w:r>
    </w:p>
    <w:p w:rsidR="00000000" w:rsidRDefault="00136EDC">
      <w:pPr>
        <w:widowControl/>
        <w:rPr>
          <w:rFonts w:ascii="Arial" w:hAnsi="Arial" w:cs="Arial"/>
        </w:rPr>
      </w:pPr>
    </w:p>
    <w:p w:rsidR="00000000" w:rsidRDefault="00136EDC">
      <w:pPr>
        <w:widowControl/>
        <w:spacing w:before="120"/>
        <w:rPr>
          <w:rFonts w:ascii="Arial" w:hAnsi="Arial" w:cs="Arial"/>
        </w:rPr>
      </w:pPr>
      <w:r>
        <w:rPr>
          <w:rFonts w:ascii="Arial" w:hAnsi="Arial" w:cs="Arial"/>
        </w:rPr>
        <w:t>INTERNATIONAL money transfers are now frequently conducted by millions of people around the world for a variety of reasons - from buying and selling international property to sending money to family and friends overseas.</w:t>
      </w:r>
    </w:p>
    <w:p w:rsidR="00000000" w:rsidRDefault="00136EDC">
      <w:pPr>
        <w:widowControl/>
        <w:spacing w:before="120"/>
        <w:rPr>
          <w:rFonts w:ascii="Arial" w:hAnsi="Arial" w:cs="Arial"/>
        </w:rPr>
      </w:pPr>
      <w:r>
        <w:rPr>
          <w:rFonts w:ascii="Arial" w:hAnsi="Arial" w:cs="Arial"/>
        </w:rPr>
        <w:t>Wh</w:t>
      </w:r>
      <w:r>
        <w:rPr>
          <w:rFonts w:ascii="Arial" w:hAnsi="Arial" w:cs="Arial"/>
        </w:rPr>
        <w:t xml:space="preserve">ether you live abroad yourself, you're planning to emigrate or you have family and friends residing </w:t>
      </w:r>
      <w:r>
        <w:rPr>
          <w:rFonts w:ascii="Arial" w:hAnsi="Arial" w:cs="Arial"/>
          <w:b/>
          <w:bCs/>
          <w:color w:val="CC0033"/>
          <w:u w:val="single"/>
        </w:rPr>
        <w:t>in</w:t>
      </w:r>
      <w:r>
        <w:rPr>
          <w:rFonts w:ascii="Arial" w:hAnsi="Arial" w:cs="Arial"/>
        </w:rPr>
        <w:t xml:space="preserve"> another country, you will need to exchange one currency for another and transfer it into an overseas bank account </w:t>
      </w:r>
      <w:r>
        <w:rPr>
          <w:rFonts w:ascii="Arial" w:hAnsi="Arial" w:cs="Arial"/>
          <w:b/>
          <w:bCs/>
          <w:color w:val="CC0033"/>
          <w:u w:val="single"/>
        </w:rPr>
        <w:t>in</w:t>
      </w:r>
      <w:r>
        <w:rPr>
          <w:rFonts w:ascii="Arial" w:hAnsi="Arial" w:cs="Arial"/>
        </w:rPr>
        <w:t xml:space="preserve"> order to fulfil your international m</w:t>
      </w:r>
      <w:r>
        <w:rPr>
          <w:rFonts w:ascii="Arial" w:hAnsi="Arial" w:cs="Arial"/>
        </w:rPr>
        <w:t xml:space="preserve">oney transfer requirements. While banks are an obvious choice to </w:t>
      </w:r>
      <w:r>
        <w:rPr>
          <w:rFonts w:ascii="Arial" w:hAnsi="Arial" w:cs="Arial"/>
          <w:b/>
          <w:bCs/>
          <w:color w:val="CC0033"/>
          <w:u w:val="single"/>
        </w:rPr>
        <w:t>service</w:t>
      </w:r>
      <w:r>
        <w:rPr>
          <w:rFonts w:ascii="Arial" w:hAnsi="Arial" w:cs="Arial"/>
        </w:rPr>
        <w:t xml:space="preserve"> various core financial requirements - loans, mortgages, insurance, current account banking etc. - don't assume they will be best placed to </w:t>
      </w:r>
      <w:r>
        <w:rPr>
          <w:rFonts w:ascii="Arial" w:hAnsi="Arial" w:cs="Arial"/>
          <w:b/>
          <w:bCs/>
          <w:color w:val="CC0033"/>
          <w:u w:val="single"/>
        </w:rPr>
        <w:t>offer</w:t>
      </w:r>
      <w:r>
        <w:rPr>
          <w:rFonts w:ascii="Arial" w:hAnsi="Arial" w:cs="Arial"/>
        </w:rPr>
        <w:t xml:space="preserve"> the most competitive exchange rates, l</w:t>
      </w:r>
      <w:r>
        <w:rPr>
          <w:rFonts w:ascii="Arial" w:hAnsi="Arial" w:cs="Arial"/>
        </w:rPr>
        <w:t xml:space="preserve">ow transfer fees or expert market guidance when sending money overseas. </w:t>
      </w:r>
      <w:r>
        <w:rPr>
          <w:rFonts w:ascii="Arial" w:hAnsi="Arial" w:cs="Arial"/>
          <w:b/>
          <w:bCs/>
          <w:color w:val="CC0033"/>
          <w:u w:val="single"/>
        </w:rPr>
        <w:t>In</w:t>
      </w:r>
      <w:r>
        <w:rPr>
          <w:rFonts w:ascii="Arial" w:hAnsi="Arial" w:cs="Arial"/>
        </w:rPr>
        <w:t xml:space="preserve"> fact, given the diverse nature of the products and </w:t>
      </w:r>
      <w:r>
        <w:rPr>
          <w:rFonts w:ascii="Arial" w:hAnsi="Arial" w:cs="Arial"/>
          <w:b/>
          <w:bCs/>
          <w:color w:val="CC0033"/>
          <w:u w:val="single"/>
        </w:rPr>
        <w:t>services they offer,</w:t>
      </w:r>
      <w:r>
        <w:rPr>
          <w:rFonts w:ascii="Arial" w:hAnsi="Arial" w:cs="Arial"/>
        </w:rPr>
        <w:t xml:space="preserve"> banks don't necessarily specialise </w:t>
      </w:r>
      <w:r>
        <w:rPr>
          <w:rFonts w:ascii="Arial" w:hAnsi="Arial" w:cs="Arial"/>
          <w:b/>
          <w:bCs/>
          <w:color w:val="CC0033"/>
          <w:u w:val="single"/>
        </w:rPr>
        <w:t>in</w:t>
      </w:r>
      <w:r>
        <w:rPr>
          <w:rFonts w:ascii="Arial" w:hAnsi="Arial" w:cs="Arial"/>
        </w:rPr>
        <w:t xml:space="preserve"> conducting international money transfers. Using a foreign exchange spec</w:t>
      </w:r>
      <w:r>
        <w:rPr>
          <w:rFonts w:ascii="Arial" w:hAnsi="Arial" w:cs="Arial"/>
        </w:rPr>
        <w:t xml:space="preserve">ialist can provide you with a number of advantages over reverting to your bank. To facilitate our readers' access to this convenient and cost-effective alternative, City A.M. has partnered with exchange experts moneycorp, to create City A.M. International </w:t>
      </w:r>
      <w:r>
        <w:rPr>
          <w:rFonts w:ascii="Arial" w:hAnsi="Arial" w:cs="Arial"/>
          <w:b/>
          <w:bCs/>
          <w:color w:val="CC0033"/>
          <w:u w:val="single"/>
        </w:rPr>
        <w:t>Payments.</w:t>
      </w:r>
      <w:r>
        <w:rPr>
          <w:rFonts w:ascii="Arial" w:hAnsi="Arial" w:cs="Arial"/>
        </w:rPr>
        <w:t xml:space="preserve"> </w:t>
      </w:r>
    </w:p>
    <w:p w:rsidR="00000000" w:rsidRDefault="00136EDC">
      <w:pPr>
        <w:widowControl/>
        <w:spacing w:before="120"/>
        <w:rPr>
          <w:rFonts w:ascii="Arial" w:hAnsi="Arial" w:cs="Arial"/>
        </w:rPr>
      </w:pPr>
      <w:r>
        <w:rPr>
          <w:rFonts w:ascii="Arial" w:hAnsi="Arial" w:cs="Arial"/>
        </w:rPr>
        <w:t>PERSONAL SERVICE The quality of service isn't compromised just because you're paying less compared to a bank. With City A.M. International Payments every customer is assigned a personal account manager who will take the time to understand your r</w:t>
      </w:r>
      <w:r>
        <w:rPr>
          <w:rFonts w:ascii="Arial" w:hAnsi="Arial" w:cs="Arial"/>
        </w:rPr>
        <w:t>equirement. This facility allows you to speak to a dedicated expert in person, which can be particularly reassuring when making large transactions such as purchasing international property. Not only will they talk you through the transfer process, their ex</w:t>
      </w:r>
      <w:r>
        <w:rPr>
          <w:rFonts w:ascii="Arial" w:hAnsi="Arial" w:cs="Arial"/>
        </w:rPr>
        <w:t xml:space="preserve">pert market guidance can help </w:t>
      </w:r>
      <w:r>
        <w:rPr>
          <w:rFonts w:ascii="Arial" w:hAnsi="Arial" w:cs="Arial"/>
        </w:rPr>
        <w:lastRenderedPageBreak/>
        <w:t>you negotiate the often unpredictable foreign exchange market, which under the influence of various economic and political events is constantly fluctuating.</w:t>
      </w:r>
    </w:p>
    <w:p w:rsidR="00000000" w:rsidRDefault="00136EDC">
      <w:pPr>
        <w:widowControl/>
        <w:spacing w:before="120"/>
        <w:rPr>
          <w:rFonts w:ascii="Arial" w:hAnsi="Arial" w:cs="Arial"/>
        </w:rPr>
      </w:pPr>
      <w:r>
        <w:rPr>
          <w:rFonts w:ascii="Arial" w:hAnsi="Arial" w:cs="Arial"/>
        </w:rPr>
        <w:t>Your personal account manager can explain the specialist tools design</w:t>
      </w:r>
      <w:r>
        <w:rPr>
          <w:rFonts w:ascii="Arial" w:hAnsi="Arial" w:cs="Arial"/>
        </w:rPr>
        <w:t xml:space="preserve">ed to help protect you from subsequent foreign exchange movements, such as a 'forward contract' (a forward contract may require a deposit). This enables you to secure an exchange rate you are happy with today for a transfer that happens up to two years in </w:t>
      </w:r>
      <w:r>
        <w:rPr>
          <w:rFonts w:ascii="Arial" w:hAnsi="Arial" w:cs="Arial"/>
        </w:rPr>
        <w:t>the future. They can also talk you through the regular payment plan, which allows you to settle regular overseas payments by set-ting up repeat payments at any interval (weekly, monthly, or even irregularly). And because you have the option to fix the rate</w:t>
      </w:r>
      <w:r>
        <w:rPr>
          <w:rFonts w:ascii="Arial" w:hAnsi="Arial" w:cs="Arial"/>
        </w:rPr>
        <w:t>, you can set it up so that you know how much money is leaving your account each time and budget ahead with confidence - which means you are not caught out by subsequent exchange rate movements.</w:t>
      </w:r>
    </w:p>
    <w:p w:rsidR="00000000" w:rsidRDefault="00136EDC">
      <w:pPr>
        <w:widowControl/>
        <w:spacing w:before="120"/>
        <w:rPr>
          <w:rFonts w:ascii="Arial" w:hAnsi="Arial" w:cs="Arial"/>
        </w:rPr>
      </w:pPr>
      <w:r>
        <w:rPr>
          <w:rFonts w:ascii="Arial" w:hAnsi="Arial" w:cs="Arial"/>
        </w:rPr>
        <w:t>COMPETITIVE EXCHANGE RATES By utilising this expert service y</w:t>
      </w:r>
      <w:r>
        <w:rPr>
          <w:rFonts w:ascii="Arial" w:hAnsi="Arial" w:cs="Arial"/>
        </w:rPr>
        <w:t>ou can benefit from exchange rates that are up to 4pc more competitive than banks*. That's a huge saving if you are moving a large sum overseas: it could make £4,000 difference on a £100,000 transaction. If you were buying a property overseas that could be</w:t>
      </w:r>
      <w:r>
        <w:rPr>
          <w:rFonts w:ascii="Arial" w:hAnsi="Arial" w:cs="Arial"/>
        </w:rPr>
        <w:t xml:space="preserve"> enough to cover your legal fees or even pay for renovations to your new home.</w:t>
      </w:r>
    </w:p>
    <w:p w:rsidR="00000000" w:rsidRDefault="00136EDC">
      <w:pPr>
        <w:widowControl/>
        <w:spacing w:before="120"/>
        <w:rPr>
          <w:rFonts w:ascii="Arial" w:hAnsi="Arial" w:cs="Arial"/>
        </w:rPr>
      </w:pPr>
      <w:r>
        <w:rPr>
          <w:rFonts w:ascii="Arial" w:hAnsi="Arial" w:cs="Arial"/>
        </w:rPr>
        <w:t>LOW TRANSFER FEES It's not just the exchange rates you will save money on. High street banks can charge as much as £20-£40 every time you move money overseas. With City A.M. Int</w:t>
      </w:r>
      <w:r>
        <w:rPr>
          <w:rFonts w:ascii="Arial" w:hAnsi="Arial" w:cs="Arial"/>
        </w:rPr>
        <w:t>ernational Payments customer's online transfers are FREE or up to a maximum of £15 over the telephone.</w:t>
      </w:r>
    </w:p>
    <w:p w:rsidR="00000000" w:rsidRDefault="00136EDC">
      <w:pPr>
        <w:widowControl/>
        <w:spacing w:before="120"/>
        <w:rPr>
          <w:rFonts w:ascii="Arial" w:hAnsi="Arial" w:cs="Arial"/>
        </w:rPr>
      </w:pPr>
      <w:r>
        <w:rPr>
          <w:rFonts w:ascii="Arial" w:hAnsi="Arial" w:cs="Arial"/>
        </w:rPr>
        <w:t>SECURITY Why not entrust your money to a credible organisation that has been in the foreign exchange business since 1979? moneycorp is a tr</w:t>
      </w:r>
      <w:r>
        <w:rPr>
          <w:rFonts w:ascii="Arial" w:hAnsi="Arial" w:cs="Arial"/>
        </w:rPr>
        <w:t>ading name of TTT Moneycorp Limited, which is regulated by the Financial Conduct Authority for the provision of payment services. Your funds are safeguarded in separate client accounts, offering you peace of mind when you transfer.</w:t>
      </w:r>
    </w:p>
    <w:p w:rsidR="00000000" w:rsidRDefault="00136EDC">
      <w:pPr>
        <w:widowControl/>
        <w:spacing w:before="120"/>
        <w:rPr>
          <w:rFonts w:ascii="Arial" w:hAnsi="Arial" w:cs="Arial"/>
        </w:rPr>
      </w:pPr>
      <w:r>
        <w:rPr>
          <w:rFonts w:ascii="Arial" w:hAnsi="Arial" w:cs="Arial"/>
        </w:rPr>
        <w:t>KEY BENEFITS £ Competiti</w:t>
      </w:r>
      <w:r>
        <w:rPr>
          <w:rFonts w:ascii="Arial" w:hAnsi="Arial" w:cs="Arial"/>
        </w:rPr>
        <w:t>ve exchange rates, saving up to 4 per cent on your transfer £ Safe and secure: moneycorp is authorised and regulated by the Financial Conduct Authority £ Expert guidance from a personal account manager £ Fast and easy to use online system available 24/7 WH</w:t>
      </w:r>
      <w:r>
        <w:rPr>
          <w:rFonts w:ascii="Arial" w:hAnsi="Arial" w:cs="Arial"/>
        </w:rPr>
        <w:t>AT OUR CUSTOMERS SAY City A.M. reader Ben Martin switched from his bank after using the service. "I had been using my primary bank for international payments but grew frustrated at the uncompetitive exchange rates I was being offered. I called moneycorp af</w:t>
      </w:r>
      <w:r>
        <w:rPr>
          <w:rFonts w:ascii="Arial" w:hAnsi="Arial" w:cs="Arial"/>
        </w:rPr>
        <w:t>ter reading about City A.M. International Payments to learn if I could improve the rate at which I bought Euros. I was please to find that moneycorp was able to improve on the uncompetitive rate my bank offered me. I contacted my bank and advised them thei</w:t>
      </w:r>
      <w:r>
        <w:rPr>
          <w:rFonts w:ascii="Arial" w:hAnsi="Arial" w:cs="Arial"/>
        </w:rPr>
        <w:t>r exchange rate was low- I knew this from representing my own clients and was backed up by moneycorp's better pricing. The bank was unprepared to improve its rates, so I have switched to using moneycorp for all future foreign exchange.</w:t>
      </w:r>
    </w:p>
    <w:p w:rsidR="00000000" w:rsidRDefault="00136EDC">
      <w:pPr>
        <w:widowControl/>
        <w:spacing w:before="120"/>
        <w:rPr>
          <w:rFonts w:ascii="Arial" w:hAnsi="Arial" w:cs="Arial"/>
        </w:rPr>
      </w:pPr>
      <w:r>
        <w:rPr>
          <w:rFonts w:ascii="Arial" w:hAnsi="Arial" w:cs="Arial"/>
        </w:rPr>
        <w:t>I found moneycorp ea</w:t>
      </w:r>
      <w:r>
        <w:rPr>
          <w:rFonts w:ascii="Arial" w:hAnsi="Arial" w:cs="Arial"/>
        </w:rPr>
        <w:t>sy to deal with and their team professional and helpful. I certainly wouldn't hesitate to recommend them to friends and family."</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LANGUAGE: </w:t>
      </w:r>
      <w:r>
        <w:rPr>
          <w:rFonts w:ascii="Arial" w:hAnsi="Arial" w:cs="Arial"/>
        </w:rPr>
        <w:t>ENGLISH</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JOURNAL-CODE: </w:t>
      </w:r>
      <w:r>
        <w:rPr>
          <w:rFonts w:ascii="Arial" w:hAnsi="Arial" w:cs="Arial"/>
        </w:rPr>
        <w:t>CAM</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rPr>
        <w:t>Copyright 2017 City A.M.</w:t>
      </w:r>
    </w:p>
    <w:p w:rsidR="00000000" w:rsidRDefault="00136EDC">
      <w:pPr>
        <w:widowControl/>
        <w:jc w:val="center"/>
        <w:rPr>
          <w:rFonts w:ascii="Arial" w:hAnsi="Arial" w:cs="Arial"/>
        </w:rPr>
      </w:pPr>
      <w:r>
        <w:rPr>
          <w:rFonts w:ascii="Arial" w:hAnsi="Arial" w:cs="Arial"/>
        </w:rPr>
        <w:t xml:space="preserve">All </w:t>
      </w:r>
      <w:r>
        <w:rPr>
          <w:rFonts w:ascii="Arial" w:hAnsi="Arial" w:cs="Arial"/>
        </w:rPr>
        <w:t>Rights Reserved</w:t>
      </w:r>
    </w:p>
    <w:p w:rsidR="00000000" w:rsidRDefault="00136EDC">
      <w:pPr>
        <w:widowControl/>
        <w:jc w:val="center"/>
        <w:rPr>
          <w:rFonts w:ascii="Arial" w:hAnsi="Arial" w:cs="Arial"/>
        </w:rPr>
        <w:sectPr w:rsidR="00000000">
          <w:headerReference w:type="default" r:id="rId13"/>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p>
    <w:p w:rsidR="00000000" w:rsidRDefault="00136EDC">
      <w:pPr>
        <w:widowControl/>
        <w:rPr>
          <w:rFonts w:ascii="Arial" w:hAnsi="Arial" w:cs="Arial"/>
        </w:rPr>
        <w:sectPr w:rsidR="00000000">
          <w:headerReference w:type="default" r:id="rId14"/>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bookmarkStart w:id="20" w:name="DOC_ID_9"/>
      <w:bookmarkStart w:id="21" w:name="DOC_ID_9_0"/>
      <w:bookmarkStart w:id="22" w:name="doc_id_4"/>
      <w:bookmarkEnd w:id="20"/>
      <w:bookmarkEnd w:id="21"/>
      <w:bookmarkEnd w:id="22"/>
    </w:p>
    <w:p w:rsidR="00000000" w:rsidRDefault="00136EDC">
      <w:pPr>
        <w:widowControl/>
        <w:suppressAutoHyphens/>
        <w:rPr>
          <w:rFonts w:ascii="Arial" w:hAnsi="Arial" w:cs="Arial"/>
        </w:rPr>
      </w:pPr>
      <w:hyperlink w:anchor="cite_id_4" w:history="1">
        <w:r>
          <w:rPr>
            <w:rFonts w:ascii="Arial" w:hAnsi="Arial" w:cs="Arial"/>
            <w:color w:val="0000FF"/>
            <w:u w:val="single"/>
          </w:rPr>
          <w:t>Return to List</w:t>
        </w:r>
      </w:hyperlink>
    </w:p>
    <w:p w:rsidR="00000000" w:rsidRDefault="00136EDC">
      <w:pPr>
        <w:widowControl/>
        <w:rPr>
          <w:rFonts w:ascii="Arial" w:hAnsi="Arial" w:cs="Arial"/>
        </w:rPr>
      </w:pPr>
    </w:p>
    <w:p w:rsidR="00000000" w:rsidRDefault="00136EDC">
      <w:pPr>
        <w:widowControl/>
        <w:suppressAutoHyphens/>
        <w:jc w:val="center"/>
        <w:rPr>
          <w:rFonts w:ascii="Arial" w:hAnsi="Arial" w:cs="Arial"/>
        </w:rPr>
      </w:pPr>
      <w:r>
        <w:rPr>
          <w:rFonts w:ascii="Arial" w:hAnsi="Arial" w:cs="Arial"/>
        </w:rPr>
        <w:t>4 of 5 DOCUMENTS</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rPr>
        <w:t>Africa News</w:t>
      </w:r>
    </w:p>
    <w:p w:rsidR="00000000" w:rsidRDefault="00136EDC">
      <w:pPr>
        <w:widowControl/>
        <w:rPr>
          <w:rFonts w:ascii="Arial" w:hAnsi="Arial" w:cs="Arial"/>
        </w:rPr>
      </w:pPr>
    </w:p>
    <w:p w:rsidR="00000000" w:rsidRDefault="00136ED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136EDC">
      <w:pPr>
        <w:widowControl/>
        <w:rPr>
          <w:rFonts w:ascii="Arial" w:hAnsi="Arial" w:cs="Arial"/>
        </w:rPr>
      </w:pPr>
    </w:p>
    <w:p w:rsidR="00000000" w:rsidRDefault="00136EDC">
      <w:pPr>
        <w:widowControl/>
        <w:rPr>
          <w:rFonts w:ascii="Arial" w:hAnsi="Arial" w:cs="Arial"/>
          <w:b/>
          <w:bCs/>
          <w:sz w:val="28"/>
          <w:szCs w:val="28"/>
        </w:rPr>
      </w:pPr>
      <w:r>
        <w:rPr>
          <w:rFonts w:ascii="Arial" w:hAnsi="Arial" w:cs="Arial"/>
          <w:b/>
          <w:bCs/>
          <w:sz w:val="28"/>
          <w:szCs w:val="28"/>
        </w:rPr>
        <w:t xml:space="preserve">Africa; </w:t>
      </w:r>
    </w:p>
    <w:p w:rsidR="00000000" w:rsidRDefault="00136EDC">
      <w:pPr>
        <w:widowControl/>
        <w:rPr>
          <w:rFonts w:ascii="Arial" w:hAnsi="Arial" w:cs="Arial"/>
        </w:rPr>
      </w:pPr>
      <w:r>
        <w:rPr>
          <w:rFonts w:ascii="Arial" w:hAnsi="Arial" w:cs="Arial"/>
          <w:b/>
          <w:bCs/>
          <w:sz w:val="28"/>
          <w:szCs w:val="28"/>
        </w:rPr>
        <w:t xml:space="preserve">Microsoft and Ecobank Agree to Drive </w:t>
      </w:r>
      <w:r>
        <w:rPr>
          <w:rFonts w:ascii="Arial" w:hAnsi="Arial" w:cs="Arial"/>
          <w:b/>
          <w:bCs/>
          <w:color w:val="CC0033"/>
          <w:sz w:val="28"/>
          <w:szCs w:val="28"/>
          <w:u w:val="single"/>
        </w:rPr>
        <w:t>Digital</w:t>
      </w:r>
      <w:r>
        <w:rPr>
          <w:rFonts w:ascii="Arial" w:hAnsi="Arial" w:cs="Arial"/>
          <w:b/>
          <w:bCs/>
          <w:sz w:val="28"/>
          <w:szCs w:val="28"/>
        </w:rPr>
        <w:t xml:space="preserve"> Transformation </w:t>
      </w:r>
      <w:r>
        <w:rPr>
          <w:rFonts w:ascii="Arial" w:hAnsi="Arial" w:cs="Arial"/>
          <w:b/>
          <w:bCs/>
          <w:color w:val="CC0033"/>
          <w:sz w:val="28"/>
          <w:szCs w:val="28"/>
          <w:u w:val="single"/>
        </w:rPr>
        <w:t>in</w:t>
      </w:r>
      <w:r>
        <w:rPr>
          <w:rFonts w:ascii="Arial" w:hAnsi="Arial" w:cs="Arial"/>
          <w:b/>
          <w:bCs/>
          <w:sz w:val="28"/>
          <w:szCs w:val="28"/>
        </w:rPr>
        <w:t xml:space="preserve"> Africa</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BYLINE: </w:t>
      </w:r>
      <w:r>
        <w:rPr>
          <w:rFonts w:ascii="Arial" w:hAnsi="Arial" w:cs="Arial"/>
        </w:rPr>
        <w:t>Ecobank (Lome)</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LENGTH: </w:t>
      </w:r>
      <w:r>
        <w:rPr>
          <w:rFonts w:ascii="Arial" w:hAnsi="Arial" w:cs="Arial"/>
        </w:rPr>
        <w:t>350 words</w:t>
      </w:r>
    </w:p>
    <w:p w:rsidR="00000000" w:rsidRDefault="00136EDC">
      <w:pPr>
        <w:widowControl/>
        <w:rPr>
          <w:rFonts w:ascii="Arial" w:hAnsi="Arial" w:cs="Arial"/>
        </w:rPr>
      </w:pPr>
    </w:p>
    <w:p w:rsidR="00000000" w:rsidRDefault="00136EDC">
      <w:pPr>
        <w:widowControl/>
        <w:spacing w:before="120"/>
        <w:rPr>
          <w:rFonts w:ascii="Arial" w:hAnsi="Arial" w:cs="Arial"/>
        </w:rPr>
      </w:pPr>
      <w:r>
        <w:rPr>
          <w:rFonts w:ascii="Arial" w:hAnsi="Arial" w:cs="Arial"/>
        </w:rPr>
        <w:t xml:space="preserve">Microsoft, the leading platform and productivity company for the </w:t>
      </w:r>
      <w:r>
        <w:rPr>
          <w:rFonts w:ascii="Arial" w:hAnsi="Arial" w:cs="Arial"/>
          <w:b/>
          <w:bCs/>
          <w:color w:val="CC0033"/>
          <w:u w:val="single"/>
        </w:rPr>
        <w:t>mobile</w:t>
      </w:r>
      <w:r>
        <w:rPr>
          <w:rFonts w:ascii="Arial" w:hAnsi="Arial" w:cs="Arial"/>
        </w:rPr>
        <w:t>-first, cloud-first world and Ecobank Transnational Incorporated, parent company of pan-African banking group Ecobank today signed a memorandum of understanding (MOU) to complement Afri</w:t>
      </w:r>
      <w:r>
        <w:rPr>
          <w:rFonts w:ascii="Arial" w:hAnsi="Arial" w:cs="Arial"/>
        </w:rPr>
        <w:t xml:space="preserve">can governments' efforts to modernise and raise the standards of the continent's major cities through state of the art </w:t>
      </w:r>
      <w:r>
        <w:rPr>
          <w:rFonts w:ascii="Arial" w:hAnsi="Arial" w:cs="Arial"/>
          <w:b/>
          <w:bCs/>
          <w:color w:val="CC0033"/>
          <w:u w:val="single"/>
        </w:rPr>
        <w:t>digital solutions.</w:t>
      </w:r>
      <w:r>
        <w:rPr>
          <w:rFonts w:ascii="Arial" w:hAnsi="Arial" w:cs="Arial"/>
        </w:rPr>
        <w:t xml:space="preserve"> </w:t>
      </w:r>
    </w:p>
    <w:p w:rsidR="00000000" w:rsidRDefault="00136EDC">
      <w:pPr>
        <w:widowControl/>
        <w:spacing w:before="120"/>
        <w:rPr>
          <w:rFonts w:ascii="Arial" w:hAnsi="Arial" w:cs="Arial"/>
        </w:rPr>
      </w:pPr>
      <w:r>
        <w:rPr>
          <w:rFonts w:ascii="Arial" w:hAnsi="Arial" w:cs="Arial"/>
        </w:rPr>
        <w:t>The MOU will see the modernisation of sectors that will have the most immediate and significant impact for African co</w:t>
      </w:r>
      <w:r>
        <w:rPr>
          <w:rFonts w:ascii="Arial" w:hAnsi="Arial" w:cs="Arial"/>
        </w:rPr>
        <w:t>untries. These sectors will include bursary disbursements and school fee collections in the education sector; market shop and small vendor municipality collections, vehicle and driving licensing as well as eVisa and ePassport fee collections. The agreement</w:t>
      </w:r>
      <w:r>
        <w:rPr>
          <w:rFonts w:ascii="Arial" w:hAnsi="Arial" w:cs="Arial"/>
        </w:rPr>
        <w:t xml:space="preserve"> also supports the implementation of a comprehensive e-skills and a digital literacy programme. Other key areas such as land registration and fee collections in the municipal and hospital services are all expected to see some tremendous modernisation.</w:t>
      </w:r>
    </w:p>
    <w:p w:rsidR="00000000" w:rsidRDefault="00136EDC">
      <w:pPr>
        <w:widowControl/>
        <w:spacing w:before="120"/>
        <w:rPr>
          <w:rFonts w:ascii="Arial" w:hAnsi="Arial" w:cs="Arial"/>
        </w:rPr>
      </w:pPr>
      <w:r>
        <w:rPr>
          <w:rFonts w:ascii="Arial" w:hAnsi="Arial" w:cs="Arial"/>
        </w:rPr>
        <w:t xml:space="preserve">The </w:t>
      </w:r>
      <w:r>
        <w:rPr>
          <w:rFonts w:ascii="Arial" w:hAnsi="Arial" w:cs="Arial"/>
        </w:rPr>
        <w:t>collaboration ensued from increasing pressure on African cities due to urbanisation and the need to provide services that will ensure a healthier and safer environment, delivered in a fair, open and sustainable manner.</w:t>
      </w:r>
    </w:p>
    <w:p w:rsidR="00000000" w:rsidRDefault="00136EDC">
      <w:pPr>
        <w:widowControl/>
        <w:spacing w:before="120"/>
        <w:rPr>
          <w:rFonts w:ascii="Arial" w:hAnsi="Arial" w:cs="Arial"/>
        </w:rPr>
      </w:pPr>
      <w:r>
        <w:rPr>
          <w:rFonts w:ascii="Arial" w:hAnsi="Arial" w:cs="Arial"/>
        </w:rPr>
        <w:t>"At Microsoft, our aim is to help soc</w:t>
      </w:r>
      <w:r>
        <w:rPr>
          <w:rFonts w:ascii="Arial" w:hAnsi="Arial" w:cs="Arial"/>
        </w:rPr>
        <w:t>ieties digitally transform, from the single consumer to entire government departments," said Amr Kamel, General Manager, Microsoft. "Any nation properly supported by technology can transform into an intelligent ecosystem, capable of engaging with its citiz</w:t>
      </w:r>
      <w:r>
        <w:rPr>
          <w:rFonts w:ascii="Arial" w:hAnsi="Arial" w:cs="Arial"/>
        </w:rPr>
        <w:t>ens, empowering employees and optimizing operations to vastly improve lives."</w:t>
      </w:r>
    </w:p>
    <w:p w:rsidR="00000000" w:rsidRDefault="00136EDC">
      <w:pPr>
        <w:widowControl/>
        <w:spacing w:before="120"/>
        <w:rPr>
          <w:rFonts w:ascii="Arial" w:hAnsi="Arial" w:cs="Arial"/>
        </w:rPr>
      </w:pPr>
      <w:r>
        <w:rPr>
          <w:rFonts w:ascii="Arial" w:hAnsi="Arial" w:cs="Arial"/>
        </w:rPr>
        <w:t>As a means of ensuring the effective modernisation of key areas in government, Microsoft and Ecobank will collaborate in sharing best practice and technical guidance to governmen</w:t>
      </w:r>
      <w:r>
        <w:rPr>
          <w:rFonts w:ascii="Arial" w:hAnsi="Arial" w:cs="Arial"/>
        </w:rPr>
        <w:t>t workers or citizens who will be using the applications regularly.</w:t>
      </w:r>
    </w:p>
    <w:p w:rsidR="00000000" w:rsidRDefault="00136EDC">
      <w:pPr>
        <w:widowControl/>
        <w:spacing w:before="120"/>
        <w:rPr>
          <w:rFonts w:ascii="Arial" w:hAnsi="Arial" w:cs="Arial"/>
        </w:rPr>
      </w:pPr>
      <w:r>
        <w:rPr>
          <w:rFonts w:ascii="Arial" w:hAnsi="Arial" w:cs="Arial"/>
        </w:rPr>
        <w:t>Ecobank Group CEO Ade Ayeyemi said: "Microsoft is a globally recognised brand. We are delighted to partner with Microsoft to move faster on our digital transformation strategy- the main fo</w:t>
      </w:r>
      <w:r>
        <w:rPr>
          <w:rFonts w:ascii="Arial" w:hAnsi="Arial" w:cs="Arial"/>
        </w:rPr>
        <w:t>cus of which is to increase financial inclusion in Africa."</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LANGUAGE: </w:t>
      </w:r>
      <w:r>
        <w:rPr>
          <w:rFonts w:ascii="Arial" w:hAnsi="Arial" w:cs="Arial"/>
        </w:rPr>
        <w:t>ENGLISH</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PUBLICATION-TYPE: </w:t>
      </w:r>
      <w:r>
        <w:rPr>
          <w:rFonts w:ascii="Arial" w:hAnsi="Arial" w:cs="Arial"/>
        </w:rPr>
        <w:t>Newsletter</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rPr>
        <w:t>Copyright 2017 AllAfrica, Inc.</w:t>
      </w:r>
    </w:p>
    <w:p w:rsidR="00000000" w:rsidRDefault="00136EDC">
      <w:pPr>
        <w:widowControl/>
        <w:jc w:val="center"/>
        <w:rPr>
          <w:rFonts w:ascii="Arial" w:hAnsi="Arial" w:cs="Arial"/>
        </w:rPr>
        <w:sectPr w:rsidR="00000000">
          <w:headerReference w:type="default" r:id="rId15"/>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p>
    <w:p w:rsidR="00000000" w:rsidRDefault="00136EDC">
      <w:pPr>
        <w:widowControl/>
        <w:rPr>
          <w:rFonts w:ascii="Arial" w:hAnsi="Arial" w:cs="Arial"/>
        </w:rPr>
        <w:sectPr w:rsidR="00000000">
          <w:headerReference w:type="default" r:id="rId16"/>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bookmarkStart w:id="23" w:name="DOC_ID_10"/>
      <w:bookmarkStart w:id="24" w:name="DOC_ID_10_0"/>
      <w:bookmarkStart w:id="25" w:name="doc_id_5"/>
      <w:bookmarkEnd w:id="23"/>
      <w:bookmarkEnd w:id="24"/>
      <w:bookmarkEnd w:id="25"/>
    </w:p>
    <w:p w:rsidR="00000000" w:rsidRDefault="00136EDC">
      <w:pPr>
        <w:widowControl/>
        <w:suppressAutoHyphens/>
        <w:rPr>
          <w:rFonts w:ascii="Arial" w:hAnsi="Arial" w:cs="Arial"/>
        </w:rPr>
      </w:pPr>
      <w:hyperlink w:anchor="cite_id_5" w:history="1">
        <w:r>
          <w:rPr>
            <w:rFonts w:ascii="Arial" w:hAnsi="Arial" w:cs="Arial"/>
            <w:color w:val="0000FF"/>
            <w:u w:val="single"/>
          </w:rPr>
          <w:t>Return to List</w:t>
        </w:r>
      </w:hyperlink>
    </w:p>
    <w:p w:rsidR="00000000" w:rsidRDefault="00136EDC">
      <w:pPr>
        <w:widowControl/>
        <w:rPr>
          <w:rFonts w:ascii="Arial" w:hAnsi="Arial" w:cs="Arial"/>
        </w:rPr>
      </w:pPr>
    </w:p>
    <w:p w:rsidR="00000000" w:rsidRDefault="00136EDC">
      <w:pPr>
        <w:widowControl/>
        <w:suppressAutoHyphens/>
        <w:jc w:val="center"/>
        <w:rPr>
          <w:rFonts w:ascii="Arial" w:hAnsi="Arial" w:cs="Arial"/>
        </w:rPr>
      </w:pPr>
      <w:r>
        <w:rPr>
          <w:rFonts w:ascii="Arial" w:hAnsi="Arial" w:cs="Arial"/>
        </w:rPr>
        <w:t>5 of 5 DOCUMENTS</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noProof/>
        </w:rPr>
        <w:drawing>
          <wp:inline distT="0" distB="0" distL="0" distR="0">
            <wp:extent cx="20859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5975" cy="533400"/>
                    </a:xfrm>
                    <a:prstGeom prst="rect">
                      <a:avLst/>
                    </a:prstGeom>
                    <a:noFill/>
                    <a:ln>
                      <a:noFill/>
                    </a:ln>
                  </pic:spPr>
                </pic:pic>
              </a:graphicData>
            </a:graphic>
          </wp:inline>
        </w:drawing>
      </w:r>
    </w:p>
    <w:p w:rsidR="00000000" w:rsidRDefault="00136EDC">
      <w:pPr>
        <w:widowControl/>
        <w:jc w:val="center"/>
        <w:rPr>
          <w:rFonts w:ascii="Arial" w:hAnsi="Arial" w:cs="Arial"/>
        </w:rPr>
      </w:pPr>
      <w:r>
        <w:rPr>
          <w:rFonts w:ascii="Arial" w:hAnsi="Arial" w:cs="Arial"/>
        </w:rPr>
        <w:t>Belfast Telegraph Online</w:t>
      </w:r>
    </w:p>
    <w:p w:rsidR="00000000" w:rsidRDefault="00136EDC">
      <w:pPr>
        <w:widowControl/>
        <w:rPr>
          <w:rFonts w:ascii="Arial" w:hAnsi="Arial" w:cs="Arial"/>
        </w:rPr>
      </w:pPr>
    </w:p>
    <w:p w:rsidR="00000000" w:rsidRDefault="00136ED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2:36 PM GMT </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sz w:val="28"/>
          <w:szCs w:val="28"/>
        </w:rPr>
        <w:t xml:space="preserve">Banks </w:t>
      </w:r>
      <w:r>
        <w:rPr>
          <w:rFonts w:ascii="Arial" w:hAnsi="Arial" w:cs="Arial"/>
          <w:b/>
          <w:bCs/>
          <w:color w:val="CC0033"/>
          <w:sz w:val="28"/>
          <w:szCs w:val="28"/>
          <w:u w:val="single"/>
        </w:rPr>
        <w:t>in</w:t>
      </w:r>
      <w:r>
        <w:rPr>
          <w:rFonts w:ascii="Arial" w:hAnsi="Arial" w:cs="Arial"/>
          <w:b/>
          <w:bCs/>
          <w:sz w:val="28"/>
          <w:szCs w:val="28"/>
        </w:rPr>
        <w:t xml:space="preserve"> talks over free-to-use </w:t>
      </w:r>
      <w:r>
        <w:rPr>
          <w:rFonts w:ascii="Arial" w:hAnsi="Arial" w:cs="Arial"/>
          <w:b/>
          <w:bCs/>
          <w:color w:val="CC0033"/>
          <w:sz w:val="28"/>
          <w:szCs w:val="28"/>
          <w:u w:val="single"/>
        </w:rPr>
        <w:t>cash</w:t>
      </w:r>
      <w:r>
        <w:rPr>
          <w:rFonts w:ascii="Arial" w:hAnsi="Arial" w:cs="Arial"/>
          <w:b/>
          <w:bCs/>
          <w:sz w:val="28"/>
          <w:szCs w:val="28"/>
        </w:rPr>
        <w:t xml:space="preserve"> machines</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SECTION: </w:t>
      </w:r>
      <w:r>
        <w:rPr>
          <w:rFonts w:ascii="Arial" w:hAnsi="Arial" w:cs="Arial"/>
        </w:rPr>
        <w:t>BUSINESS NEWS</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LENGTH: </w:t>
      </w:r>
      <w:r>
        <w:rPr>
          <w:rFonts w:ascii="Arial" w:hAnsi="Arial" w:cs="Arial"/>
        </w:rPr>
        <w:t>386 words</w:t>
      </w:r>
    </w:p>
    <w:p w:rsidR="00000000" w:rsidRDefault="00136EDC">
      <w:pPr>
        <w:widowControl/>
        <w:rPr>
          <w:rFonts w:ascii="Arial" w:hAnsi="Arial" w:cs="Arial"/>
        </w:rPr>
      </w:pPr>
    </w:p>
    <w:p w:rsidR="00000000" w:rsidRDefault="00136EDC">
      <w:pPr>
        <w:widowControl/>
        <w:spacing w:before="120"/>
        <w:rPr>
          <w:rFonts w:ascii="Arial" w:hAnsi="Arial" w:cs="Arial"/>
        </w:rPr>
      </w:pPr>
      <w:r>
        <w:rPr>
          <w:rFonts w:ascii="Arial" w:hAnsi="Arial" w:cs="Arial"/>
        </w:rPr>
        <w:t xml:space="preserve">A row between British banks over free-to-use </w:t>
      </w:r>
      <w:r>
        <w:rPr>
          <w:rFonts w:ascii="Arial" w:hAnsi="Arial" w:cs="Arial"/>
          <w:b/>
          <w:bCs/>
          <w:color w:val="CC0033"/>
          <w:u w:val="single"/>
        </w:rPr>
        <w:t>cash</w:t>
      </w:r>
      <w:r>
        <w:rPr>
          <w:rFonts w:ascii="Arial" w:hAnsi="Arial" w:cs="Arial"/>
        </w:rPr>
        <w:t xml:space="preserve"> machines could drag on for months, with MPs set to intervene if lenders start charging customers to withdraw money. </w:t>
      </w:r>
    </w:p>
    <w:p w:rsidR="00000000" w:rsidRDefault="00136EDC">
      <w:pPr>
        <w:widowControl/>
        <w:spacing w:before="120"/>
        <w:rPr>
          <w:rFonts w:ascii="Arial" w:hAnsi="Arial" w:cs="Arial"/>
        </w:rPr>
      </w:pPr>
      <w:r>
        <w:rPr>
          <w:rFonts w:ascii="Arial" w:hAnsi="Arial" w:cs="Arial"/>
        </w:rPr>
        <w:t>The 39 members of the Link network are locked in talks over how to fund the tens of thousands of ATMs, which cost £900 million a year to r</w:t>
      </w:r>
      <w:r>
        <w:rPr>
          <w:rFonts w:ascii="Arial" w:hAnsi="Arial" w:cs="Arial"/>
        </w:rPr>
        <w:t>un.</w:t>
      </w:r>
    </w:p>
    <w:p w:rsidR="00000000" w:rsidRDefault="00136EDC">
      <w:pPr>
        <w:widowControl/>
        <w:spacing w:before="120"/>
        <w:rPr>
          <w:rFonts w:ascii="Arial" w:hAnsi="Arial" w:cs="Arial"/>
        </w:rPr>
      </w:pPr>
      <w:r>
        <w:rPr>
          <w:rFonts w:ascii="Arial" w:hAnsi="Arial" w:cs="Arial"/>
        </w:rPr>
        <w:t>It is feared that customers could be charged to withdraw cash if Link members reject the current system of sharing the cost of operating the network.</w:t>
      </w:r>
    </w:p>
    <w:p w:rsidR="00000000" w:rsidRDefault="00136EDC">
      <w:pPr>
        <w:widowControl/>
        <w:spacing w:before="120"/>
        <w:rPr>
          <w:rFonts w:ascii="Arial" w:hAnsi="Arial" w:cs="Arial"/>
        </w:rPr>
      </w:pPr>
      <w:r>
        <w:rPr>
          <w:rFonts w:ascii="Arial" w:hAnsi="Arial" w:cs="Arial"/>
        </w:rPr>
        <w:t>Link members - including major high street banks - are due to meet on Thursday, but the organisation h</w:t>
      </w:r>
      <w:r>
        <w:rPr>
          <w:rFonts w:ascii="Arial" w:hAnsi="Arial" w:cs="Arial"/>
        </w:rPr>
        <w:t>as ruled out a quick solution and expects talks to spill over into March.</w:t>
      </w:r>
    </w:p>
    <w:p w:rsidR="00000000" w:rsidRDefault="00136EDC">
      <w:pPr>
        <w:widowControl/>
        <w:spacing w:before="120"/>
        <w:rPr>
          <w:rFonts w:ascii="Arial" w:hAnsi="Arial" w:cs="Arial"/>
        </w:rPr>
      </w:pPr>
      <w:r>
        <w:rPr>
          <w:rFonts w:ascii="Arial" w:hAnsi="Arial" w:cs="Arial"/>
        </w:rPr>
        <w:t>"Link's commercial model is under review," a Link spokesman said.</w:t>
      </w:r>
    </w:p>
    <w:p w:rsidR="00000000" w:rsidRDefault="00136EDC">
      <w:pPr>
        <w:widowControl/>
        <w:spacing w:before="120"/>
        <w:rPr>
          <w:rFonts w:ascii="Arial" w:hAnsi="Arial" w:cs="Arial"/>
        </w:rPr>
      </w:pPr>
      <w:r>
        <w:rPr>
          <w:rFonts w:ascii="Arial" w:hAnsi="Arial" w:cs="Arial"/>
        </w:rPr>
        <w:t xml:space="preserve">"The contractual discussions are complex by nature, with many interested parties, and while they are unlikely to be </w:t>
      </w:r>
      <w:r>
        <w:rPr>
          <w:rFonts w:ascii="Arial" w:hAnsi="Arial" w:cs="Arial"/>
        </w:rPr>
        <w:t>resolved in the coming days, Link will be working hard to resolve this in the next couple of months."</w:t>
      </w:r>
    </w:p>
    <w:p w:rsidR="00000000" w:rsidRDefault="00136EDC">
      <w:pPr>
        <w:widowControl/>
        <w:spacing w:before="120"/>
        <w:rPr>
          <w:rFonts w:ascii="Arial" w:hAnsi="Arial" w:cs="Arial"/>
        </w:rPr>
      </w:pPr>
      <w:r>
        <w:rPr>
          <w:rFonts w:ascii="Arial" w:hAnsi="Arial" w:cs="Arial"/>
        </w:rPr>
        <w:t>More than 70,000 cash machines are connected to the Link network, with 16,000 charging for withdrawals and 54,000 operating as free to use.</w:t>
      </w:r>
    </w:p>
    <w:p w:rsidR="00000000" w:rsidRDefault="00136EDC">
      <w:pPr>
        <w:widowControl/>
        <w:spacing w:before="120"/>
        <w:rPr>
          <w:rFonts w:ascii="Arial" w:hAnsi="Arial" w:cs="Arial"/>
        </w:rPr>
      </w:pPr>
      <w:r>
        <w:rPr>
          <w:rFonts w:ascii="Arial" w:hAnsi="Arial" w:cs="Arial"/>
        </w:rPr>
        <w:t>The average co</w:t>
      </w:r>
      <w:r>
        <w:rPr>
          <w:rFonts w:ascii="Arial" w:hAnsi="Arial" w:cs="Arial"/>
        </w:rPr>
        <w:t>st of a pay-to-use cashpoint is £1.70, but around 220 ATMs charge more than £2 for services.</w:t>
      </w:r>
    </w:p>
    <w:p w:rsidR="00000000" w:rsidRDefault="00136EDC">
      <w:pPr>
        <w:widowControl/>
        <w:spacing w:before="120"/>
        <w:rPr>
          <w:rFonts w:ascii="Arial" w:hAnsi="Arial" w:cs="Arial"/>
        </w:rPr>
      </w:pPr>
      <w:r>
        <w:rPr>
          <w:rFonts w:ascii="Arial" w:hAnsi="Arial" w:cs="Arial"/>
        </w:rPr>
        <w:t>It has been reported that a quarter of cash machines could charge customers as much as £2.50 to withdraw their money if the current system is rejected.</w:t>
      </w:r>
    </w:p>
    <w:p w:rsidR="00000000" w:rsidRDefault="00136EDC">
      <w:pPr>
        <w:widowControl/>
        <w:spacing w:before="120"/>
        <w:rPr>
          <w:rFonts w:ascii="Arial" w:hAnsi="Arial" w:cs="Arial"/>
        </w:rPr>
      </w:pPr>
      <w:r>
        <w:rPr>
          <w:rFonts w:ascii="Arial" w:hAnsi="Arial" w:cs="Arial"/>
        </w:rPr>
        <w:t>Andrew Tyri</w:t>
      </w:r>
      <w:r>
        <w:rPr>
          <w:rFonts w:ascii="Arial" w:hAnsi="Arial" w:cs="Arial"/>
        </w:rPr>
        <w:t>e, chairman of the Treasury Select Committee, told The Times that it would have a "considerable" impact on customers, especially poorer ones, if banks start charging for cash withdrawals.</w:t>
      </w:r>
    </w:p>
    <w:p w:rsidR="00000000" w:rsidRDefault="00136EDC">
      <w:pPr>
        <w:widowControl/>
        <w:spacing w:before="120"/>
        <w:rPr>
          <w:rFonts w:ascii="Arial" w:hAnsi="Arial" w:cs="Arial"/>
        </w:rPr>
      </w:pPr>
      <w:r>
        <w:rPr>
          <w:rFonts w:ascii="Arial" w:hAnsi="Arial" w:cs="Arial"/>
        </w:rPr>
        <w:t>"Were widespread charging to return, the Treasury committee would al</w:t>
      </w:r>
      <w:r>
        <w:rPr>
          <w:rFonts w:ascii="Arial" w:hAnsi="Arial" w:cs="Arial"/>
        </w:rPr>
        <w:t>most certainly want to investigate.</w:t>
      </w:r>
    </w:p>
    <w:p w:rsidR="00000000" w:rsidRDefault="00136EDC">
      <w:pPr>
        <w:widowControl/>
        <w:spacing w:before="120"/>
        <w:rPr>
          <w:rFonts w:ascii="Arial" w:hAnsi="Arial" w:cs="Arial"/>
        </w:rPr>
      </w:pPr>
      <w:r>
        <w:rPr>
          <w:rFonts w:ascii="Arial" w:hAnsi="Arial" w:cs="Arial"/>
        </w:rPr>
        <w:t>"The public detriment - especially for the least well-off - could be considerable."</w:t>
      </w:r>
    </w:p>
    <w:p w:rsidR="00000000" w:rsidRDefault="00136EDC">
      <w:pPr>
        <w:widowControl/>
        <w:spacing w:before="120"/>
        <w:rPr>
          <w:rFonts w:ascii="Arial" w:hAnsi="Arial" w:cs="Arial"/>
        </w:rPr>
      </w:pPr>
      <w:r>
        <w:rPr>
          <w:rFonts w:ascii="Arial" w:hAnsi="Arial" w:cs="Arial"/>
        </w:rPr>
        <w:t>MPs are also concerned about the rising number of bank branch closures in the UK, which have left some communities with little or no ove</w:t>
      </w:r>
      <w:r>
        <w:rPr>
          <w:rFonts w:ascii="Arial" w:hAnsi="Arial" w:cs="Arial"/>
        </w:rPr>
        <w:t>r-the-counter services.</w:t>
      </w:r>
    </w:p>
    <w:p w:rsidR="00000000" w:rsidRDefault="00136EDC">
      <w:pPr>
        <w:widowControl/>
        <w:spacing w:before="120"/>
        <w:rPr>
          <w:rFonts w:ascii="Arial" w:hAnsi="Arial" w:cs="Arial"/>
        </w:rPr>
      </w:pPr>
      <w:r>
        <w:rPr>
          <w:rFonts w:ascii="Arial" w:hAnsi="Arial" w:cs="Arial"/>
        </w:rPr>
        <w:t>Unite the union revealed on Wednesday that Clydesdale and Yorkshire Bank will close 79 branches with the loss of more than 400 jobs.</w:t>
      </w:r>
    </w:p>
    <w:p w:rsidR="00000000" w:rsidRDefault="00136EDC">
      <w:pPr>
        <w:widowControl/>
        <w:spacing w:before="120"/>
        <w:rPr>
          <w:rFonts w:ascii="Arial" w:hAnsi="Arial" w:cs="Arial"/>
        </w:rPr>
      </w:pPr>
      <w:r>
        <w:rPr>
          <w:rFonts w:ascii="Arial" w:hAnsi="Arial" w:cs="Arial"/>
        </w:rPr>
        <w:t>Britain's banking giants have been cutting costs by shutting branches or selling non-core operation</w:t>
      </w:r>
      <w:r>
        <w:rPr>
          <w:rFonts w:ascii="Arial" w:hAnsi="Arial" w:cs="Arial"/>
        </w:rPr>
        <w:t>s after seeing their profit margins eroded by ultra-low interest rates.</w:t>
      </w:r>
    </w:p>
    <w:p w:rsidR="00000000" w:rsidRDefault="00136EDC">
      <w:pPr>
        <w:widowControl/>
        <w:spacing w:before="120"/>
        <w:rPr>
          <w:rFonts w:ascii="Arial" w:hAnsi="Arial" w:cs="Arial"/>
        </w:rPr>
      </w:pPr>
      <w:r>
        <w:rPr>
          <w:rFonts w:ascii="Arial" w:hAnsi="Arial" w:cs="Arial"/>
        </w:rPr>
        <w:t>A spokesman for Link added: "If any changes occur as a result of these discussions they would not happen overnight and we will make sure customers are kept informed."</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LOAD-DATE: </w:t>
      </w:r>
      <w:r>
        <w:rPr>
          <w:rFonts w:ascii="Arial" w:hAnsi="Arial" w:cs="Arial"/>
        </w:rPr>
        <w:t>Janua</w:t>
      </w:r>
      <w:r>
        <w:rPr>
          <w:rFonts w:ascii="Arial" w:hAnsi="Arial" w:cs="Arial"/>
        </w:rPr>
        <w:t>ry 23, 2017</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LANGUAGE: </w:t>
      </w:r>
      <w:r>
        <w:rPr>
          <w:rFonts w:ascii="Arial" w:hAnsi="Arial" w:cs="Arial"/>
        </w:rPr>
        <w:t>ENGLISH</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000000" w:rsidRDefault="00136EDC">
      <w:pPr>
        <w:widowControl/>
        <w:rPr>
          <w:rFonts w:ascii="Arial" w:hAnsi="Arial" w:cs="Arial"/>
        </w:rPr>
      </w:pPr>
    </w:p>
    <w:p w:rsidR="00000000" w:rsidRDefault="00136EDC">
      <w:pPr>
        <w:widowControl/>
        <w:rPr>
          <w:rFonts w:ascii="Arial" w:hAnsi="Arial" w:cs="Arial"/>
        </w:rPr>
      </w:pPr>
      <w:r>
        <w:rPr>
          <w:rFonts w:ascii="Arial" w:hAnsi="Arial" w:cs="Arial"/>
          <w:b/>
          <w:bCs/>
        </w:rPr>
        <w:t xml:space="preserve">JOURNAL-CODE: </w:t>
      </w:r>
      <w:r>
        <w:rPr>
          <w:rFonts w:ascii="Arial" w:hAnsi="Arial" w:cs="Arial"/>
        </w:rPr>
        <w:t>WEBBELT</w:t>
      </w:r>
    </w:p>
    <w:p w:rsidR="00000000" w:rsidRDefault="00136EDC">
      <w:pPr>
        <w:widowControl/>
        <w:rPr>
          <w:rFonts w:ascii="Arial" w:hAnsi="Arial" w:cs="Arial"/>
        </w:rPr>
      </w:pPr>
    </w:p>
    <w:p w:rsidR="00000000" w:rsidRDefault="00136EDC">
      <w:pPr>
        <w:widowControl/>
        <w:rPr>
          <w:rFonts w:ascii="Arial" w:hAnsi="Arial" w:cs="Arial"/>
        </w:rPr>
      </w:pPr>
    </w:p>
    <w:p w:rsidR="00000000" w:rsidRDefault="00136EDC">
      <w:pPr>
        <w:widowControl/>
        <w:jc w:val="center"/>
        <w:rPr>
          <w:rFonts w:ascii="Arial" w:hAnsi="Arial" w:cs="Arial"/>
        </w:rPr>
      </w:pPr>
      <w:r>
        <w:rPr>
          <w:rFonts w:ascii="Arial" w:hAnsi="Arial" w:cs="Arial"/>
        </w:rPr>
        <w:t>Copyright 2017 Independent News &amp; Media (Northern Ireland)</w:t>
      </w:r>
    </w:p>
    <w:p w:rsidR="00000000" w:rsidRDefault="00136EDC">
      <w:pPr>
        <w:widowControl/>
        <w:jc w:val="center"/>
        <w:rPr>
          <w:rFonts w:ascii="Arial" w:hAnsi="Arial" w:cs="Arial"/>
        </w:rPr>
      </w:pPr>
      <w:r>
        <w:rPr>
          <w:rFonts w:ascii="Arial" w:hAnsi="Arial" w:cs="Arial"/>
        </w:rPr>
        <w:t>All Rights Reserved</w:t>
      </w:r>
    </w:p>
    <w:p w:rsidR="00000000" w:rsidRDefault="00136EDC">
      <w:pPr>
        <w:widowControl/>
        <w:jc w:val="center"/>
        <w:rPr>
          <w:rFonts w:ascii="Arial" w:hAnsi="Arial" w:cs="Arial"/>
        </w:rPr>
        <w:sectPr w:rsidR="00000000">
          <w:headerReference w:type="default" r:id="rId18"/>
          <w:type w:val="continuous"/>
          <w:pgSz w:w="12240" w:h="15840"/>
          <w:pgMar w:top="1728" w:right="1296" w:bottom="1296" w:left="1296" w:header="720" w:footer="720" w:gutter="0"/>
          <w:cols w:space="720"/>
          <w:noEndnote/>
        </w:sectPr>
      </w:pPr>
    </w:p>
    <w:p w:rsidR="00000000" w:rsidRDefault="00136EDC">
      <w:pPr>
        <w:widowControl/>
        <w:rPr>
          <w:rFonts w:ascii="Arial" w:hAnsi="Arial" w:cs="Arial"/>
        </w:rPr>
      </w:pPr>
    </w:p>
    <w:sectPr w:rsidR="00000000">
      <w:headerReference w:type="default" r:id="rId19"/>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36EDC">
      <w:r>
        <w:separator/>
      </w:r>
    </w:p>
  </w:endnote>
  <w:endnote w:type="continuationSeparator" w:id="0">
    <w:p w:rsidR="00000000" w:rsidRDefault="0013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36EDC">
      <w:r>
        <w:separator/>
      </w:r>
    </w:p>
  </w:footnote>
  <w:footnote w:type="continuationSeparator" w:id="0">
    <w:p w:rsidR="00000000" w:rsidRDefault="00136E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p w:rsidR="00000000" w:rsidRDefault="00136EDC">
    <w:pPr>
      <w:widowControl/>
      <w:suppressAutoHyphens/>
      <w:jc w:val="center"/>
      <w:rPr>
        <w:rFonts w:ascii="Arial" w:hAnsi="Arial" w:cs="Arial"/>
      </w:rPr>
    </w:pPr>
    <w:r>
      <w:rPr>
        <w:rFonts w:ascii="Arial" w:hAnsi="Arial" w:cs="Arial"/>
      </w:rPr>
      <w:t xml:space="preserve">Banks in talks over free-to-use cash machines Belfast Telegraph Online January 23, 2017 Monday 2:36 PM GMT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p w:rsidR="00000000" w:rsidRDefault="00136EDC">
    <w:pPr>
      <w:widowControl/>
      <w:suppressAutoHyphens/>
      <w:jc w:val="center"/>
      <w:rPr>
        <w:rFonts w:ascii="Arial" w:hAnsi="Arial" w:cs="Arial"/>
      </w:rPr>
    </w:pPr>
    <w:r>
      <w:rPr>
        <w:rFonts w:ascii="Arial" w:hAnsi="Arial" w:cs="Arial"/>
      </w:rPr>
      <w:t xml:space="preserve">RhythmOne Closes Acquisition of Canadian Mobile Rewards Platform Perk Internet Business News January 23, 2017 Monday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p w:rsidR="00000000" w:rsidRDefault="00136EDC">
    <w:pPr>
      <w:widowControl/>
      <w:suppressAutoHyphens/>
      <w:jc w:val="center"/>
      <w:rPr>
        <w:rFonts w:ascii="Arial" w:hAnsi="Arial" w:cs="Arial"/>
      </w:rPr>
    </w:pPr>
    <w:r>
      <w:rPr>
        <w:rFonts w:ascii="Arial" w:hAnsi="Arial" w:cs="Arial"/>
      </w:rPr>
      <w:t xml:space="preserve">Central Register of Invoices Still To Come Polish News Bulletin January 23, 2017 Monday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p w:rsidR="00000000" w:rsidRDefault="00136EDC">
    <w:pPr>
      <w:widowControl/>
      <w:suppressAutoHyphens/>
      <w:jc w:val="center"/>
      <w:rPr>
        <w:rFonts w:ascii="Arial" w:hAnsi="Arial" w:cs="Arial"/>
      </w:rPr>
    </w:pPr>
    <w:r>
      <w:rPr>
        <w:rFonts w:ascii="Arial" w:hAnsi="Arial" w:cs="Arial"/>
      </w:rPr>
      <w:t xml:space="preserve">SAVE ON INTERNATIONAL CURRENCY PAYMENTS; If you send money overseas, you could save by using a currency expert as an alternative to your bank City A.M. January 23, 2017 Monday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p w:rsidR="00000000" w:rsidRDefault="00136EDC">
    <w:pPr>
      <w:widowControl/>
      <w:suppressAutoHyphens/>
      <w:jc w:val="center"/>
      <w:rPr>
        <w:rFonts w:ascii="Arial" w:hAnsi="Arial" w:cs="Arial"/>
      </w:rPr>
    </w:pPr>
    <w:r>
      <w:rPr>
        <w:rFonts w:ascii="Arial" w:hAnsi="Arial" w:cs="Arial"/>
      </w:rPr>
      <w:t xml:space="preserve">Africa; Microsoft and Ecobank Agree to Drive Digital Transformation in Africa Africa News January 23, 2017 Monday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EDC">
    <w:pPr>
      <w:widowControl/>
      <w:jc w:val="right"/>
      <w:rPr>
        <w:rFonts w:ascii="Arial" w:hAnsi="Arial" w:cs="Arial"/>
      </w:rPr>
    </w:pPr>
    <w:r>
      <w:rPr>
        <w:rFonts w:ascii="Arial" w:hAnsi="Arial" w:cs="Arial"/>
      </w:rPr>
      <w:t xml:space="preserve">Page </w:t>
    </w:r>
    <w:r>
      <w:rPr>
        <w:rFonts w:ascii="Arial" w:hAnsi="Arial" w:cs="Arial"/>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DC"/>
    <w:rsid w:val="0013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C26C4CE-A929-4CC7-9DFB-C83007E5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header" Target="header8.xml"/><Relationship Id="rId10" Type="http://schemas.openxmlformats.org/officeDocument/2006/relationships/header" Target="header4.xml"/><Relationship Id="rId19" Type="http://schemas.openxmlformats.org/officeDocument/2006/relationships/header" Target="header11.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Garg</dc:creator>
  <cp:keywords/>
  <dc:description/>
  <cp:lastModifiedBy>Sahil Garg</cp:lastModifiedBy>
  <cp:revision>2</cp:revision>
  <dcterms:created xsi:type="dcterms:W3CDTF">2017-01-24T13:17:00Z</dcterms:created>
  <dcterms:modified xsi:type="dcterms:W3CDTF">2017-01-24T13:17:00Z</dcterms:modified>
</cp:coreProperties>
</file>