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Land-tenure &amp; rental-market descriptives</w:t>
      </w:r>
    </w:p>
    <w:p>
      <w:r>
        <w:t>Survey-weighted shares by country and survey year (season 1). Blank cells = the question was not asked that round (structural missing; see provenance). Cross-country levels should be read with care: survey instruments and panel structure differ across countries and waves.</w:t>
      </w:r>
    </w:p>
    <w:p>
      <w:pPr>
        <w:pStyle w:val="Heading1"/>
      </w:pPr>
      <w:r>
        <w:t>Share of households with one or more plot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Country</w:t>
            </w:r>
          </w:p>
        </w:tc>
        <w:tc>
          <w:tcPr>
            <w:tcW w:type="dxa" w:w="1440"/>
          </w:tcPr>
          <w:p>
            <w:r>
              <w:t>Year</w:t>
            </w:r>
          </w:p>
        </w:tc>
        <w:tc>
          <w:tcPr>
            <w:tcW w:type="dxa" w:w="1440"/>
          </w:tcPr>
          <w:p>
            <w:r>
              <w:t>Rented-in</w:t>
            </w:r>
          </w:p>
        </w:tc>
        <w:tc>
          <w:tcPr>
            <w:tcW w:type="dxa" w:w="1440"/>
          </w:tcPr>
          <w:p>
            <w:r>
              <w:t>Rented-out</w:t>
            </w:r>
          </w:p>
        </w:tc>
        <w:tc>
          <w:tcPr>
            <w:tcW w:type="dxa" w:w="1440"/>
          </w:tcPr>
          <w:p>
            <w:r>
              <w:t>Purchased</w:t>
            </w:r>
          </w:p>
        </w:tc>
        <w:tc>
          <w:tcPr>
            <w:tcW w:type="dxa" w:w="1440"/>
          </w:tcPr>
          <w:p>
            <w:r>
              <w:t>Has certificate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Ethiopia (LSMS)</w:t>
            </w:r>
          </w:p>
        </w:tc>
        <w:tc>
          <w:tcPr>
            <w:tcW w:type="dxa" w:w="1440"/>
          </w:tcPr>
          <w:p>
            <w:r>
              <w:t>2012</w:t>
            </w:r>
          </w:p>
        </w:tc>
        <w:tc>
          <w:tcPr>
            <w:tcW w:type="dxa" w:w="1440"/>
          </w:tcPr>
          <w:p>
            <w:r>
              <w:t>0.248</w:t>
            </w:r>
          </w:p>
        </w:tc>
        <w:tc>
          <w:tcPr>
            <w:tcW w:type="dxa" w:w="1440"/>
          </w:tcPr>
          <w:p>
            <w:r>
              <w:t>0.073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0.486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2014</w:t>
            </w:r>
          </w:p>
        </w:tc>
        <w:tc>
          <w:tcPr>
            <w:tcW w:type="dxa" w:w="1440"/>
          </w:tcPr>
          <w:p>
            <w:r>
              <w:t>0.259</w:t>
            </w:r>
          </w:p>
        </w:tc>
        <w:tc>
          <w:tcPr>
            <w:tcW w:type="dxa" w:w="1440"/>
          </w:tcPr>
          <w:p>
            <w:r>
              <w:t>0.132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0.537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2016</w:t>
            </w:r>
          </w:p>
        </w:tc>
        <w:tc>
          <w:tcPr>
            <w:tcW w:type="dxa" w:w="1440"/>
          </w:tcPr>
          <w:p>
            <w:r>
              <w:t>0.277</w:t>
            </w:r>
          </w:p>
        </w:tc>
        <w:tc>
          <w:tcPr>
            <w:tcW w:type="dxa" w:w="1440"/>
          </w:tcPr>
          <w:p>
            <w:r>
              <w:t>0.178</w:t>
            </w:r>
          </w:p>
        </w:tc>
        <w:tc>
          <w:tcPr>
            <w:tcW w:type="dxa" w:w="1440"/>
          </w:tcPr>
          <w:p>
            <w:r>
              <w:t>0.099</w:t>
            </w:r>
          </w:p>
        </w:tc>
        <w:tc>
          <w:tcPr>
            <w:tcW w:type="dxa" w:w="1440"/>
          </w:tcPr>
          <w:p>
            <w:r>
              <w:t>0.586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0.242</w:t>
            </w:r>
          </w:p>
        </w:tc>
        <w:tc>
          <w:tcPr>
            <w:tcW w:type="dxa" w:w="1440"/>
          </w:tcPr>
          <w:p>
            <w:r>
              <w:t>0.117</w:t>
            </w:r>
          </w:p>
        </w:tc>
        <w:tc>
          <w:tcPr>
            <w:tcW w:type="dxa" w:w="1440"/>
          </w:tcPr>
          <w:p>
            <w:r>
              <w:t>0.068</w:t>
            </w:r>
          </w:p>
        </w:tc>
        <w:tc>
          <w:tcPr>
            <w:tcW w:type="dxa" w:w="1440"/>
          </w:tcPr>
          <w:p>
            <w:r>
              <w:t>0.790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2022</w:t>
            </w:r>
          </w:p>
        </w:tc>
        <w:tc>
          <w:tcPr>
            <w:tcW w:type="dxa" w:w="1440"/>
          </w:tcPr>
          <w:p>
            <w:r>
              <w:t>0.234</w:t>
            </w:r>
          </w:p>
        </w:tc>
        <w:tc>
          <w:tcPr>
            <w:tcW w:type="dxa" w:w="1440"/>
          </w:tcPr>
          <w:p>
            <w:r>
              <w:t>0.050</w:t>
            </w:r>
          </w:p>
        </w:tc>
        <w:tc>
          <w:tcPr>
            <w:tcW w:type="dxa" w:w="1440"/>
          </w:tcPr>
          <w:p>
            <w:r>
              <w:t>0.082</w:t>
            </w:r>
          </w:p>
        </w:tc>
        <w:tc>
          <w:tcPr>
            <w:tcW w:type="dxa" w:w="1440"/>
          </w:tcPr>
          <w:p>
            <w:r>
              <w:t>0.782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Malawi (LSMS)</w:t>
            </w:r>
          </w:p>
        </w:tc>
        <w:tc>
          <w:tcPr>
            <w:tcW w:type="dxa" w:w="1440"/>
          </w:tcPr>
          <w:p>
            <w:r>
              <w:t>2010</w:t>
            </w:r>
          </w:p>
        </w:tc>
        <w:tc>
          <w:tcPr>
            <w:tcW w:type="dxa" w:w="1440"/>
          </w:tcPr>
          <w:p>
            <w:r>
              <w:t>0.101</w:t>
            </w:r>
          </w:p>
        </w:tc>
        <w:tc>
          <w:tcPr>
            <w:tcW w:type="dxa" w:w="1440"/>
          </w:tcPr>
          <w:p>
            <w:r>
              <w:t>0.001</w:t>
            </w:r>
          </w:p>
        </w:tc>
        <w:tc>
          <w:tcPr>
            <w:tcW w:type="dxa" w:w="1440"/>
          </w:tcPr>
          <w:p>
            <w:r>
              <w:t>0.032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2016</w:t>
            </w:r>
          </w:p>
        </w:tc>
        <w:tc>
          <w:tcPr>
            <w:tcW w:type="dxa" w:w="1440"/>
          </w:tcPr>
          <w:p>
            <w:r>
              <w:t>0.096</w:t>
            </w:r>
          </w:p>
        </w:tc>
        <w:tc>
          <w:tcPr>
            <w:tcW w:type="dxa" w:w="1440"/>
          </w:tcPr>
          <w:p>
            <w:r>
              <w:t>0.013</w:t>
            </w:r>
          </w:p>
        </w:tc>
        <w:tc>
          <w:tcPr>
            <w:tcW w:type="dxa" w:w="1440"/>
          </w:tcPr>
          <w:p>
            <w:r>
              <w:t>0.043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0.100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Mali (LSMS)</w:t>
            </w:r>
          </w:p>
        </w:tc>
        <w:tc>
          <w:tcPr>
            <w:tcW w:type="dxa" w:w="1440"/>
          </w:tcPr>
          <w:p>
            <w:r>
              <w:t>2014</w:t>
            </w:r>
          </w:p>
        </w:tc>
        <w:tc>
          <w:tcPr>
            <w:tcW w:type="dxa" w:w="1440"/>
          </w:tcPr>
          <w:p>
            <w:r>
              <w:t>0.030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0.018</w:t>
            </w:r>
          </w:p>
        </w:tc>
        <w:tc>
          <w:tcPr>
            <w:tcW w:type="dxa" w:w="1440"/>
          </w:tcPr>
          <w:p>
            <w:r>
              <w:t>0.075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2017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0.008</w:t>
            </w:r>
          </w:p>
        </w:tc>
        <w:tc>
          <w:tcPr>
            <w:tcW w:type="dxa" w:w="1440"/>
          </w:tcPr>
          <w:p>
            <w:r>
              <w:t>0.063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Niger (LSMS)</w:t>
            </w:r>
          </w:p>
        </w:tc>
        <w:tc>
          <w:tcPr>
            <w:tcW w:type="dxa" w:w="1440"/>
          </w:tcPr>
          <w:p>
            <w:r>
              <w:t>2011</w:t>
            </w:r>
          </w:p>
        </w:tc>
        <w:tc>
          <w:tcPr>
            <w:tcW w:type="dxa" w:w="1440"/>
          </w:tcPr>
          <w:p>
            <w:r>
              <w:t>0.232</w:t>
            </w:r>
          </w:p>
        </w:tc>
        <w:tc>
          <w:tcPr>
            <w:tcW w:type="dxa" w:w="1440"/>
          </w:tcPr>
          <w:p>
            <w:r>
              <w:t>0.001</w:t>
            </w:r>
          </w:p>
        </w:tc>
        <w:tc>
          <w:tcPr>
            <w:tcW w:type="dxa" w:w="1440"/>
          </w:tcPr>
          <w:p>
            <w:r>
              <w:t>0.141</w:t>
            </w:r>
          </w:p>
        </w:tc>
        <w:tc>
          <w:tcPr>
            <w:tcW w:type="dxa" w:w="1440"/>
          </w:tcPr>
          <w:p>
            <w:r>
              <w:t>0.126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2014</w:t>
            </w:r>
          </w:p>
        </w:tc>
        <w:tc>
          <w:tcPr>
            <w:tcW w:type="dxa" w:w="1440"/>
          </w:tcPr>
          <w:p>
            <w:r>
              <w:t>0.038</w:t>
            </w:r>
          </w:p>
        </w:tc>
        <w:tc>
          <w:tcPr>
            <w:tcW w:type="dxa" w:w="1440"/>
          </w:tcPr>
          <w:p>
            <w:r>
              <w:t>0.005</w:t>
            </w:r>
          </w:p>
        </w:tc>
        <w:tc>
          <w:tcPr>
            <w:tcW w:type="dxa" w:w="1440"/>
          </w:tcPr>
          <w:p>
            <w:r>
              <w:t>0.149</w:t>
            </w:r>
          </w:p>
        </w:tc>
        <w:tc>
          <w:tcPr>
            <w:tcW w:type="dxa" w:w="1440"/>
          </w:tcPr>
          <w:p>
            <w:r>
              <w:t>0.055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Nigeria (LSMS)</w:t>
            </w:r>
          </w:p>
        </w:tc>
        <w:tc>
          <w:tcPr>
            <w:tcW w:type="dxa" w:w="1440"/>
          </w:tcPr>
          <w:p>
            <w:r>
              <w:t>2011</w:t>
            </w:r>
          </w:p>
        </w:tc>
        <w:tc>
          <w:tcPr>
            <w:tcW w:type="dxa" w:w="1440"/>
          </w:tcPr>
          <w:p>
            <w:r>
              <w:t>0.103</w:t>
            </w:r>
          </w:p>
        </w:tc>
        <w:tc>
          <w:tcPr>
            <w:tcW w:type="dxa" w:w="1440"/>
          </w:tcPr>
          <w:p>
            <w:r>
              <w:t>0.002</w:t>
            </w:r>
          </w:p>
        </w:tc>
        <w:tc>
          <w:tcPr>
            <w:tcW w:type="dxa" w:w="1440"/>
          </w:tcPr>
          <w:p>
            <w:r>
              <w:t>0.097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2013</w:t>
            </w:r>
          </w:p>
        </w:tc>
        <w:tc>
          <w:tcPr>
            <w:tcW w:type="dxa" w:w="1440"/>
          </w:tcPr>
          <w:p>
            <w:r>
              <w:t>0.104</w:t>
            </w:r>
          </w:p>
        </w:tc>
        <w:tc>
          <w:tcPr>
            <w:tcW w:type="dxa" w:w="1440"/>
          </w:tcPr>
          <w:p>
            <w:r>
              <w:t>0.006</w:t>
            </w:r>
          </w:p>
        </w:tc>
        <w:tc>
          <w:tcPr>
            <w:tcW w:type="dxa" w:w="1440"/>
          </w:tcPr>
          <w:p>
            <w:r>
              <w:t>0.071</w:t>
            </w:r>
          </w:p>
        </w:tc>
        <w:tc>
          <w:tcPr>
            <w:tcW w:type="dxa" w:w="1440"/>
          </w:tcPr>
          <w:p>
            <w:r>
              <w:t>0.109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2016</w:t>
            </w:r>
          </w:p>
        </w:tc>
        <w:tc>
          <w:tcPr>
            <w:tcW w:type="dxa" w:w="1440"/>
          </w:tcPr>
          <w:p>
            <w:r>
              <w:t>0.090</w:t>
            </w:r>
          </w:p>
        </w:tc>
        <w:tc>
          <w:tcPr>
            <w:tcW w:type="dxa" w:w="1440"/>
          </w:tcPr>
          <w:p>
            <w:r>
              <w:t>0.006</w:t>
            </w:r>
          </w:p>
        </w:tc>
        <w:tc>
          <w:tcPr>
            <w:tcW w:type="dxa" w:w="1440"/>
          </w:tcPr>
          <w:p>
            <w:r>
              <w:t>0.088</w:t>
            </w:r>
          </w:p>
        </w:tc>
        <w:tc>
          <w:tcPr>
            <w:tcW w:type="dxa" w:w="1440"/>
          </w:tcPr>
          <w:p>
            <w:r>
              <w:t>0.075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0.187</w:t>
            </w:r>
          </w:p>
        </w:tc>
        <w:tc>
          <w:tcPr>
            <w:tcW w:type="dxa" w:w="1440"/>
          </w:tcPr>
          <w:p>
            <w:r>
              <w:t>0.019</w:t>
            </w:r>
          </w:p>
        </w:tc>
        <w:tc>
          <w:tcPr>
            <w:tcW w:type="dxa" w:w="1440"/>
          </w:tcPr>
          <w:p>
            <w:r>
              <w:t>0.243</w:t>
            </w:r>
          </w:p>
        </w:tc>
        <w:tc>
          <w:tcPr>
            <w:tcW w:type="dxa" w:w="1440"/>
          </w:tcPr>
          <w:p>
            <w:r>
              <w:t>0.174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2023</w:t>
            </w:r>
          </w:p>
        </w:tc>
        <w:tc>
          <w:tcPr>
            <w:tcW w:type="dxa" w:w="1440"/>
          </w:tcPr>
          <w:p>
            <w:r>
              <w:t>0.145</w:t>
            </w:r>
          </w:p>
        </w:tc>
        <w:tc>
          <w:tcPr>
            <w:tcW w:type="dxa" w:w="1440"/>
          </w:tcPr>
          <w:p>
            <w:r>
              <w:t>0.013</w:t>
            </w:r>
          </w:p>
        </w:tc>
        <w:tc>
          <w:tcPr>
            <w:tcW w:type="dxa" w:w="1440"/>
          </w:tcPr>
          <w:p>
            <w:r>
              <w:t>0.115</w:t>
            </w:r>
          </w:p>
        </w:tc>
        <w:tc>
          <w:tcPr>
            <w:tcW w:type="dxa" w:w="1440"/>
          </w:tcPr>
          <w:p>
            <w:r>
              <w:t>0.130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Tanzania (LSMS)</w:t>
            </w:r>
          </w:p>
        </w:tc>
        <w:tc>
          <w:tcPr>
            <w:tcW w:type="dxa" w:w="1440"/>
          </w:tcPr>
          <w:p>
            <w:r>
              <w:t>2009</w:t>
            </w:r>
          </w:p>
        </w:tc>
        <w:tc>
          <w:tcPr>
            <w:tcW w:type="dxa" w:w="1440"/>
          </w:tcPr>
          <w:p>
            <w:r>
              <w:t>0.112</w:t>
            </w:r>
          </w:p>
        </w:tc>
        <w:tc>
          <w:tcPr>
            <w:tcW w:type="dxa" w:w="1440"/>
          </w:tcPr>
          <w:p>
            <w:r>
              <w:t>0.013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0.108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2011</w:t>
            </w:r>
          </w:p>
        </w:tc>
        <w:tc>
          <w:tcPr>
            <w:tcW w:type="dxa" w:w="1440"/>
          </w:tcPr>
          <w:p>
            <w:r>
              <w:t>0.075</w:t>
            </w:r>
          </w:p>
        </w:tc>
        <w:tc>
          <w:tcPr>
            <w:tcW w:type="dxa" w:w="1440"/>
          </w:tcPr>
          <w:p>
            <w:r>
              <w:t>0.012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0.144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2013</w:t>
            </w:r>
          </w:p>
        </w:tc>
        <w:tc>
          <w:tcPr>
            <w:tcW w:type="dxa" w:w="1440"/>
          </w:tcPr>
          <w:p>
            <w:r>
              <w:t>0.061</w:t>
            </w:r>
          </w:p>
        </w:tc>
        <w:tc>
          <w:tcPr>
            <w:tcW w:type="dxa" w:w="1440"/>
          </w:tcPr>
          <w:p>
            <w:r>
              <w:t>0.012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0.116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2015</w:t>
            </w:r>
          </w:p>
        </w:tc>
        <w:tc>
          <w:tcPr>
            <w:tcW w:type="dxa" w:w="1440"/>
          </w:tcPr>
          <w:p>
            <w:r>
              <w:t>0.093</w:t>
            </w:r>
          </w:p>
        </w:tc>
        <w:tc>
          <w:tcPr>
            <w:tcW w:type="dxa" w:w="1440"/>
          </w:tcPr>
          <w:p>
            <w:r>
              <w:t>0.012</w:t>
            </w:r>
          </w:p>
        </w:tc>
        <w:tc>
          <w:tcPr>
            <w:tcW w:type="dxa" w:w="1440"/>
          </w:tcPr>
          <w:p>
            <w:r>
              <w:t>0.288</w:t>
            </w:r>
          </w:p>
        </w:tc>
        <w:tc>
          <w:tcPr>
            <w:tcW w:type="dxa" w:w="1440"/>
          </w:tcPr>
          <w:p>
            <w:r>
              <w:t>0.146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0.152</w:t>
            </w:r>
          </w:p>
        </w:tc>
        <w:tc>
          <w:tcPr>
            <w:tcW w:type="dxa" w:w="1440"/>
          </w:tcPr>
          <w:p>
            <w:r>
              <w:t>0.029</w:t>
            </w:r>
          </w:p>
        </w:tc>
        <w:tc>
          <w:tcPr>
            <w:tcW w:type="dxa" w:w="1440"/>
          </w:tcPr>
          <w:p>
            <w:r>
              <w:t>0.432</w:t>
            </w:r>
          </w:p>
        </w:tc>
        <w:tc>
          <w:tcPr>
            <w:tcW w:type="dxa" w:w="1440"/>
          </w:tcPr>
          <w:p>
            <w:r>
              <w:t>0.218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Tanzania (ASC)</w:t>
            </w:r>
          </w:p>
        </w:tc>
        <w:tc>
          <w:tcPr>
            <w:tcW w:type="dxa" w:w="1440"/>
          </w:tcPr>
          <w:p>
            <w:r>
              <w:t>2009</w:t>
            </w:r>
          </w:p>
        </w:tc>
        <w:tc>
          <w:tcPr>
            <w:tcW w:type="dxa" w:w="1440"/>
          </w:tcPr>
          <w:p>
            <w:r>
              <w:t>0.108</w:t>
            </w:r>
          </w:p>
        </w:tc>
        <w:tc>
          <w:tcPr>
            <w:tcW w:type="dxa" w:w="1440"/>
          </w:tcPr>
          <w:p>
            <w:r>
              <w:t>0.028</w:t>
            </w:r>
          </w:p>
        </w:tc>
        <w:tc>
          <w:tcPr>
            <w:tcW w:type="dxa" w:w="1440"/>
          </w:tcPr>
          <w:p>
            <w:r>
              <w:t>0.195</w:t>
            </w:r>
          </w:p>
        </w:tc>
        <w:tc>
          <w:tcPr>
            <w:tcW w:type="dxa" w:w="1440"/>
          </w:tcPr>
          <w:p>
            <w:r>
              <w:t>0.061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0.201</w:t>
            </w:r>
          </w:p>
        </w:tc>
        <w:tc>
          <w:tcPr>
            <w:tcW w:type="dxa" w:w="1440"/>
          </w:tcPr>
          <w:p>
            <w:r>
              <w:t>0.029</w:t>
            </w:r>
          </w:p>
        </w:tc>
        <w:tc>
          <w:tcPr>
            <w:tcW w:type="dxa" w:w="1440"/>
          </w:tcPr>
          <w:p>
            <w:r>
              <w:t>0.077</w:t>
            </w:r>
          </w:p>
        </w:tc>
        <w:tc>
          <w:tcPr>
            <w:tcW w:type="dxa" w:w="1440"/>
          </w:tcPr>
          <w:p>
            <w:r>
              <w:t>0.077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Uganda (LSMS)</w:t>
            </w:r>
          </w:p>
        </w:tc>
        <w:tc>
          <w:tcPr>
            <w:tcW w:type="dxa" w:w="1440"/>
          </w:tcPr>
          <w:p>
            <w:r>
              <w:t>2009</w:t>
            </w:r>
          </w:p>
        </w:tc>
        <w:tc>
          <w:tcPr>
            <w:tcW w:type="dxa" w:w="1440"/>
          </w:tcPr>
          <w:p>
            <w:r>
              <w:t>0.214</w:t>
            </w:r>
          </w:p>
        </w:tc>
        <w:tc>
          <w:tcPr>
            <w:tcW w:type="dxa" w:w="1440"/>
          </w:tcPr>
          <w:p>
            <w:r>
              <w:t>0.030</w:t>
            </w:r>
          </w:p>
        </w:tc>
        <w:tc>
          <w:tcPr>
            <w:tcW w:type="dxa" w:w="1440"/>
          </w:tcPr>
          <w:p>
            <w:r>
              <w:t>0.379</w:t>
            </w:r>
          </w:p>
        </w:tc>
        <w:tc>
          <w:tcPr>
            <w:tcW w:type="dxa" w:w="1440"/>
          </w:tcPr>
          <w:p>
            <w:r>
              <w:t>0.226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2010</w:t>
            </w:r>
          </w:p>
        </w:tc>
        <w:tc>
          <w:tcPr>
            <w:tcW w:type="dxa" w:w="1440"/>
          </w:tcPr>
          <w:p>
            <w:r>
              <w:t>0.202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0.350</w:t>
            </w:r>
          </w:p>
        </w:tc>
        <w:tc>
          <w:tcPr>
            <w:tcW w:type="dxa" w:w="1440"/>
          </w:tcPr>
          <w:p>
            <w:r>
              <w:t>0.168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2011</w:t>
            </w:r>
          </w:p>
        </w:tc>
        <w:tc>
          <w:tcPr>
            <w:tcW w:type="dxa" w:w="1440"/>
          </w:tcPr>
          <w:p>
            <w:r>
              <w:t>0.136</w:t>
            </w:r>
          </w:p>
        </w:tc>
        <w:tc>
          <w:tcPr>
            <w:tcW w:type="dxa" w:w="1440"/>
          </w:tcPr>
          <w:p>
            <w:r>
              <w:t>0.012</w:t>
            </w:r>
          </w:p>
        </w:tc>
        <w:tc>
          <w:tcPr>
            <w:tcW w:type="dxa" w:w="1440"/>
          </w:tcPr>
          <w:p>
            <w:r>
              <w:t>0.298</w:t>
            </w:r>
          </w:p>
        </w:tc>
        <w:tc>
          <w:tcPr>
            <w:tcW w:type="dxa" w:w="1440"/>
          </w:tcPr>
          <w:p>
            <w:r>
              <w:t>0.159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2013</w:t>
            </w:r>
          </w:p>
        </w:tc>
        <w:tc>
          <w:tcPr>
            <w:tcW w:type="dxa" w:w="1440"/>
          </w:tcPr>
          <w:p>
            <w:r>
              <w:t>0.172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0.352</w:t>
            </w:r>
          </w:p>
        </w:tc>
        <w:tc>
          <w:tcPr>
            <w:tcW w:type="dxa" w:w="1440"/>
          </w:tcPr>
          <w:p>
            <w:r>
              <w:t>0.256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2015</w:t>
            </w:r>
          </w:p>
        </w:tc>
        <w:tc>
          <w:tcPr>
            <w:tcW w:type="dxa" w:w="1440"/>
          </w:tcPr>
          <w:p>
            <w:r>
              <w:t>0.232</w:t>
            </w:r>
          </w:p>
        </w:tc>
        <w:tc>
          <w:tcPr>
            <w:tcW w:type="dxa" w:w="1440"/>
          </w:tcPr>
          <w:p>
            <w:r>
              <w:t>0.019</w:t>
            </w:r>
          </w:p>
        </w:tc>
        <w:tc>
          <w:tcPr>
            <w:tcW w:type="dxa" w:w="1440"/>
          </w:tcPr>
          <w:p>
            <w:r>
              <w:t>0.366</w:t>
            </w:r>
          </w:p>
        </w:tc>
        <w:tc>
          <w:tcPr>
            <w:tcW w:type="dxa" w:w="1440"/>
          </w:tcPr>
          <w:p>
            <w:r>
              <w:t>0.218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2018</w:t>
            </w:r>
          </w:p>
        </w:tc>
        <w:tc>
          <w:tcPr>
            <w:tcW w:type="dxa" w:w="1440"/>
          </w:tcPr>
          <w:p>
            <w:r>
              <w:t>0.210</w:t>
            </w:r>
          </w:p>
        </w:tc>
        <w:tc>
          <w:tcPr>
            <w:tcW w:type="dxa" w:w="1440"/>
          </w:tcPr>
          <w:p>
            <w:r>
              <w:t>0.023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0.127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0.188</w:t>
            </w:r>
          </w:p>
        </w:tc>
        <w:tc>
          <w:tcPr>
            <w:tcW w:type="dxa" w:w="1440"/>
          </w:tcPr>
          <w:p>
            <w:r>
              <w:t>0.024</w:t>
            </w:r>
          </w:p>
        </w:tc>
        <w:tc>
          <w:tcPr>
            <w:tcW w:type="dxa" w:w="1440"/>
          </w:tcPr>
          <w:p>
            <w:r>
              <w:t>0.346</w:t>
            </w:r>
          </w:p>
        </w:tc>
        <w:tc>
          <w:tcPr>
            <w:tcW w:type="dxa" w:w="1440"/>
          </w:tcPr>
          <w:p>
            <w:r>
              <w:t>0.075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Zambia (RALS)</w:t>
            </w:r>
          </w:p>
        </w:tc>
        <w:tc>
          <w:tcPr>
            <w:tcW w:type="dxa" w:w="1440"/>
          </w:tcPr>
          <w:p>
            <w:r>
              <w:t>2012</w:t>
            </w:r>
          </w:p>
        </w:tc>
        <w:tc>
          <w:tcPr>
            <w:tcW w:type="dxa" w:w="1440"/>
          </w:tcPr>
          <w:p>
            <w:r>
              <w:t>0.030</w:t>
            </w:r>
          </w:p>
        </w:tc>
        <w:tc>
          <w:tcPr>
            <w:tcW w:type="dxa" w:w="1440"/>
          </w:tcPr>
          <w:p>
            <w:r>
              <w:t>0.005</w:t>
            </w:r>
          </w:p>
        </w:tc>
        <w:tc>
          <w:tcPr>
            <w:tcW w:type="dxa" w:w="1440"/>
          </w:tcPr>
          <w:p>
            <w:r>
              <w:t>0.056</w:t>
            </w:r>
          </w:p>
        </w:tc>
        <w:tc>
          <w:tcPr>
            <w:tcW w:type="dxa" w:w="1440"/>
          </w:tcPr>
          <w:p>
            <w:r>
              <w:t>0.086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2015</w:t>
            </w:r>
          </w:p>
        </w:tc>
        <w:tc>
          <w:tcPr>
            <w:tcW w:type="dxa" w:w="1440"/>
          </w:tcPr>
          <w:p>
            <w:r>
              <w:t>0.038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0.068</w:t>
            </w:r>
          </w:p>
        </w:tc>
        <w:tc>
          <w:tcPr>
            <w:tcW w:type="dxa" w:w="1440"/>
          </w:tcPr>
          <w:p>
            <w:r>
              <w:t>0.054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0.045</w:t>
            </w:r>
          </w:p>
        </w:tc>
        <w:tc>
          <w:tcPr>
            <w:tcW w:type="dxa" w:w="1440"/>
          </w:tcPr>
          <w:p>
            <w:r>
              <w:t>0.018</w:t>
            </w:r>
          </w:p>
        </w:tc>
        <w:tc>
          <w:tcPr>
            <w:tcW w:type="dxa" w:w="1440"/>
          </w:tcPr>
          <w:p>
            <w:r>
              <w:t>0.079</w:t>
            </w:r>
          </w:p>
        </w:tc>
        <w:tc>
          <w:tcPr>
            <w:tcW w:type="dxa" w:w="1440"/>
          </w:tcPr>
          <w:p>
            <w:r>
              <w:t>0.056</w:t>
            </w:r>
          </w:p>
        </w:tc>
      </w:tr>
    </w:tbl>
    <w:p>
      <w:pPr>
        <w:pStyle w:val="Heading1"/>
      </w:pPr>
      <w:r>
        <w:t>Share of plots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Country</w:t>
            </w:r>
          </w:p>
        </w:tc>
        <w:tc>
          <w:tcPr>
            <w:tcW w:type="dxa" w:w="1440"/>
          </w:tcPr>
          <w:p>
            <w:r>
              <w:t>Year</w:t>
            </w:r>
          </w:p>
        </w:tc>
        <w:tc>
          <w:tcPr>
            <w:tcW w:type="dxa" w:w="1440"/>
          </w:tcPr>
          <w:p>
            <w:r>
              <w:t>Rented-in</w:t>
            </w:r>
          </w:p>
        </w:tc>
        <w:tc>
          <w:tcPr>
            <w:tcW w:type="dxa" w:w="1440"/>
          </w:tcPr>
          <w:p>
            <w:r>
              <w:t>Rented-out</w:t>
            </w:r>
          </w:p>
        </w:tc>
        <w:tc>
          <w:tcPr>
            <w:tcW w:type="dxa" w:w="1440"/>
          </w:tcPr>
          <w:p>
            <w:r>
              <w:t>Purchased</w:t>
            </w:r>
          </w:p>
        </w:tc>
        <w:tc>
          <w:tcPr>
            <w:tcW w:type="dxa" w:w="1440"/>
          </w:tcPr>
          <w:p>
            <w:r>
              <w:t>Has certificate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Ethiopia (LSMS)</w:t>
            </w:r>
          </w:p>
        </w:tc>
        <w:tc>
          <w:tcPr>
            <w:tcW w:type="dxa" w:w="1440"/>
          </w:tcPr>
          <w:p>
            <w:r>
              <w:t>2012</w:t>
            </w:r>
          </w:p>
        </w:tc>
        <w:tc>
          <w:tcPr>
            <w:tcW w:type="dxa" w:w="1440"/>
          </w:tcPr>
          <w:p>
            <w:r>
              <w:t>0.130</w:t>
            </w:r>
          </w:p>
        </w:tc>
        <w:tc>
          <w:tcPr>
            <w:tcW w:type="dxa" w:w="1440"/>
          </w:tcPr>
          <w:p>
            <w:r>
              <w:t>0.032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0.458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2014</w:t>
            </w:r>
          </w:p>
        </w:tc>
        <w:tc>
          <w:tcPr>
            <w:tcW w:type="dxa" w:w="1440"/>
          </w:tcPr>
          <w:p>
            <w:r>
              <w:t>0.117</w:t>
            </w:r>
          </w:p>
        </w:tc>
        <w:tc>
          <w:tcPr>
            <w:tcW w:type="dxa" w:w="1440"/>
          </w:tcPr>
          <w:p>
            <w:r>
              <w:t>0.053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0.510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2016</w:t>
            </w:r>
          </w:p>
        </w:tc>
        <w:tc>
          <w:tcPr>
            <w:tcW w:type="dxa" w:w="1440"/>
          </w:tcPr>
          <w:p>
            <w:r>
              <w:t>0.111</w:t>
            </w:r>
          </w:p>
        </w:tc>
        <w:tc>
          <w:tcPr>
            <w:tcW w:type="dxa" w:w="1440"/>
          </w:tcPr>
          <w:p>
            <w:r>
              <w:t>0.064</w:t>
            </w:r>
          </w:p>
        </w:tc>
        <w:tc>
          <w:tcPr>
            <w:tcW w:type="dxa" w:w="1440"/>
          </w:tcPr>
          <w:p>
            <w:r>
              <w:t>0.040</w:t>
            </w:r>
          </w:p>
        </w:tc>
        <w:tc>
          <w:tcPr>
            <w:tcW w:type="dxa" w:w="1440"/>
          </w:tcPr>
          <w:p>
            <w:r>
              <w:t>0.555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0.152</w:t>
            </w:r>
          </w:p>
        </w:tc>
        <w:tc>
          <w:tcPr>
            <w:tcW w:type="dxa" w:w="1440"/>
          </w:tcPr>
          <w:p>
            <w:r>
              <w:t>0.068</w:t>
            </w:r>
          </w:p>
        </w:tc>
        <w:tc>
          <w:tcPr>
            <w:tcW w:type="dxa" w:w="1440"/>
          </w:tcPr>
          <w:p>
            <w:r>
              <w:t>0.033</w:t>
            </w:r>
          </w:p>
        </w:tc>
        <w:tc>
          <w:tcPr>
            <w:tcW w:type="dxa" w:w="1440"/>
          </w:tcPr>
          <w:p>
            <w:r>
              <w:t>0.717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2022</w:t>
            </w:r>
          </w:p>
        </w:tc>
        <w:tc>
          <w:tcPr>
            <w:tcW w:type="dxa" w:w="1440"/>
          </w:tcPr>
          <w:p>
            <w:r>
              <w:t>0.134</w:t>
            </w:r>
          </w:p>
        </w:tc>
        <w:tc>
          <w:tcPr>
            <w:tcW w:type="dxa" w:w="1440"/>
          </w:tcPr>
          <w:p>
            <w:r>
              <w:t>0.022</w:t>
            </w:r>
          </w:p>
        </w:tc>
        <w:tc>
          <w:tcPr>
            <w:tcW w:type="dxa" w:w="1440"/>
          </w:tcPr>
          <w:p>
            <w:r>
              <w:t>0.035</w:t>
            </w:r>
          </w:p>
        </w:tc>
        <w:tc>
          <w:tcPr>
            <w:tcW w:type="dxa" w:w="1440"/>
          </w:tcPr>
          <w:p>
            <w:r>
              <w:t>0.688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Malawi (LSMS)</w:t>
            </w:r>
          </w:p>
        </w:tc>
        <w:tc>
          <w:tcPr>
            <w:tcW w:type="dxa" w:w="1440"/>
          </w:tcPr>
          <w:p>
            <w:r>
              <w:t>2010</w:t>
            </w:r>
          </w:p>
        </w:tc>
        <w:tc>
          <w:tcPr>
            <w:tcW w:type="dxa" w:w="1440"/>
          </w:tcPr>
          <w:p>
            <w:r>
              <w:t>0.073</w:t>
            </w:r>
          </w:p>
        </w:tc>
        <w:tc>
          <w:tcPr>
            <w:tcW w:type="dxa" w:w="1440"/>
          </w:tcPr>
          <w:p>
            <w:r>
              <w:t>0.001</w:t>
            </w:r>
          </w:p>
        </w:tc>
        <w:tc>
          <w:tcPr>
            <w:tcW w:type="dxa" w:w="1440"/>
          </w:tcPr>
          <w:p>
            <w:r>
              <w:t>0.028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2016</w:t>
            </w:r>
          </w:p>
        </w:tc>
        <w:tc>
          <w:tcPr>
            <w:tcW w:type="dxa" w:w="1440"/>
          </w:tcPr>
          <w:p>
            <w:r>
              <w:t>0.080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0.036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0.074</w:t>
            </w:r>
          </w:p>
        </w:tc>
        <w:tc>
          <w:tcPr>
            <w:tcW w:type="dxa" w:w="1440"/>
          </w:tcPr>
          <w:p>
            <w:r>
              <w:t>0.006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Mali (LSMS)</w:t>
            </w:r>
          </w:p>
        </w:tc>
        <w:tc>
          <w:tcPr>
            <w:tcW w:type="dxa" w:w="1440"/>
          </w:tcPr>
          <w:p>
            <w:r>
              <w:t>2014</w:t>
            </w:r>
          </w:p>
        </w:tc>
        <w:tc>
          <w:tcPr>
            <w:tcW w:type="dxa" w:w="1440"/>
          </w:tcPr>
          <w:p>
            <w:r>
              <w:t>0.013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0.008</w:t>
            </w:r>
          </w:p>
        </w:tc>
        <w:tc>
          <w:tcPr>
            <w:tcW w:type="dxa" w:w="1440"/>
          </w:tcPr>
          <w:p>
            <w:r>
              <w:t>0.041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2017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0.003</w:t>
            </w:r>
          </w:p>
        </w:tc>
        <w:tc>
          <w:tcPr>
            <w:tcW w:type="dxa" w:w="1440"/>
          </w:tcPr>
          <w:p>
            <w:r>
              <w:t>0.031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Niger (LSMS)</w:t>
            </w:r>
          </w:p>
        </w:tc>
        <w:tc>
          <w:tcPr>
            <w:tcW w:type="dxa" w:w="1440"/>
          </w:tcPr>
          <w:p>
            <w:r>
              <w:t>2011</w:t>
            </w:r>
          </w:p>
        </w:tc>
        <w:tc>
          <w:tcPr>
            <w:tcW w:type="dxa" w:w="1440"/>
          </w:tcPr>
          <w:p>
            <w:r>
              <w:t>0.143</w:t>
            </w:r>
          </w:p>
        </w:tc>
        <w:tc>
          <w:tcPr>
            <w:tcW w:type="dxa" w:w="1440"/>
          </w:tcPr>
          <w:p>
            <w:r>
              <w:t>0.000</w:t>
            </w:r>
          </w:p>
        </w:tc>
        <w:tc>
          <w:tcPr>
            <w:tcW w:type="dxa" w:w="1440"/>
          </w:tcPr>
          <w:p>
            <w:r>
              <w:t>0.082</w:t>
            </w:r>
          </w:p>
        </w:tc>
        <w:tc>
          <w:tcPr>
            <w:tcW w:type="dxa" w:w="1440"/>
          </w:tcPr>
          <w:p>
            <w:r>
              <w:t>0.085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2014</w:t>
            </w:r>
          </w:p>
        </w:tc>
        <w:tc>
          <w:tcPr>
            <w:tcW w:type="dxa" w:w="1440"/>
          </w:tcPr>
          <w:p>
            <w:r>
              <w:t>0.024</w:t>
            </w:r>
          </w:p>
        </w:tc>
        <w:tc>
          <w:tcPr>
            <w:tcW w:type="dxa" w:w="1440"/>
          </w:tcPr>
          <w:p>
            <w:r>
              <w:t>0.002</w:t>
            </w:r>
          </w:p>
        </w:tc>
        <w:tc>
          <w:tcPr>
            <w:tcW w:type="dxa" w:w="1440"/>
          </w:tcPr>
          <w:p>
            <w:r>
              <w:t>0.098</w:t>
            </w:r>
          </w:p>
        </w:tc>
        <w:tc>
          <w:tcPr>
            <w:tcW w:type="dxa" w:w="1440"/>
          </w:tcPr>
          <w:p>
            <w:r>
              <w:t>0.041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Nigeria (LSMS)</w:t>
            </w:r>
          </w:p>
        </w:tc>
        <w:tc>
          <w:tcPr>
            <w:tcW w:type="dxa" w:w="1440"/>
          </w:tcPr>
          <w:p>
            <w:r>
              <w:t>2011</w:t>
            </w:r>
          </w:p>
        </w:tc>
        <w:tc>
          <w:tcPr>
            <w:tcW w:type="dxa" w:w="1440"/>
          </w:tcPr>
          <w:p>
            <w:r>
              <w:t>0.090</w:t>
            </w:r>
          </w:p>
        </w:tc>
        <w:tc>
          <w:tcPr>
            <w:tcW w:type="dxa" w:w="1440"/>
          </w:tcPr>
          <w:p>
            <w:r>
              <w:t>0.002</w:t>
            </w:r>
          </w:p>
        </w:tc>
        <w:tc>
          <w:tcPr>
            <w:tcW w:type="dxa" w:w="1440"/>
          </w:tcPr>
          <w:p>
            <w:r>
              <w:t>0.069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2013</w:t>
            </w:r>
          </w:p>
        </w:tc>
        <w:tc>
          <w:tcPr>
            <w:tcW w:type="dxa" w:w="1440"/>
          </w:tcPr>
          <w:p>
            <w:r>
              <w:t>0.101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0.054</w:t>
            </w:r>
          </w:p>
        </w:tc>
        <w:tc>
          <w:tcPr>
            <w:tcW w:type="dxa" w:w="1440"/>
          </w:tcPr>
          <w:p>
            <w:r>
              <w:t>0.090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2016</w:t>
            </w:r>
          </w:p>
        </w:tc>
        <w:tc>
          <w:tcPr>
            <w:tcW w:type="dxa" w:w="1440"/>
          </w:tcPr>
          <w:p>
            <w:r>
              <w:t>0.077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0.062</w:t>
            </w:r>
          </w:p>
        </w:tc>
        <w:tc>
          <w:tcPr>
            <w:tcW w:type="dxa" w:w="1440"/>
          </w:tcPr>
          <w:p>
            <w:r>
              <w:t>0.061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0.112</w:t>
            </w:r>
          </w:p>
        </w:tc>
        <w:tc>
          <w:tcPr>
            <w:tcW w:type="dxa" w:w="1440"/>
          </w:tcPr>
          <w:p>
            <w:r>
              <w:t>0.008</w:t>
            </w:r>
          </w:p>
        </w:tc>
        <w:tc>
          <w:tcPr>
            <w:tcW w:type="dxa" w:w="1440"/>
          </w:tcPr>
          <w:p>
            <w:r>
              <w:t>0.131</w:t>
            </w:r>
          </w:p>
        </w:tc>
        <w:tc>
          <w:tcPr>
            <w:tcW w:type="dxa" w:w="1440"/>
          </w:tcPr>
          <w:p>
            <w:r>
              <w:t>0.095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2023</w:t>
            </w:r>
          </w:p>
        </w:tc>
        <w:tc>
          <w:tcPr>
            <w:tcW w:type="dxa" w:w="1440"/>
          </w:tcPr>
          <w:p>
            <w:r>
              <w:t>0.093</w:t>
            </w:r>
          </w:p>
        </w:tc>
        <w:tc>
          <w:tcPr>
            <w:tcW w:type="dxa" w:w="1440"/>
          </w:tcPr>
          <w:p>
            <w:r>
              <w:t>0.008</w:t>
            </w:r>
          </w:p>
        </w:tc>
        <w:tc>
          <w:tcPr>
            <w:tcW w:type="dxa" w:w="1440"/>
          </w:tcPr>
          <w:p>
            <w:r>
              <w:t>0.072</w:t>
            </w:r>
          </w:p>
        </w:tc>
        <w:tc>
          <w:tcPr>
            <w:tcW w:type="dxa" w:w="1440"/>
          </w:tcPr>
          <w:p>
            <w:r>
              <w:t>0.086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Tanzania (LSMS)</w:t>
            </w:r>
          </w:p>
        </w:tc>
        <w:tc>
          <w:tcPr>
            <w:tcW w:type="dxa" w:w="1440"/>
          </w:tcPr>
          <w:p>
            <w:r>
              <w:t>2009</w:t>
            </w:r>
          </w:p>
        </w:tc>
        <w:tc>
          <w:tcPr>
            <w:tcW w:type="dxa" w:w="1440"/>
          </w:tcPr>
          <w:p>
            <w:r>
              <w:t>0.062</w:t>
            </w:r>
          </w:p>
        </w:tc>
        <w:tc>
          <w:tcPr>
            <w:tcW w:type="dxa" w:w="1440"/>
          </w:tcPr>
          <w:p>
            <w:r>
              <w:t>0.007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0.070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2011</w:t>
            </w:r>
          </w:p>
        </w:tc>
        <w:tc>
          <w:tcPr>
            <w:tcW w:type="dxa" w:w="1440"/>
          </w:tcPr>
          <w:p>
            <w:r>
              <w:t>0.042</w:t>
            </w:r>
          </w:p>
        </w:tc>
        <w:tc>
          <w:tcPr>
            <w:tcW w:type="dxa" w:w="1440"/>
          </w:tcPr>
          <w:p>
            <w:r>
              <w:t>0.006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0.110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2013</w:t>
            </w:r>
          </w:p>
        </w:tc>
        <w:tc>
          <w:tcPr>
            <w:tcW w:type="dxa" w:w="1440"/>
          </w:tcPr>
          <w:p>
            <w:r>
              <w:t>0.038</w:t>
            </w:r>
          </w:p>
        </w:tc>
        <w:tc>
          <w:tcPr>
            <w:tcW w:type="dxa" w:w="1440"/>
          </w:tcPr>
          <w:p>
            <w:r>
              <w:t>0.007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0.112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2015</w:t>
            </w:r>
          </w:p>
        </w:tc>
        <w:tc>
          <w:tcPr>
            <w:tcW w:type="dxa" w:w="1440"/>
          </w:tcPr>
          <w:p>
            <w:r>
              <w:t>0.063</w:t>
            </w:r>
          </w:p>
        </w:tc>
        <w:tc>
          <w:tcPr>
            <w:tcW w:type="dxa" w:w="1440"/>
          </w:tcPr>
          <w:p>
            <w:r>
              <w:t>0.007</w:t>
            </w:r>
          </w:p>
        </w:tc>
        <w:tc>
          <w:tcPr>
            <w:tcW w:type="dxa" w:w="1440"/>
          </w:tcPr>
          <w:p>
            <w:r>
              <w:t>0.247</w:t>
            </w:r>
          </w:p>
        </w:tc>
        <w:tc>
          <w:tcPr>
            <w:tcW w:type="dxa" w:w="1440"/>
          </w:tcPr>
          <w:p>
            <w:r>
              <w:t>0.143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0.079</w:t>
            </w:r>
          </w:p>
        </w:tc>
        <w:tc>
          <w:tcPr>
            <w:tcW w:type="dxa" w:w="1440"/>
          </w:tcPr>
          <w:p>
            <w:r>
              <w:t>0.014</w:t>
            </w:r>
          </w:p>
        </w:tc>
        <w:tc>
          <w:tcPr>
            <w:tcW w:type="dxa" w:w="1440"/>
          </w:tcPr>
          <w:p>
            <w:r>
              <w:t>0.288</w:t>
            </w:r>
          </w:p>
        </w:tc>
        <w:tc>
          <w:tcPr>
            <w:tcW w:type="dxa" w:w="1440"/>
          </w:tcPr>
          <w:p>
            <w:r>
              <w:t>0.143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Uganda (LSMS)</w:t>
            </w:r>
          </w:p>
        </w:tc>
        <w:tc>
          <w:tcPr>
            <w:tcW w:type="dxa" w:w="1440"/>
          </w:tcPr>
          <w:p>
            <w:r>
              <w:t>2009</w:t>
            </w:r>
          </w:p>
        </w:tc>
        <w:tc>
          <w:tcPr>
            <w:tcW w:type="dxa" w:w="1440"/>
          </w:tcPr>
          <w:p>
            <w:r>
              <w:t>0.119</w:t>
            </w:r>
          </w:p>
        </w:tc>
        <w:tc>
          <w:tcPr>
            <w:tcW w:type="dxa" w:w="1440"/>
          </w:tcPr>
          <w:p>
            <w:r>
              <w:t>0.013</w:t>
            </w:r>
          </w:p>
        </w:tc>
        <w:tc>
          <w:tcPr>
            <w:tcW w:type="dxa" w:w="1440"/>
          </w:tcPr>
          <w:p>
            <w:r>
              <w:t>0.265</w:t>
            </w:r>
          </w:p>
        </w:tc>
        <w:tc>
          <w:tcPr>
            <w:tcW w:type="dxa" w:w="1440"/>
          </w:tcPr>
          <w:p>
            <w:r>
              <w:t>0.157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2010</w:t>
            </w:r>
          </w:p>
        </w:tc>
        <w:tc>
          <w:tcPr>
            <w:tcW w:type="dxa" w:w="1440"/>
          </w:tcPr>
          <w:p>
            <w:r>
              <w:t>0.126</w:t>
            </w:r>
          </w:p>
        </w:tc>
        <w:tc>
          <w:tcPr>
            <w:tcW w:type="dxa" w:w="1440"/>
          </w:tcPr>
          <w:p>
            <w:r>
              <w:t>0.002</w:t>
            </w:r>
          </w:p>
        </w:tc>
        <w:tc>
          <w:tcPr>
            <w:tcW w:type="dxa" w:w="1440"/>
          </w:tcPr>
          <w:p>
            <w:r>
              <w:t>0.242</w:t>
            </w:r>
          </w:p>
        </w:tc>
        <w:tc>
          <w:tcPr>
            <w:tcW w:type="dxa" w:w="1440"/>
          </w:tcPr>
          <w:p>
            <w:r>
              <w:t>0.105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2011</w:t>
            </w:r>
          </w:p>
        </w:tc>
        <w:tc>
          <w:tcPr>
            <w:tcW w:type="dxa" w:w="1440"/>
          </w:tcPr>
          <w:p>
            <w:r>
              <w:t>0.085</w:t>
            </w:r>
          </w:p>
        </w:tc>
        <w:tc>
          <w:tcPr>
            <w:tcW w:type="dxa" w:w="1440"/>
          </w:tcPr>
          <w:p>
            <w:r>
              <w:t>0.006</w:t>
            </w:r>
          </w:p>
        </w:tc>
        <w:tc>
          <w:tcPr>
            <w:tcW w:type="dxa" w:w="1440"/>
          </w:tcPr>
          <w:p>
            <w:r>
              <w:t>0.211</w:t>
            </w:r>
          </w:p>
        </w:tc>
        <w:tc>
          <w:tcPr>
            <w:tcW w:type="dxa" w:w="1440"/>
          </w:tcPr>
          <w:p>
            <w:r>
              <w:t>0.101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2013</w:t>
            </w:r>
          </w:p>
        </w:tc>
        <w:tc>
          <w:tcPr>
            <w:tcW w:type="dxa" w:w="1440"/>
          </w:tcPr>
          <w:p>
            <w:r>
              <w:t>0.106</w:t>
            </w:r>
          </w:p>
        </w:tc>
        <w:tc>
          <w:tcPr>
            <w:tcW w:type="dxa" w:w="1440"/>
          </w:tcPr>
          <w:p>
            <w:r>
              <w:t>0.005</w:t>
            </w:r>
          </w:p>
        </w:tc>
        <w:tc>
          <w:tcPr>
            <w:tcW w:type="dxa" w:w="1440"/>
          </w:tcPr>
          <w:p>
            <w:r>
              <w:t>0.242</w:t>
            </w:r>
          </w:p>
        </w:tc>
        <w:tc>
          <w:tcPr>
            <w:tcW w:type="dxa" w:w="1440"/>
          </w:tcPr>
          <w:p>
            <w:r>
              <w:t>0.186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2015</w:t>
            </w:r>
          </w:p>
        </w:tc>
        <w:tc>
          <w:tcPr>
            <w:tcW w:type="dxa" w:w="1440"/>
          </w:tcPr>
          <w:p>
            <w:r>
              <w:t>0.139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0.253</w:t>
            </w:r>
          </w:p>
        </w:tc>
        <w:tc>
          <w:tcPr>
            <w:tcW w:type="dxa" w:w="1440"/>
          </w:tcPr>
          <w:p>
            <w:r>
              <w:t>0.151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2018</w:t>
            </w:r>
          </w:p>
        </w:tc>
        <w:tc>
          <w:tcPr>
            <w:tcW w:type="dxa" w:w="1440"/>
          </w:tcPr>
          <w:p>
            <w:r>
              <w:t>0.128</w:t>
            </w:r>
          </w:p>
        </w:tc>
        <w:tc>
          <w:tcPr>
            <w:tcW w:type="dxa" w:w="1440"/>
          </w:tcPr>
          <w:p>
            <w:r>
              <w:t>0.012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0.091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0.116</w:t>
            </w:r>
          </w:p>
        </w:tc>
        <w:tc>
          <w:tcPr>
            <w:tcW w:type="dxa" w:w="1440"/>
          </w:tcPr>
          <w:p>
            <w:r>
              <w:t>0.013</w:t>
            </w:r>
          </w:p>
        </w:tc>
        <w:tc>
          <w:tcPr>
            <w:tcW w:type="dxa" w:w="1440"/>
          </w:tcPr>
          <w:p>
            <w:r>
              <w:t>0.254</w:t>
            </w:r>
          </w:p>
        </w:tc>
        <w:tc>
          <w:tcPr>
            <w:tcW w:type="dxa" w:w="1440"/>
          </w:tcPr>
          <w:p>
            <w:r>
              <w:t>0.045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Zambia (RALS)</w:t>
            </w:r>
          </w:p>
        </w:tc>
        <w:tc>
          <w:tcPr>
            <w:tcW w:type="dxa" w:w="1440"/>
          </w:tcPr>
          <w:p>
            <w:r>
              <w:t>2012</w:t>
            </w:r>
          </w:p>
        </w:tc>
        <w:tc>
          <w:tcPr>
            <w:tcW w:type="dxa" w:w="1440"/>
          </w:tcPr>
          <w:p>
            <w:r>
              <w:t>0.013</w:t>
            </w:r>
          </w:p>
        </w:tc>
        <w:tc>
          <w:tcPr>
            <w:tcW w:type="dxa" w:w="1440"/>
          </w:tcPr>
          <w:p>
            <w:r>
              <w:t>0.002</w:t>
            </w:r>
          </w:p>
        </w:tc>
        <w:tc>
          <w:tcPr>
            <w:tcW w:type="dxa" w:w="1440"/>
          </w:tcPr>
          <w:p>
            <w:r>
              <w:t>0.047</w:t>
            </w:r>
          </w:p>
        </w:tc>
        <w:tc>
          <w:tcPr>
            <w:tcW w:type="dxa" w:w="1440"/>
          </w:tcPr>
          <w:p>
            <w:r>
              <w:t>0.070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2015</w:t>
            </w:r>
          </w:p>
        </w:tc>
        <w:tc>
          <w:tcPr>
            <w:tcW w:type="dxa" w:w="1440"/>
          </w:tcPr>
          <w:p>
            <w:r>
              <w:t>0.016</w:t>
            </w:r>
          </w:p>
        </w:tc>
        <w:tc>
          <w:tcPr>
            <w:tcW w:type="dxa" w:w="1440"/>
          </w:tcPr>
          <w:p>
            <w:r>
              <w:t>0.003</w:t>
            </w:r>
          </w:p>
        </w:tc>
        <w:tc>
          <w:tcPr>
            <w:tcW w:type="dxa" w:w="1440"/>
          </w:tcPr>
          <w:p>
            <w:r>
              <w:t>0.057</w:t>
            </w:r>
          </w:p>
        </w:tc>
        <w:tc>
          <w:tcPr>
            <w:tcW w:type="dxa" w:w="1440"/>
          </w:tcPr>
          <w:p>
            <w:r>
              <w:t>0.047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0.017</w:t>
            </w:r>
          </w:p>
        </w:tc>
        <w:tc>
          <w:tcPr>
            <w:tcW w:type="dxa" w:w="1440"/>
          </w:tcPr>
          <w:p>
            <w:r>
              <w:t>0.005</w:t>
            </w:r>
          </w:p>
        </w:tc>
        <w:tc>
          <w:tcPr>
            <w:tcW w:type="dxa" w:w="1440"/>
          </w:tcPr>
          <w:p>
            <w:r>
              <w:t>0.068</w:t>
            </w:r>
          </w:p>
        </w:tc>
        <w:tc>
          <w:tcPr>
            <w:tcW w:type="dxa" w:w="1440"/>
          </w:tcPr>
          <w:p>
            <w:r>
              <w:t>0.047</w:t>
            </w:r>
          </w:p>
        </w:tc>
      </w:tr>
    </w:tbl>
    <w:p>
      <w:pPr>
        <w:pStyle w:val="Heading1"/>
      </w:pPr>
      <w:r>
        <w:t>Share of farm area (ha)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Country</w:t>
            </w:r>
          </w:p>
        </w:tc>
        <w:tc>
          <w:tcPr>
            <w:tcW w:type="dxa" w:w="1440"/>
          </w:tcPr>
          <w:p>
            <w:r>
              <w:t>Year</w:t>
            </w:r>
          </w:p>
        </w:tc>
        <w:tc>
          <w:tcPr>
            <w:tcW w:type="dxa" w:w="1440"/>
          </w:tcPr>
          <w:p>
            <w:r>
              <w:t>Rented-in</w:t>
            </w:r>
          </w:p>
        </w:tc>
        <w:tc>
          <w:tcPr>
            <w:tcW w:type="dxa" w:w="1440"/>
          </w:tcPr>
          <w:p>
            <w:r>
              <w:t>Rented-out</w:t>
            </w:r>
          </w:p>
        </w:tc>
        <w:tc>
          <w:tcPr>
            <w:tcW w:type="dxa" w:w="1440"/>
          </w:tcPr>
          <w:p>
            <w:r>
              <w:t>Purchased</w:t>
            </w:r>
          </w:p>
        </w:tc>
        <w:tc>
          <w:tcPr>
            <w:tcW w:type="dxa" w:w="1440"/>
          </w:tcPr>
          <w:p>
            <w:r>
              <w:t>Has certificate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Ethiopia (LSMS)</w:t>
            </w:r>
          </w:p>
        </w:tc>
        <w:tc>
          <w:tcPr>
            <w:tcW w:type="dxa" w:w="1440"/>
          </w:tcPr>
          <w:p>
            <w:r>
              <w:t>2012</w:t>
            </w:r>
          </w:p>
        </w:tc>
        <w:tc>
          <w:tcPr>
            <w:tcW w:type="dxa" w:w="1440"/>
          </w:tcPr>
          <w:p>
            <w:r>
              <w:t>0.100</w:t>
            </w:r>
          </w:p>
        </w:tc>
        <w:tc>
          <w:tcPr>
            <w:tcW w:type="dxa" w:w="1440"/>
          </w:tcPr>
          <w:p>
            <w:r>
              <w:t>0.013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0.560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2014</w:t>
            </w:r>
          </w:p>
        </w:tc>
        <w:tc>
          <w:tcPr>
            <w:tcW w:type="dxa" w:w="1440"/>
          </w:tcPr>
          <w:p>
            <w:r>
              <w:t>0.127</w:t>
            </w:r>
          </w:p>
        </w:tc>
        <w:tc>
          <w:tcPr>
            <w:tcW w:type="dxa" w:w="1440"/>
          </w:tcPr>
          <w:p>
            <w:r>
              <w:t>0.049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0.517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2016</w:t>
            </w:r>
          </w:p>
        </w:tc>
        <w:tc>
          <w:tcPr>
            <w:tcW w:type="dxa" w:w="1440"/>
          </w:tcPr>
          <w:p>
            <w:r>
              <w:t>0.132</w:t>
            </w:r>
          </w:p>
        </w:tc>
        <w:tc>
          <w:tcPr>
            <w:tcW w:type="dxa" w:w="1440"/>
          </w:tcPr>
          <w:p>
            <w:r>
              <w:t>0.046</w:t>
            </w:r>
          </w:p>
        </w:tc>
        <w:tc>
          <w:tcPr>
            <w:tcW w:type="dxa" w:w="1440"/>
          </w:tcPr>
          <w:p>
            <w:r>
              <w:t>0.034</w:t>
            </w:r>
          </w:p>
        </w:tc>
        <w:tc>
          <w:tcPr>
            <w:tcW w:type="dxa" w:w="1440"/>
          </w:tcPr>
          <w:p>
            <w:r>
              <w:t>0.556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0.186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0.018</w:t>
            </w:r>
          </w:p>
        </w:tc>
        <w:tc>
          <w:tcPr>
            <w:tcW w:type="dxa" w:w="1440"/>
          </w:tcPr>
          <w:p>
            <w:r>
              <w:t>0.731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2022</w:t>
            </w:r>
          </w:p>
        </w:tc>
        <w:tc>
          <w:tcPr>
            <w:tcW w:type="dxa" w:w="1440"/>
          </w:tcPr>
          <w:p>
            <w:r>
              <w:t>0.192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0.027</w:t>
            </w:r>
          </w:p>
        </w:tc>
        <w:tc>
          <w:tcPr>
            <w:tcW w:type="dxa" w:w="1440"/>
          </w:tcPr>
          <w:p>
            <w:r>
              <w:t>0.740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Malawi (LSMS)</w:t>
            </w:r>
          </w:p>
        </w:tc>
        <w:tc>
          <w:tcPr>
            <w:tcW w:type="dxa" w:w="1440"/>
          </w:tcPr>
          <w:p>
            <w:r>
              <w:t>2010</w:t>
            </w:r>
          </w:p>
        </w:tc>
        <w:tc>
          <w:tcPr>
            <w:tcW w:type="dxa" w:w="1440"/>
          </w:tcPr>
          <w:p>
            <w:r>
              <w:t>0.072</w:t>
            </w:r>
          </w:p>
        </w:tc>
        <w:tc>
          <w:tcPr>
            <w:tcW w:type="dxa" w:w="1440"/>
          </w:tcPr>
          <w:p>
            <w:r>
              <w:t>0.001</w:t>
            </w:r>
          </w:p>
        </w:tc>
        <w:tc>
          <w:tcPr>
            <w:tcW w:type="dxa" w:w="1440"/>
          </w:tcPr>
          <w:p>
            <w:r>
              <w:t>0.037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2016</w:t>
            </w:r>
          </w:p>
        </w:tc>
        <w:tc>
          <w:tcPr>
            <w:tcW w:type="dxa" w:w="1440"/>
          </w:tcPr>
          <w:p>
            <w:r>
              <w:t>0.077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0.048</w:t>
            </w:r>
          </w:p>
        </w:tc>
        <w:tc>
          <w:tcPr>
            <w:tcW w:type="dxa" w:w="1440"/>
          </w:tcPr>
          <w:p>
            <w:r>
              <w:t>0.022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0.073</w:t>
            </w:r>
          </w:p>
        </w:tc>
        <w:tc>
          <w:tcPr>
            <w:tcW w:type="dxa" w:w="1440"/>
          </w:tcPr>
          <w:p>
            <w:r>
              <w:t>0.005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Mali (LSMS)</w:t>
            </w:r>
          </w:p>
        </w:tc>
        <w:tc>
          <w:tcPr>
            <w:tcW w:type="dxa" w:w="1440"/>
          </w:tcPr>
          <w:p>
            <w:r>
              <w:t>2014</w:t>
            </w:r>
          </w:p>
        </w:tc>
        <w:tc>
          <w:tcPr>
            <w:tcW w:type="dxa" w:w="1440"/>
          </w:tcPr>
          <w:p>
            <w:r>
              <w:t>0.006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0.006</w:t>
            </w:r>
          </w:p>
        </w:tc>
        <w:tc>
          <w:tcPr>
            <w:tcW w:type="dxa" w:w="1440"/>
          </w:tcPr>
          <w:p>
            <w:r>
              <w:t>0.045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2017</w:t>
            </w:r>
          </w:p>
        </w:tc>
        <w:tc>
          <w:tcPr>
            <w:tcW w:type="dxa" w:w="1440"/>
          </w:tcPr>
          <w:p>
            <w:r>
              <w:t>0.002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0.003</w:t>
            </w:r>
          </w:p>
        </w:tc>
        <w:tc>
          <w:tcPr>
            <w:tcW w:type="dxa" w:w="1440"/>
          </w:tcPr>
          <w:p>
            <w:r>
              <w:t>0.020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Niger (LSMS)</w:t>
            </w:r>
          </w:p>
        </w:tc>
        <w:tc>
          <w:tcPr>
            <w:tcW w:type="dxa" w:w="1440"/>
          </w:tcPr>
          <w:p>
            <w:r>
              <w:t>2011</w:t>
            </w:r>
          </w:p>
        </w:tc>
        <w:tc>
          <w:tcPr>
            <w:tcW w:type="dxa" w:w="1440"/>
          </w:tcPr>
          <w:p>
            <w:r>
              <w:t>0.103</w:t>
            </w:r>
          </w:p>
        </w:tc>
        <w:tc>
          <w:tcPr>
            <w:tcW w:type="dxa" w:w="1440"/>
          </w:tcPr>
          <w:p>
            <w:r>
              <w:t>0.000</w:t>
            </w:r>
          </w:p>
        </w:tc>
        <w:tc>
          <w:tcPr>
            <w:tcW w:type="dxa" w:w="1440"/>
          </w:tcPr>
          <w:p>
            <w:r>
              <w:t>0.076</w:t>
            </w:r>
          </w:p>
        </w:tc>
        <w:tc>
          <w:tcPr>
            <w:tcW w:type="dxa" w:w="1440"/>
          </w:tcPr>
          <w:p>
            <w:r>
              <w:t>0.087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2014</w:t>
            </w:r>
          </w:p>
        </w:tc>
        <w:tc>
          <w:tcPr>
            <w:tcW w:type="dxa" w:w="1440"/>
          </w:tcPr>
          <w:p>
            <w:r>
              <w:t>0.022</w:t>
            </w:r>
          </w:p>
        </w:tc>
        <w:tc>
          <w:tcPr>
            <w:tcW w:type="dxa" w:w="1440"/>
          </w:tcPr>
          <w:p>
            <w:r>
              <w:t>0.002</w:t>
            </w:r>
          </w:p>
        </w:tc>
        <w:tc>
          <w:tcPr>
            <w:tcW w:type="dxa" w:w="1440"/>
          </w:tcPr>
          <w:p>
            <w:r>
              <w:t>0.094</w:t>
            </w:r>
          </w:p>
        </w:tc>
        <w:tc>
          <w:tcPr>
            <w:tcW w:type="dxa" w:w="1440"/>
          </w:tcPr>
          <w:p>
            <w:r>
              <w:t>0.045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Nigeria (LSMS)</w:t>
            </w:r>
          </w:p>
        </w:tc>
        <w:tc>
          <w:tcPr>
            <w:tcW w:type="dxa" w:w="1440"/>
          </w:tcPr>
          <w:p>
            <w:r>
              <w:t>2011</w:t>
            </w:r>
          </w:p>
        </w:tc>
        <w:tc>
          <w:tcPr>
            <w:tcW w:type="dxa" w:w="1440"/>
          </w:tcPr>
          <w:p>
            <w:r>
              <w:t>0.105</w:t>
            </w:r>
          </w:p>
        </w:tc>
        <w:tc>
          <w:tcPr>
            <w:tcW w:type="dxa" w:w="1440"/>
          </w:tcPr>
          <w:p>
            <w:r>
              <w:t>0.001</w:t>
            </w:r>
          </w:p>
        </w:tc>
        <w:tc>
          <w:tcPr>
            <w:tcW w:type="dxa" w:w="1440"/>
          </w:tcPr>
          <w:p>
            <w:r>
              <w:t>0.088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2013</w:t>
            </w:r>
          </w:p>
        </w:tc>
        <w:tc>
          <w:tcPr>
            <w:tcW w:type="dxa" w:w="1440"/>
          </w:tcPr>
          <w:p>
            <w:r>
              <w:t>0.164</w:t>
            </w:r>
          </w:p>
        </w:tc>
        <w:tc>
          <w:tcPr>
            <w:tcW w:type="dxa" w:w="1440"/>
          </w:tcPr>
          <w:p>
            <w:r>
              <w:t>0.003</w:t>
            </w:r>
          </w:p>
        </w:tc>
        <w:tc>
          <w:tcPr>
            <w:tcW w:type="dxa" w:w="1440"/>
          </w:tcPr>
          <w:p>
            <w:r>
              <w:t>0.054</w:t>
            </w:r>
          </w:p>
        </w:tc>
        <w:tc>
          <w:tcPr>
            <w:tcW w:type="dxa" w:w="1440"/>
          </w:tcPr>
          <w:p>
            <w:r>
              <w:t>0.069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2016</w:t>
            </w:r>
          </w:p>
        </w:tc>
        <w:tc>
          <w:tcPr>
            <w:tcW w:type="dxa" w:w="1440"/>
          </w:tcPr>
          <w:p>
            <w:r>
              <w:t>0.068</w:t>
            </w:r>
          </w:p>
        </w:tc>
        <w:tc>
          <w:tcPr>
            <w:tcW w:type="dxa" w:w="1440"/>
          </w:tcPr>
          <w:p>
            <w:r>
              <w:t>0.006</w:t>
            </w:r>
          </w:p>
        </w:tc>
        <w:tc>
          <w:tcPr>
            <w:tcW w:type="dxa" w:w="1440"/>
          </w:tcPr>
          <w:p>
            <w:r>
              <w:t>0.069</w:t>
            </w:r>
          </w:p>
        </w:tc>
        <w:tc>
          <w:tcPr>
            <w:tcW w:type="dxa" w:w="1440"/>
          </w:tcPr>
          <w:p>
            <w:r>
              <w:t>0.061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0.127</w:t>
            </w:r>
          </w:p>
        </w:tc>
        <w:tc>
          <w:tcPr>
            <w:tcW w:type="dxa" w:w="1440"/>
          </w:tcPr>
          <w:p>
            <w:r>
              <w:t>0.015</w:t>
            </w:r>
          </w:p>
        </w:tc>
        <w:tc>
          <w:tcPr>
            <w:tcW w:type="dxa" w:w="1440"/>
          </w:tcPr>
          <w:p>
            <w:r>
              <w:t>0.126</w:t>
            </w:r>
          </w:p>
        </w:tc>
        <w:tc>
          <w:tcPr>
            <w:tcW w:type="dxa" w:w="1440"/>
          </w:tcPr>
          <w:p>
            <w:r>
              <w:t>0.108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2023</w:t>
            </w:r>
          </w:p>
        </w:tc>
        <w:tc>
          <w:tcPr>
            <w:tcW w:type="dxa" w:w="1440"/>
          </w:tcPr>
          <w:p>
            <w:r>
              <w:t>0.093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0.089</w:t>
            </w:r>
          </w:p>
        </w:tc>
        <w:tc>
          <w:tcPr>
            <w:tcW w:type="dxa" w:w="1440"/>
          </w:tcPr>
          <w:p>
            <w:r>
              <w:t>0.108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Tanzania (LSMS)</w:t>
            </w:r>
          </w:p>
        </w:tc>
        <w:tc>
          <w:tcPr>
            <w:tcW w:type="dxa" w:w="1440"/>
          </w:tcPr>
          <w:p>
            <w:r>
              <w:t>2009</w:t>
            </w:r>
          </w:p>
        </w:tc>
        <w:tc>
          <w:tcPr>
            <w:tcW w:type="dxa" w:w="1440"/>
          </w:tcPr>
          <w:p>
            <w:r>
              <w:t>0.039</w:t>
            </w:r>
          </w:p>
        </w:tc>
        <w:tc>
          <w:tcPr>
            <w:tcW w:type="dxa" w:w="1440"/>
          </w:tcPr>
          <w:p>
            <w:r>
              <w:t>0.007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0.070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2011</w:t>
            </w:r>
          </w:p>
        </w:tc>
        <w:tc>
          <w:tcPr>
            <w:tcW w:type="dxa" w:w="1440"/>
          </w:tcPr>
          <w:p>
            <w:r>
              <w:t>0.026</w:t>
            </w:r>
          </w:p>
        </w:tc>
        <w:tc>
          <w:tcPr>
            <w:tcW w:type="dxa" w:w="1440"/>
          </w:tcPr>
          <w:p>
            <w:r>
              <w:t>0.012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0.124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2013</w:t>
            </w:r>
          </w:p>
        </w:tc>
        <w:tc>
          <w:tcPr>
            <w:tcW w:type="dxa" w:w="1440"/>
          </w:tcPr>
          <w:p>
            <w:r>
              <w:t>0.026</w:t>
            </w:r>
          </w:p>
        </w:tc>
        <w:tc>
          <w:tcPr>
            <w:tcW w:type="dxa" w:w="1440"/>
          </w:tcPr>
          <w:p>
            <w:r>
              <w:t>0.019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0.152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2015</w:t>
            </w:r>
          </w:p>
        </w:tc>
        <w:tc>
          <w:tcPr>
            <w:tcW w:type="dxa" w:w="1440"/>
          </w:tcPr>
          <w:p>
            <w:r>
              <w:t>0.058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0.397</w:t>
            </w:r>
          </w:p>
        </w:tc>
        <w:tc>
          <w:tcPr>
            <w:tcW w:type="dxa" w:w="1440"/>
          </w:tcPr>
          <w:p>
            <w:r>
              <w:t>0.183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0.051</w:t>
            </w:r>
          </w:p>
        </w:tc>
        <w:tc>
          <w:tcPr>
            <w:tcW w:type="dxa" w:w="1440"/>
          </w:tcPr>
          <w:p>
            <w:r>
              <w:t>0.030</w:t>
            </w:r>
          </w:p>
        </w:tc>
        <w:tc>
          <w:tcPr>
            <w:tcW w:type="dxa" w:w="1440"/>
          </w:tcPr>
          <w:p>
            <w:r>
              <w:t>0.432</w:t>
            </w:r>
          </w:p>
        </w:tc>
        <w:tc>
          <w:tcPr>
            <w:tcW w:type="dxa" w:w="1440"/>
          </w:tcPr>
          <w:p>
            <w:r>
              <w:t>0.181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Tanzania (ASC)</w:t>
            </w:r>
          </w:p>
        </w:tc>
        <w:tc>
          <w:tcPr>
            <w:tcW w:type="dxa" w:w="1440"/>
          </w:tcPr>
          <w:p>
            <w:r>
              <w:t>2009</w:t>
            </w:r>
          </w:p>
        </w:tc>
        <w:tc>
          <w:tcPr>
            <w:tcW w:type="dxa" w:w="1440"/>
          </w:tcPr>
          <w:p>
            <w:r>
              <w:t>0.045</w:t>
            </w:r>
          </w:p>
        </w:tc>
        <w:tc>
          <w:tcPr>
            <w:tcW w:type="dxa" w:w="1440"/>
          </w:tcPr>
          <w:p>
            <w:r>
              <w:t>0.016</w:t>
            </w:r>
          </w:p>
        </w:tc>
        <w:tc>
          <w:tcPr>
            <w:tcW w:type="dxa" w:w="1440"/>
          </w:tcPr>
          <w:p>
            <w:r>
              <w:t>0.156</w:t>
            </w:r>
          </w:p>
        </w:tc>
        <w:tc>
          <w:tcPr>
            <w:tcW w:type="dxa" w:w="1440"/>
          </w:tcPr>
          <w:p>
            <w:r>
              <w:t>0.055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0.085</w:t>
            </w:r>
          </w:p>
        </w:tc>
        <w:tc>
          <w:tcPr>
            <w:tcW w:type="dxa" w:w="1440"/>
          </w:tcPr>
          <w:p>
            <w:r>
              <w:t>0.020</w:t>
            </w:r>
          </w:p>
        </w:tc>
        <w:tc>
          <w:tcPr>
            <w:tcW w:type="dxa" w:w="1440"/>
          </w:tcPr>
          <w:p>
            <w:r>
              <w:t>0.060</w:t>
            </w:r>
          </w:p>
        </w:tc>
        <w:tc>
          <w:tcPr>
            <w:tcW w:type="dxa" w:w="1440"/>
          </w:tcPr>
          <w:p>
            <w:r>
              <w:t>0.059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Uganda (LSMS)</w:t>
            </w:r>
          </w:p>
        </w:tc>
        <w:tc>
          <w:tcPr>
            <w:tcW w:type="dxa" w:w="1440"/>
          </w:tcPr>
          <w:p>
            <w:r>
              <w:t>2009</w:t>
            </w:r>
          </w:p>
        </w:tc>
        <w:tc>
          <w:tcPr>
            <w:tcW w:type="dxa" w:w="1440"/>
          </w:tcPr>
          <w:p>
            <w:r>
              <w:t>0.062</w:t>
            </w:r>
          </w:p>
        </w:tc>
        <w:tc>
          <w:tcPr>
            <w:tcW w:type="dxa" w:w="1440"/>
          </w:tcPr>
          <w:p>
            <w:r>
              <w:t>0.022</w:t>
            </w:r>
          </w:p>
        </w:tc>
        <w:tc>
          <w:tcPr>
            <w:tcW w:type="dxa" w:w="1440"/>
          </w:tcPr>
          <w:p>
            <w:r>
              <w:t>0.259</w:t>
            </w:r>
          </w:p>
        </w:tc>
        <w:tc>
          <w:tcPr>
            <w:tcW w:type="dxa" w:w="1440"/>
          </w:tcPr>
          <w:p>
            <w:r>
              <w:t>0.242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2010</w:t>
            </w:r>
          </w:p>
        </w:tc>
        <w:tc>
          <w:tcPr>
            <w:tcW w:type="dxa" w:w="1440"/>
          </w:tcPr>
          <w:p>
            <w:r>
              <w:t>0.066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0.237</w:t>
            </w:r>
          </w:p>
        </w:tc>
        <w:tc>
          <w:tcPr>
            <w:tcW w:type="dxa" w:w="1440"/>
          </w:tcPr>
          <w:p>
            <w:r>
              <w:t>0.162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2011</w:t>
            </w:r>
          </w:p>
        </w:tc>
        <w:tc>
          <w:tcPr>
            <w:tcW w:type="dxa" w:w="1440"/>
          </w:tcPr>
          <w:p>
            <w:r>
              <w:t>0.048</w:t>
            </w:r>
          </w:p>
        </w:tc>
        <w:tc>
          <w:tcPr>
            <w:tcW w:type="dxa" w:w="1440"/>
          </w:tcPr>
          <w:p>
            <w:r>
              <w:t>0.017</w:t>
            </w:r>
          </w:p>
        </w:tc>
        <w:tc>
          <w:tcPr>
            <w:tcW w:type="dxa" w:w="1440"/>
          </w:tcPr>
          <w:p>
            <w:r>
              <w:t>0.246</w:t>
            </w:r>
          </w:p>
        </w:tc>
        <w:tc>
          <w:tcPr>
            <w:tcW w:type="dxa" w:w="1440"/>
          </w:tcPr>
          <w:p>
            <w:r>
              <w:t>0.152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2013</w:t>
            </w:r>
          </w:p>
        </w:tc>
        <w:tc>
          <w:tcPr>
            <w:tcW w:type="dxa" w:w="1440"/>
          </w:tcPr>
          <w:p>
            <w:r>
              <w:t>0.075</w:t>
            </w:r>
          </w:p>
        </w:tc>
        <w:tc>
          <w:tcPr>
            <w:tcW w:type="dxa" w:w="1440"/>
          </w:tcPr>
          <w:p>
            <w:r>
              <w:t>0.008</w:t>
            </w:r>
          </w:p>
        </w:tc>
        <w:tc>
          <w:tcPr>
            <w:tcW w:type="dxa" w:w="1440"/>
          </w:tcPr>
          <w:p>
            <w:r>
              <w:t>0.286</w:t>
            </w:r>
          </w:p>
        </w:tc>
        <w:tc>
          <w:tcPr>
            <w:tcW w:type="dxa" w:w="1440"/>
          </w:tcPr>
          <w:p>
            <w:r>
              <w:t>0.239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2015</w:t>
            </w:r>
          </w:p>
        </w:tc>
        <w:tc>
          <w:tcPr>
            <w:tcW w:type="dxa" w:w="1440"/>
          </w:tcPr>
          <w:p>
            <w:r>
              <w:t>0.094</w:t>
            </w:r>
          </w:p>
        </w:tc>
        <w:tc>
          <w:tcPr>
            <w:tcW w:type="dxa" w:w="1440"/>
          </w:tcPr>
          <w:p>
            <w:r>
              <w:t>0.008</w:t>
            </w:r>
          </w:p>
        </w:tc>
        <w:tc>
          <w:tcPr>
            <w:tcW w:type="dxa" w:w="1440"/>
          </w:tcPr>
          <w:p>
            <w:r>
              <w:t>0.296</w:t>
            </w:r>
          </w:p>
        </w:tc>
        <w:tc>
          <w:tcPr>
            <w:tcW w:type="dxa" w:w="1440"/>
          </w:tcPr>
          <w:p>
            <w:r>
              <w:t>0.224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2018</w:t>
            </w:r>
          </w:p>
        </w:tc>
        <w:tc>
          <w:tcPr>
            <w:tcW w:type="dxa" w:w="1440"/>
          </w:tcPr>
          <w:p>
            <w:r>
              <w:t>0.134</w:t>
            </w:r>
          </w:p>
        </w:tc>
        <w:tc>
          <w:tcPr>
            <w:tcW w:type="dxa" w:w="1440"/>
          </w:tcPr>
          <w:p>
            <w:r>
              <w:t>0.003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0.125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0.082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0.272</w:t>
            </w:r>
          </w:p>
        </w:tc>
        <w:tc>
          <w:tcPr>
            <w:tcW w:type="dxa" w:w="1440"/>
          </w:tcPr>
          <w:p>
            <w:r>
              <w:t>0.046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Zambia (RALS)</w:t>
            </w:r>
          </w:p>
        </w:tc>
        <w:tc>
          <w:tcPr>
            <w:tcW w:type="dxa" w:w="1440"/>
          </w:tcPr>
          <w:p>
            <w:r>
              <w:t>2012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0.003</w:t>
            </w:r>
          </w:p>
        </w:tc>
        <w:tc>
          <w:tcPr>
            <w:tcW w:type="dxa" w:w="1440"/>
          </w:tcPr>
          <w:p>
            <w:r>
              <w:t>0.063</w:t>
            </w:r>
          </w:p>
        </w:tc>
        <w:tc>
          <w:tcPr>
            <w:tcW w:type="dxa" w:w="1440"/>
          </w:tcPr>
          <w:p>
            <w:r>
              <w:t>0.083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2015</w:t>
            </w:r>
          </w:p>
        </w:tc>
        <w:tc>
          <w:tcPr>
            <w:tcW w:type="dxa" w:w="1440"/>
          </w:tcPr>
          <w:p>
            <w:r>
              <w:t>0.013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0.084</w:t>
            </w:r>
          </w:p>
        </w:tc>
        <w:tc>
          <w:tcPr>
            <w:tcW w:type="dxa" w:w="1440"/>
          </w:tcPr>
          <w:p>
            <w:r>
              <w:t>0.066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0.013</w:t>
            </w:r>
          </w:p>
        </w:tc>
        <w:tc>
          <w:tcPr>
            <w:tcW w:type="dxa" w:w="1440"/>
          </w:tcPr>
          <w:p>
            <w:r>
              <w:t>0.006</w:t>
            </w:r>
          </w:p>
        </w:tc>
        <w:tc>
          <w:tcPr>
            <w:tcW w:type="dxa" w:w="1440"/>
          </w:tcPr>
          <w:p>
            <w:r>
              <w:t>0.083</w:t>
            </w:r>
          </w:p>
        </w:tc>
        <w:tc>
          <w:tcPr>
            <w:tcW w:type="dxa" w:w="1440"/>
          </w:tcPr>
          <w:p>
            <w:r>
              <w:t>0.062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