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0"/>
          <w:szCs w:val="40"/>
        </w:rPr>
        <w:t xml:space="preserve">Plan de trabajo — Parte 2 (JS)</w:t>
      </w:r>
    </w:p>
    <w:p>
      <w:pPr>
        <w:spacing w:after="60"/>
      </w:pPr>
      <w:r>
        <w:rPr>
          <w:color w:val="555555"/>
          <w:sz w:val="22"/>
          <w:szCs w:val="22"/>
        </w:rPr>
        <w:t xml:space="preserve">Obligatorio 1 de Programación 1 — ORT — Nahira Chambi &amp; Mathias Soria — Grupo N1A</w:t>
      </w:r>
    </w:p>
    <w:p>
      <w:pPr>
        <w:spacing w:after="300"/>
      </w:pPr>
      <w:r>
        <w:rPr>
          <w:i/>
          <w:iCs/>
          <w:color w:val="777777"/>
          <w:sz w:val="20"/>
          <w:szCs w:val="20"/>
        </w:rPr>
        <w:t xml:space="preserve">Fecha límite interna acordada: viernes 26 de junio de 2026. Entrega oficial en Gestión: 29 de junio de 2026, 21:00 hs, con defensa obligatoria y eliminatoria.</w:t>
      </w:r>
    </w:p>
    <w:p>
      <w:pPr>
        <w:pStyle w:val="Heading1"/>
      </w:pPr>
      <w:r>
        <w:t xml:space="preserve">1. Objetivo</w:t>
      </w:r>
    </w:p>
    <w:p>
      <w:pPr>
        <w:spacing w:after="120"/>
      </w:pPr>
      <w:r>
        <w:t xml:space="preserve">Completar la funcionalidad en JavaScript (Segundo Obligatorio) sobre el HTML/CSS ya entregado en la Parte 1: gestión de Influencers, Artículos y Ventas, con todas las reglas de negocio, validaciones, ordenamientos, medallas, modal de detalle de comisión y gráfico de burbujas que pide la letra. El sitio debe quedar siempre actualizado, sin datos precargados, y validar W3C sin ningún mensaje.</w:t>
      </w:r>
    </w:p>
    <w:p>
      <w:pPr>
        <w:pBdr>
          <w:left w:val="single" w:color="2E75B6" w:sz="12" w:space="8"/>
        </w:pBdr>
        <w:spacing w:after="160" w:before="60"/>
      </w:pPr>
      <w:r>
        <w:rPr>
          <w:i/>
          <w:iCs/>
          <w:color w:val="444444"/>
        </w:rPr>
        <w:t xml:space="preserve">Este documento es una guía de apoyo y organización. No modifica ningún archivo del repositorio: la implementación la hacen ustedes con sus propios conocimientos.</w:t>
      </w:r>
    </w:p>
    <w:p>
      <w:pPr>
        <w:pStyle w:val="Heading1"/>
      </w:pPr>
      <w:r>
        <w:t xml:space="preserve">2. Estado actual del código (relevado en el repo)</w:t>
      </w:r>
    </w:p>
    <w:p>
      <w:pPr>
        <w:spacing w:after="120"/>
      </w:pPr>
      <w:r>
        <w:t xml:space="preserve">Esto es lo que ya está hecho y lo que falta, según index.html, js/clases.js y js/funciones.js:</w:t>
      </w:r>
    </w:p>
    <w:p>
      <w:pPr>
        <w:pStyle w:val="ListParagraph"/>
        <w:numPr>
          <w:ilvl w:val="0"/>
          <w:numId w:val="2"/>
        </w:numPr>
        <w:spacing w:after="60"/>
      </w:pPr>
      <w:r>
        <w:rPr>
          <w:b/>
          <w:bCs/>
        </w:rPr>
        <w:t xml:space="preserve">HTML/CSS (Parte 1): </w:t>
      </w:r>
      <w:r>
        <w:t xml:space="preserve">completo según la letra. Atención: en el diálogo de Artículo los inputs (idCodigo, idDescripcion, idPrecio) no tienen el atributo required, a diferencia de Influencer. La letra pide que todos los datos de artículo también sean obligatorios — conviene agregarlo.</w:t>
      </w:r>
    </w:p>
    <w:p>
      <w:pPr>
        <w:pStyle w:val="ListParagraph"/>
        <w:numPr>
          <w:ilvl w:val="0"/>
          <w:numId w:val="2"/>
        </w:numPr>
        <w:spacing w:after="60"/>
      </w:pPr>
      <w:r>
        <w:rPr>
          <w:b/>
          <w:bCs/>
        </w:rPr>
        <w:t xml:space="preserve">clases.js: </w:t>
      </w:r>
      <w:r>
        <w:t xml:space="preserve">las 4 clases (Sistema, Influencer, Articulo, Venta) están definidas con sus atributos básicos. Todavía no tienen métodos (cálculo de comisión, totales, medallas, ordenar, etc.) — convendría agregarlos ahí, siguiendo el estilo de ejemplos del libro del curso (clases con métodos como agregar(), ordenar(), darMayores()...).</w:t>
      </w:r>
    </w:p>
    <w:p>
      <w:pPr>
        <w:pStyle w:val="ListParagraph"/>
        <w:numPr>
          <w:ilvl w:val="0"/>
          <w:numId w:val="2"/>
        </w:numPr>
        <w:spacing w:after="60"/>
      </w:pPr>
      <w:r>
        <w:rPr>
          <w:b/>
          <w:bCs/>
        </w:rPr>
        <w:t xml:space="preserve">Influencers: </w:t>
      </w:r>
      <w:r>
        <w:t xml:space="preserve">abrir/cerrar el diálogo y el alta están escritos, pero hay un bug: dentro de agregarInfluencer() se vuelve a hacer .value sobre variables que ya son el valor extraído (mail.value, nombre.value, comision.value), cuando deberían usarse directamente. Falta además: pintar la tabla (tbodyInfluencers), el toggle de orden asc/desc, columna "Total a cobrar", medallas (🔥🧊🟢) y el modal de detalle de comisión.</w:t>
      </w:r>
    </w:p>
    <w:p>
      <w:pPr>
        <w:pStyle w:val="ListParagraph"/>
        <w:numPr>
          <w:ilvl w:val="0"/>
          <w:numId w:val="2"/>
        </w:numPr>
        <w:spacing w:after="60"/>
      </w:pPr>
      <w:r>
        <w:rPr>
          <w:b/>
          <w:bCs/>
        </w:rPr>
        <w:t xml:space="preserve">Artículos: </w:t>
      </w:r>
      <w:r>
        <w:t xml:space="preserve">el diálogo abre/cierra, pero agregarArticulo() solo muestra un alert. Falta: alta real con validación de código único y campos requeridos, pintar la tabla, toggle de orden por código, y la medalla ⭐ de más vendido.</w:t>
      </w:r>
    </w:p>
    <w:p>
      <w:pPr>
        <w:pStyle w:val="ListParagraph"/>
        <w:numPr>
          <w:ilvl w:val="0"/>
          <w:numId w:val="2"/>
        </w:numPr>
        <w:spacing w:after="60"/>
      </w:pPr>
      <w:r>
        <w:rPr>
          <w:b/>
          <w:bCs/>
        </w:rPr>
        <w:t xml:space="preserve">Ventas: </w:t>
      </w:r>
      <w:r>
        <w:t xml:space="preserve">cargarSelectsVenta() está vacía (no carga los selects de artículo/influencer) y agregarVenta() solo muestra un alert. Falta todo: numeración automática, validar que existan artículos e influencers antes de abrir el diálogo (esto ya está bien controlado), alta real, pintar la tabla, eliminar venta con confirmación, y refrescar el gráfico tras cada alta/baja.</w:t>
      </w:r>
    </w:p>
    <w:p>
      <w:pPr>
        <w:pStyle w:val="ListParagraph"/>
        <w:numPr>
          <w:ilvl w:val="0"/>
          <w:numId w:val="2"/>
        </w:numPr>
        <w:spacing w:after="60"/>
      </w:pPr>
      <w:r>
        <w:rPr>
          <w:b/>
          <w:bCs/>
        </w:rPr>
        <w:t xml:space="preserve">Gráfico de burbujas: </w:t>
      </w:r>
      <w:r>
        <w:t xml:space="preserve">no hay nada implementado todavía (el &lt;canvas&gt; existe en el HTML, vacío).</w:t>
      </w:r>
    </w:p>
    <w:p>
      <w:pPr>
        <w:pStyle w:val="Heading1"/>
      </w:pPr>
      <w:r>
        <w:t xml:space="preserve">3. División de tareas propuesta</w:t>
      </w:r>
    </w:p>
    <w:p>
      <w:pPr>
        <w:spacing w:after="120"/>
      </w:pPr>
      <w:r>
        <w:t xml:space="preserve">La propuesta evita que las dos personas toquen el mismo archivo/función al mismo tiempo, y respeta las dependencias reales entre partes (Ventas necesita que existan Artículos e Influencers; las columnas calculadas de Influencers y Artículos necesitan que existan Ventas).</w:t>
      </w:r>
    </w:p>
    <w:p>
      <w:pPr>
        <w:pStyle w:val="Heading2"/>
      </w:pPr>
      <w:r>
        <w:t xml:space="preserve">Fase 1 — En paralelo (sin dependencias entre sí)</w:t>
      </w:r>
    </w:p>
    <w:p>
      <w:pPr>
        <w:pStyle w:val="ListParagraph"/>
        <w:numPr>
          <w:ilvl w:val="0"/>
          <w:numId w:val="2"/>
        </w:numPr>
        <w:spacing w:after="60"/>
      </w:pPr>
      <w:r>
        <w:rPr>
          <w:b/>
          <w:bCs/>
        </w:rPr>
        <w:t xml:space="preserve">Nahira: </w:t>
      </w:r>
      <w:r>
        <w:t xml:space="preserve">Influencers completo en su forma básica — corregir el bug de agregarInfluencer(), validar mail único y campos requeridos, pintar la tabla con los datos básicos (nombre, mail, % comisión) sin columnas calculadas todavía.</w:t>
      </w:r>
    </w:p>
    <w:p>
      <w:pPr>
        <w:pStyle w:val="ListParagraph"/>
        <w:numPr>
          <w:ilvl w:val="0"/>
          <w:numId w:val="2"/>
        </w:numPr>
        <w:spacing w:after="60"/>
      </w:pPr>
      <w:r>
        <w:rPr>
          <w:b/>
          <w:bCs/>
        </w:rPr>
        <w:t xml:space="preserve">Mathias: </w:t>
      </w:r>
      <w:r>
        <w:t xml:space="preserve">Artículos completo en su forma básica — agregar required en el HTML, validar código único y campos requeridos, implementar agregarArticulo(), pintar la tabla con código/descripción/precio sin la medalla todavía.</w:t>
      </w:r>
    </w:p>
    <w:p>
      <w:pPr>
        <w:pBdr>
          <w:left w:val="single" w:color="2E75B6" w:sz="12" w:space="8"/>
        </w:pBdr>
        <w:spacing w:after="160" w:before="60"/>
      </w:pPr>
      <w:r>
        <w:rPr>
          <w:i/>
          <w:iCs/>
          <w:color w:val="444444"/>
        </w:rPr>
        <w:t xml:space="preserve">Al final de la Fase 1 ambas tablas deben poder cargar datos reales y mostrarlos, sin columnas que dependan de Ventas.</w:t>
      </w:r>
    </w:p>
    <w:p>
      <w:pPr>
        <w:pStyle w:val="Heading2"/>
      </w:pPr>
      <w:r>
        <w:t xml:space="preserve">Fase 2 — Ventas (una sola persona, ya con Artículos e Influencers disponibles)</w:t>
      </w:r>
    </w:p>
    <w:p>
      <w:pPr>
        <w:spacing w:after="120"/>
      </w:pPr>
      <w:r>
        <w:t xml:space="preserve">Recomendado: quien termine primero la Fase 1, o se la reparten por sub-tareas si conviene. Incluye:</w:t>
      </w:r>
    </w:p>
    <w:p>
      <w:pPr>
        <w:pStyle w:val="ListParagraph"/>
        <w:numPr>
          <w:ilvl w:val="0"/>
          <w:numId w:val="2"/>
        </w:numPr>
        <w:spacing w:after="60"/>
      </w:pPr>
      <w:r>
        <w:t xml:space="preserve">Implementar cargarSelectsVenta() (llenar los &lt;select&gt; con artículos e influencers vigentes).</w:t>
      </w:r>
    </w:p>
    <w:p>
      <w:pPr>
        <w:pStyle w:val="ListParagraph"/>
        <w:numPr>
          <w:ilvl w:val="0"/>
          <w:numId w:val="2"/>
        </w:numPr>
        <w:spacing w:after="60"/>
      </w:pPr>
      <w:r>
        <w:t xml:space="preserve">Número de venta automático (sistema.contadorVentas, ya existe el campo en la clase Sistema).</w:t>
      </w:r>
    </w:p>
    <w:p>
      <w:pPr>
        <w:pStyle w:val="ListParagraph"/>
        <w:numPr>
          <w:ilvl w:val="0"/>
          <w:numId w:val="2"/>
        </w:numPr>
        <w:spacing w:after="60"/>
      </w:pPr>
      <w:r>
        <w:t xml:space="preserve">Alta de venta con validación de cantidad mínima.</w:t>
      </w:r>
    </w:p>
    <w:p>
      <w:pPr>
        <w:pStyle w:val="ListParagraph"/>
        <w:numPr>
          <w:ilvl w:val="0"/>
          <w:numId w:val="2"/>
        </w:numPr>
        <w:spacing w:after="60"/>
      </w:pPr>
      <w:r>
        <w:t xml:space="preserve">Pintar la tabla de ventas ordenada por número.</w:t>
      </w:r>
    </w:p>
    <w:p>
      <w:pPr>
        <w:pStyle w:val="ListParagraph"/>
        <w:numPr>
          <w:ilvl w:val="0"/>
          <w:numId w:val="2"/>
        </w:numPr>
        <w:spacing w:after="60"/>
      </w:pPr>
      <w:r>
        <w:t xml:space="preserve">Botón eliminar venta con confirm() antes de borrar (usar splice, como en el ejemplo de "eliminar contacto" del libro).</w:t>
      </w:r>
    </w:p>
    <w:p>
      <w:pPr>
        <w:pStyle w:val="Heading2"/>
      </w:pPr>
      <w:r>
        <w:t xml:space="preserve">Fase 3 — En paralelo (ya con datos de Ventas disponibles)</w:t>
      </w:r>
    </w:p>
    <w:p>
      <w:pPr>
        <w:pStyle w:val="ListParagraph"/>
        <w:numPr>
          <w:ilvl w:val="0"/>
          <w:numId w:val="2"/>
        </w:numPr>
        <w:spacing w:after="60"/>
      </w:pPr>
      <w:r>
        <w:rPr>
          <w:b/>
          <w:bCs/>
        </w:rPr>
        <w:t xml:space="preserve">Nahira: </w:t>
      </w:r>
      <w:r>
        <w:t xml:space="preserve">columnas calculadas de Influencers — total a cobrar (suma de comisiones de sus ventas), las 3 medallas (🔥 top comisión, 🧊 sin ventas, 🟢 venta más cara), y el modal de detalle de comisión (ventas del influencer ordenadas por número, con cantidad/artículo/precio unitario/total/comisión, como en el ejemplo de la letra).</w:t>
      </w:r>
    </w:p>
    <w:p>
      <w:pPr>
        <w:pStyle w:val="ListParagraph"/>
        <w:numPr>
          <w:ilvl w:val="0"/>
          <w:numId w:val="2"/>
        </w:numPr>
        <w:spacing w:after="60"/>
      </w:pPr>
      <w:r>
        <w:rPr>
          <w:b/>
          <w:bCs/>
        </w:rPr>
        <w:t xml:space="preserve">Mathias: </w:t>
      </w:r>
      <w:r>
        <w:t xml:space="preserve">medalla ⭐ de artículo más vendido, y el gráfico de burbujas (radio proporcional: mínimo 10% del radio máximo, máximo 100%, con el monto indicado en cada burbuja, alineadas, igual al ejemplo visual de la letra).</w:t>
      </w:r>
    </w:p>
    <w:p>
      <w:pPr>
        <w:pStyle w:val="Heading2"/>
      </w:pPr>
      <w:r>
        <w:t xml:space="preserve">Fase 4 — Juntos (integración y pulido)</w:t>
      </w:r>
    </w:p>
    <w:p>
      <w:pPr>
        <w:pStyle w:val="ListParagraph"/>
        <w:numPr>
          <w:ilvl w:val="0"/>
          <w:numId w:val="2"/>
        </w:numPr>
        <w:spacing w:after="60"/>
      </w:pPr>
      <w:r>
        <w:t xml:space="preserve">Toggle de orden ascendente/descendente al presionar el botón de columna (Nombre en Influencers, Código en Artículos), respetando el orden al agregar nuevos registros.</w:t>
      </w:r>
    </w:p>
    <w:p>
      <w:pPr>
        <w:pStyle w:val="ListParagraph"/>
        <w:numPr>
          <w:ilvl w:val="0"/>
          <w:numId w:val="2"/>
        </w:numPr>
        <w:spacing w:after="60"/>
      </w:pPr>
      <w:r>
        <w:t xml:space="preserve">Revisar que toda la información se actualice siempre (tablas, medallas, totales y gráfico) después de cada alta o baja.</w:t>
      </w:r>
    </w:p>
    <w:p>
      <w:pPr>
        <w:pStyle w:val="ListParagraph"/>
        <w:numPr>
          <w:ilvl w:val="0"/>
          <w:numId w:val="2"/>
        </w:numPr>
        <w:spacing w:after="60"/>
      </w:pPr>
      <w:r>
        <w:t xml:space="preserve">Quitar cualquier dato de prueba precargado.</w:t>
      </w:r>
    </w:p>
    <w:p>
      <w:pPr>
        <w:pStyle w:val="ListParagraph"/>
        <w:numPr>
          <w:ilvl w:val="0"/>
          <w:numId w:val="2"/>
        </w:numPr>
        <w:spacing w:after="60"/>
      </w:pPr>
      <w:r>
        <w:t xml:space="preserve">Validar el HTML final con el validador de W3C hasta que no haya ningún mensaje.</w:t>
      </w:r>
    </w:p>
    <w:p>
      <w:pPr>
        <w:pStyle w:val="ListParagraph"/>
        <w:numPr>
          <w:ilvl w:val="0"/>
          <w:numId w:val="2"/>
        </w:numPr>
        <w:spacing w:after="60"/>
      </w:pPr>
      <w:r>
        <w:t xml:space="preserve">Revisión cruzada de código: cada uno debe poder explicar también el bloque del otro, porque la defensa es individual y eliminatoria.</w:t>
      </w:r>
    </w:p>
    <w:p>
      <w:pPr>
        <w:pStyle w:val="ListParagraph"/>
        <w:numPr>
          <w:ilvl w:val="0"/>
          <w:numId w:val="2"/>
        </w:numPr>
        <w:spacing w:after="60"/>
      </w:pPr>
      <w:r>
        <w:t xml:space="preserve">Confirmar que los comentarios de autores estén al inicio de index.html, estilos.css, clases.js y funciones.js.</w:t>
      </w:r>
    </w:p>
    <w:p>
      <w:pPr>
        <w:pStyle w:val="Heading1"/>
      </w:pPr>
      <w:r>
        <w:t xml:space="preserve">4. Reglas principales (extraídas de la letra)</w:t>
      </w:r>
    </w:p>
    <w:p>
      <w:pPr>
        <w:pStyle w:val="ListParagraph"/>
        <w:numPr>
          <w:ilvl w:val="0"/>
          <w:numId w:val="2"/>
        </w:numPr>
        <w:spacing w:after="60"/>
      </w:pPr>
      <w:r>
        <w:t xml:space="preserve">Influencer: nombre, mail (único) y % comisión, todos requeridos.</w:t>
      </w:r>
    </w:p>
    <w:p>
      <w:pPr>
        <w:pStyle w:val="ListParagraph"/>
        <w:numPr>
          <w:ilvl w:val="0"/>
          <w:numId w:val="2"/>
        </w:numPr>
        <w:spacing w:after="60"/>
      </w:pPr>
      <w:r>
        <w:t xml:space="preserve">Artículo: código (único), descripción y precio, todos requeridos.</w:t>
      </w:r>
    </w:p>
    <w:p>
      <w:pPr>
        <w:pStyle w:val="ListParagraph"/>
        <w:numPr>
          <w:ilvl w:val="0"/>
          <w:numId w:val="2"/>
        </w:numPr>
        <w:spacing w:after="60"/>
      </w:pPr>
      <w:r>
        <w:t xml:space="preserve">Venta: un único artículo, cantidad, un influencer, número autogenerado y medio (1 a 6). Solo se puede registrar si ya hay al menos un artículo y un influencer.</w:t>
      </w:r>
    </w:p>
    <w:p>
      <w:pPr>
        <w:pStyle w:val="ListParagraph"/>
        <w:numPr>
          <w:ilvl w:val="0"/>
          <w:numId w:val="2"/>
        </w:numPr>
        <w:spacing w:after="60"/>
      </w:pPr>
      <w:r>
        <w:t xml:space="preserve">Los formularios de alta no se ven al cargar la página; aparecen como modal (tag dialog) al presionar el botón correspondiente, y se cierran solo con Cancelar.</w:t>
      </w:r>
    </w:p>
    <w:p>
      <w:pPr>
        <w:pStyle w:val="ListParagraph"/>
        <w:numPr>
          <w:ilvl w:val="0"/>
          <w:numId w:val="2"/>
        </w:numPr>
        <w:spacing w:after="60"/>
      </w:pPr>
      <w:r>
        <w:t xml:space="preserve">Tabla de influencers: ordenable por nombre (asc/desc); muestra comisión total, medallas y botón de detalle de comisión.</w:t>
      </w:r>
    </w:p>
    <w:p>
      <w:pPr>
        <w:pStyle w:val="ListParagraph"/>
        <w:numPr>
          <w:ilvl w:val="0"/>
          <w:numId w:val="2"/>
        </w:numPr>
        <w:spacing w:after="60"/>
      </w:pPr>
      <w:r>
        <w:t xml:space="preserve">Tabla de artículos: ordenable por código (asc/desc); muestra medalla de más vendido.</w:t>
      </w:r>
    </w:p>
    <w:p>
      <w:pPr>
        <w:pStyle w:val="ListParagraph"/>
        <w:numPr>
          <w:ilvl w:val="0"/>
          <w:numId w:val="2"/>
        </w:numPr>
        <w:spacing w:after="60"/>
      </w:pPr>
      <w:r>
        <w:t xml:space="preserve">Tabla de ventas: ordenada por número; cada fila tiene botón para eliminar con confirmación previa.</w:t>
      </w:r>
    </w:p>
    <w:p>
      <w:pPr>
        <w:pStyle w:val="ListParagraph"/>
        <w:numPr>
          <w:ilvl w:val="0"/>
          <w:numId w:val="2"/>
        </w:numPr>
        <w:spacing w:after="60"/>
      </w:pPr>
      <w:r>
        <w:t xml:space="preserve">Gráfico de burbujas: una burbuja por medio (6 en total), tamaño proporcional al monto vendido por ese medio (10% a 100% del radio máximo), con el monto indicado.</w:t>
      </w:r>
    </w:p>
    <w:p>
      <w:pPr>
        <w:pStyle w:val="ListParagraph"/>
        <w:numPr>
          <w:ilvl w:val="0"/>
          <w:numId w:val="2"/>
        </w:numPr>
        <w:spacing w:after="60"/>
      </w:pPr>
      <w:r>
        <w:t xml:space="preserve">No debe incluir ningún dato precargado en la entrega final.</w:t>
      </w:r>
    </w:p>
    <w:p>
      <w:pPr>
        <w:pStyle w:val="ListParagraph"/>
        <w:numPr>
          <w:ilvl w:val="0"/>
          <w:numId w:val="2"/>
        </w:numPr>
        <w:spacing w:after="60"/>
      </w:pPr>
      <w:r>
        <w:t xml:space="preserve">Validación W3C completa y sin mensajes; uso de herramientas y estilos de codificación vistos en el curso.</w:t>
      </w:r>
    </w:p>
    <w:p>
      <w:pPr>
        <w:pStyle w:val="Heading1"/>
      </w:pPr>
      <w:r>
        <w:t xml:space="preserve">5. Excepciones y casos límite a resolver</w:t>
      </w:r>
    </w:p>
    <w:p>
      <w:pPr>
        <w:pStyle w:val="ListParagraph"/>
        <w:numPr>
          <w:ilvl w:val="0"/>
          <w:numId w:val="2"/>
        </w:numPr>
        <w:spacing w:after="60"/>
      </w:pPr>
      <w:r>
        <w:t xml:space="preserve">Mail de influencer o código de artículo repetido → ya hay manejo parcial para mail (a corregir el bug); replicar la misma lógica para código de artículo.</w:t>
      </w:r>
    </w:p>
    <w:p>
      <w:pPr>
        <w:pStyle w:val="ListParagraph"/>
        <w:numPr>
          <w:ilvl w:val="0"/>
          <w:numId w:val="2"/>
        </w:numPr>
        <w:spacing w:after="60"/>
      </w:pPr>
      <w:r>
        <w:t xml:space="preserve">Influencer sin ventas → debe mostrar $0 de total y la medalla 🧊, no debe romper el cálculo de "top comisión" ni "venta más cara".</w:t>
      </w:r>
    </w:p>
    <w:p>
      <w:pPr>
        <w:pStyle w:val="ListParagraph"/>
        <w:numPr>
          <w:ilvl w:val="0"/>
          <w:numId w:val="2"/>
        </w:numPr>
        <w:spacing w:after="60"/>
      </w:pPr>
      <w:r>
        <w:t xml:space="preserve">Eliminar una venta → debe recalcular automáticamente totales, medallas y gráfico (no alcanza con sacar la fila de la tabla de ventas).</w:t>
      </w:r>
    </w:p>
    <w:p>
      <w:pPr>
        <w:pStyle w:val="ListParagraph"/>
        <w:numPr>
          <w:ilvl w:val="0"/>
          <w:numId w:val="2"/>
        </w:numPr>
        <w:spacing w:after="60"/>
      </w:pPr>
      <w:r>
        <w:t xml:space="preserve">Sin ventas registradas en el sistema → el gráfico de burbujas y las medallas deben manejar el caso de "todo en cero" sin errores.</w:t>
      </w:r>
    </w:p>
    <w:p>
      <w:pPr>
        <w:pStyle w:val="Heading1"/>
      </w:pPr>
      <w:r>
        <w:t xml:space="preserve">6. Riesgos / ambigüedades pendientes (no están definidos en la letra)</w:t>
      </w:r>
    </w:p>
    <w:p>
      <w:pPr>
        <w:pStyle w:val="ListParagraph"/>
        <w:numPr>
          <w:ilvl w:val="0"/>
          <w:numId w:val="2"/>
        </w:numPr>
        <w:spacing w:after="60"/>
      </w:pPr>
      <w:r>
        <w:t xml:space="preserve">Empate entre dos o más influencers en "top comisión" o "venta más cara": la letra no aclara si se muestran ambas medallas o solo una. Conviene decidirlo entre ustedes (o preguntarlo al docente) y documentar el criterio elegido.</w:t>
      </w:r>
    </w:p>
    <w:p>
      <w:pPr>
        <w:pStyle w:val="ListParagraph"/>
        <w:numPr>
          <w:ilvl w:val="0"/>
          <w:numId w:val="2"/>
        </w:numPr>
        <w:spacing w:after="60"/>
      </w:pPr>
      <w:r>
        <w:t xml:space="preserve">Empate en "artículo más vendido" (dos artículos con la misma cantidad vendida): mismo caso, no está definido en la letra.</w:t>
      </w:r>
    </w:p>
    <w:p>
      <w:pPr>
        <w:pStyle w:val="ListParagraph"/>
        <w:numPr>
          <w:ilvl w:val="0"/>
          <w:numId w:val="2"/>
        </w:numPr>
        <w:spacing w:after="60"/>
      </w:pPr>
      <w:r>
        <w:t xml:space="preserve">Redondeo de montos: los ejemplos de la letra muestran números enteros; definir si se redondea o se truncan decimales en comisión y totales.</w:t>
      </w:r>
    </w:p>
    <w:p>
      <w:pPr>
        <w:pStyle w:val="ListParagraph"/>
        <w:numPr>
          <w:ilvl w:val="0"/>
          <w:numId w:val="2"/>
        </w:numPr>
        <w:spacing w:after="60"/>
      </w:pPr>
      <w:r>
        <w:t xml:space="preserve">Técnica para el gráfico de burbujas: la letra dice explícitamente que "el equipo deberá investigar" cómo generarlo, así que no hay restricción de usar herramientas vistas en curso para este punto puntual. Dado que el ejemplo de la letra muestra círculos de color sólido con el monto adentro y alineados en fila, la opción más simple para igualar el preview es un conjunto de elementos HTML (div) con border-radius: 50%, ancho/alto calculados por JS según el monto, en lugar de dibujar con canvas — ambas son válidas, pero los div son más directos para igualar el estilo exacto del ejemplo.</w:t>
      </w:r>
    </w:p>
    <w:p>
      <w:pPr>
        <w:pStyle w:val="Heading1"/>
      </w:pPr>
      <w:r>
        <w:t xml:space="preserve">7. Criterios de calidad antes de entregar</w:t>
      </w:r>
    </w:p>
    <w:p>
      <w:pPr>
        <w:pStyle w:val="ListParagraph"/>
        <w:numPr>
          <w:ilvl w:val="0"/>
          <w:numId w:val="2"/>
        </w:numPr>
        <w:spacing w:after="60"/>
      </w:pPr>
      <w:r>
        <w:t xml:space="preserve">La página valida 100% en el validador de W3C (HTML y CSS), sin ningún mensaje de error ni advertencia.</w:t>
      </w:r>
    </w:p>
    <w:p>
      <w:pPr>
        <w:pStyle w:val="ListParagraph"/>
        <w:numPr>
          <w:ilvl w:val="0"/>
          <w:numId w:val="2"/>
        </w:numPr>
        <w:spacing w:after="60"/>
      </w:pPr>
      <w:r>
        <w:t xml:space="preserve">Toda la información (tablas, medallas, totales, gráfico) se actualiza automáticamente después de cualquier alta o baja, sin recargar la página.</w:t>
      </w:r>
    </w:p>
    <w:p>
      <w:pPr>
        <w:pStyle w:val="ListParagraph"/>
        <w:numPr>
          <w:ilvl w:val="0"/>
          <w:numId w:val="2"/>
        </w:numPr>
        <w:spacing w:after="60"/>
      </w:pPr>
      <w:r>
        <w:t xml:space="preserve">No queda ningún dato de prueba cargado al abrir la página.</w:t>
      </w:r>
    </w:p>
    <w:p>
      <w:pPr>
        <w:pStyle w:val="ListParagraph"/>
        <w:numPr>
          <w:ilvl w:val="0"/>
          <w:numId w:val="2"/>
        </w:numPr>
        <w:spacing w:after="60"/>
      </w:pPr>
      <w:r>
        <w:t xml:space="preserve">Las clases Sistema, Influencer, Articulo y Venta están efectivamente usadas y con métodos propios de cálculo, no solo como contenedores de datos.</w:t>
      </w:r>
    </w:p>
    <w:p>
      <w:pPr>
        <w:pStyle w:val="ListParagraph"/>
        <w:numPr>
          <w:ilvl w:val="0"/>
          <w:numId w:val="2"/>
        </w:numPr>
        <w:spacing w:after="60"/>
      </w:pPr>
      <w:r>
        <w:t xml:space="preserve">Cada integrante puede explicar la totalidad del código, no solo su bloque, de cara a la defensa individual.</w:t>
      </w:r>
    </w:p>
    <w:p>
      <w:pPr>
        <w:pStyle w:val="ListParagraph"/>
        <w:numPr>
          <w:ilvl w:val="0"/>
          <w:numId w:val="2"/>
        </w:numPr>
        <w:spacing w:after="60"/>
      </w:pPr>
      <w:r>
        <w:t xml:space="preserve">Los comentarios de autores figuran al inicio de cada archivo .html, .css y .js.</w:t>
      </w:r>
    </w:p>
    <w:p>
      <w:pPr>
        <w:pStyle w:val="Heading1"/>
      </w:pPr>
      <w:r>
        <w:t xml:space="preserve">8. Próximos pasos inmediatos</w:t>
      </w:r>
    </w:p>
    <w:p>
      <w:pPr>
        <w:pStyle w:val="ListParagraph"/>
        <w:numPr>
          <w:ilvl w:val="0"/>
          <w:numId w:val="3"/>
        </w:numPr>
        <w:spacing w:after="60"/>
      </w:pPr>
      <w:r>
        <w:t xml:space="preserve">Repasar juntos este plan y confirmar (o ajustar) la división de tareas de la Fase 1.</w:t>
      </w:r>
    </w:p>
    <w:p>
      <w:pPr>
        <w:pStyle w:val="ListParagraph"/>
        <w:numPr>
          <w:ilvl w:val="0"/>
          <w:numId w:val="3"/>
        </w:numPr>
        <w:spacing w:after="60"/>
      </w:pPr>
      <w:r>
        <w:t xml:space="preserve">Corregir el bug de agregarInfluencer() antes de seguir agregando funcionalidad sobre Influencers.</w:t>
      </w:r>
    </w:p>
    <w:p>
      <w:pPr>
        <w:pStyle w:val="ListParagraph"/>
        <w:numPr>
          <w:ilvl w:val="0"/>
          <w:numId w:val="3"/>
        </w:numPr>
        <w:spacing w:after="60"/>
      </w:pPr>
      <w:r>
        <w:t xml:space="preserve">Agregar required a los inputs del diálogo de Artículo en el HTML.</w:t>
      </w:r>
    </w:p>
    <w:p>
      <w:pPr>
        <w:pStyle w:val="ListParagraph"/>
        <w:numPr>
          <w:ilvl w:val="0"/>
          <w:numId w:val="3"/>
        </w:numPr>
        <w:spacing w:after="60"/>
      </w:pPr>
      <w:r>
        <w:t xml:space="preserve">Avanzar en paralelo con la Fase 1 (Influencers básico / Artículos básico).</w:t>
      </w:r>
    </w:p>
    <w:p>
      <w:pPr>
        <w:pStyle w:val="ListParagraph"/>
        <w:numPr>
          <w:ilvl w:val="0"/>
          <w:numId w:val="3"/>
        </w:numPr>
        <w:spacing w:after="60"/>
      </w:pPr>
      <w:r>
        <w:t xml:space="preserve">Acordar un día de esta semana para juntar ambas partes y arrancar la Fase 2 (Ventas).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Chambi &amp; Soria — N1A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Obligatorio 1 — Programación 1 — Plan Parte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9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2026-06-17T00:18:49.397Z</dcterms:created>
  <dcterms:modified xsi:type="dcterms:W3CDTF">2026-06-17T00:18:49.397Z</dcterms:modified>
</cp:coreProperties>
</file>

<file path=docProps/custom.xml><?xml version="1.0" encoding="utf-8"?>
<Properties xmlns="http://schemas.openxmlformats.org/officeDocument/2006/custom-properties" xmlns:vt="http://schemas.openxmlformats.org/officeDocument/2006/docPropsVTypes"/>
</file>