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A70" w:rsidRDefault="00C41A70"/>
    <w:p w:rsidR="00AA3BAC" w:rsidRPr="006D6D00" w:rsidRDefault="0083410D" w:rsidP="0083410D">
      <w:pPr>
        <w:overflowPunct/>
        <w:autoSpaceDE/>
        <w:autoSpaceDN/>
        <w:adjustRightInd/>
        <w:jc w:val="center"/>
        <w:textAlignment w:val="auto"/>
        <w:rPr>
          <w:b/>
          <w:caps/>
          <w:kern w:val="20"/>
          <w:lang w:val="ru-RU"/>
        </w:rPr>
      </w:pPr>
      <w:r w:rsidRPr="006D6D00">
        <w:rPr>
          <w:b/>
          <w:caps/>
          <w:kern w:val="20"/>
          <w:lang w:val="ru-RU"/>
        </w:rPr>
        <w:t>Генеральное соглашение</w:t>
      </w:r>
      <w:r w:rsidR="00F85343">
        <w:rPr>
          <w:b/>
          <w:caps/>
          <w:kern w:val="20"/>
          <w:lang w:val="ru-RU"/>
        </w:rPr>
        <w:t>№</w:t>
      </w:r>
      <w:r w:rsidR="00774C61">
        <w:rPr>
          <w:b/>
          <w:noProof/>
          <w:sz w:val="21"/>
          <w:szCs w:val="21"/>
          <w:lang w:val="ru-RU"/>
        </w:rPr>
        <w:t>_____________________</w:t>
      </w:r>
    </w:p>
    <w:p w:rsidR="006E705E" w:rsidRPr="006D6D00" w:rsidRDefault="00AA3BAC" w:rsidP="0083410D">
      <w:pPr>
        <w:overflowPunct/>
        <w:autoSpaceDE/>
        <w:autoSpaceDN/>
        <w:adjustRightInd/>
        <w:jc w:val="center"/>
        <w:textAlignment w:val="auto"/>
        <w:rPr>
          <w:b/>
          <w:caps/>
          <w:kern w:val="20"/>
          <w:lang w:val="ru-RU"/>
        </w:rPr>
      </w:pPr>
      <w:r w:rsidRPr="006D6D00">
        <w:rPr>
          <w:b/>
          <w:caps/>
          <w:kern w:val="20"/>
          <w:lang w:val="ru-RU"/>
        </w:rPr>
        <w:t xml:space="preserve">страхования риска непогашения </w:t>
      </w:r>
      <w:r w:rsidR="0083410D" w:rsidRPr="006D6D00">
        <w:rPr>
          <w:b/>
          <w:caps/>
          <w:kern w:val="20"/>
          <w:lang w:val="ru-RU"/>
        </w:rPr>
        <w:t>потребительск</w:t>
      </w:r>
      <w:r w:rsidRPr="006D6D00">
        <w:rPr>
          <w:b/>
          <w:caps/>
          <w:kern w:val="20"/>
          <w:lang w:val="ru-RU"/>
        </w:rPr>
        <w:t>ого</w:t>
      </w:r>
      <w:r w:rsidR="0083410D" w:rsidRPr="006D6D00">
        <w:rPr>
          <w:b/>
          <w:caps/>
          <w:kern w:val="20"/>
          <w:lang w:val="ru-RU"/>
        </w:rPr>
        <w:t xml:space="preserve"> кредит</w:t>
      </w:r>
      <w:r w:rsidRPr="006D6D00">
        <w:rPr>
          <w:b/>
          <w:caps/>
          <w:kern w:val="20"/>
          <w:lang w:val="ru-RU"/>
        </w:rPr>
        <w:t>а</w:t>
      </w:r>
    </w:p>
    <w:p w:rsidR="0083410D" w:rsidRPr="006D6D00" w:rsidRDefault="0083410D" w:rsidP="0083410D">
      <w:pPr>
        <w:overflowPunct/>
        <w:autoSpaceDE/>
        <w:autoSpaceDN/>
        <w:adjustRightInd/>
        <w:jc w:val="center"/>
        <w:textAlignment w:val="auto"/>
        <w:rPr>
          <w:b/>
          <w:caps/>
          <w:kern w:val="20"/>
          <w:lang w:val="ru-RU"/>
        </w:rPr>
      </w:pPr>
    </w:p>
    <w:p w:rsidR="0083410D" w:rsidRPr="006D6D00" w:rsidRDefault="0083410D" w:rsidP="0083410D">
      <w:pPr>
        <w:spacing w:line="240" w:lineRule="exact"/>
        <w:jc w:val="both"/>
        <w:rPr>
          <w:b/>
          <w:lang w:val="ru-RU"/>
        </w:rPr>
      </w:pPr>
    </w:p>
    <w:p w:rsidR="0083410D" w:rsidRPr="00167A13" w:rsidRDefault="0083410D" w:rsidP="0083410D">
      <w:pPr>
        <w:spacing w:line="240" w:lineRule="exact"/>
        <w:jc w:val="both"/>
        <w:rPr>
          <w:lang w:val="ru-RU"/>
        </w:rPr>
      </w:pPr>
      <w:r w:rsidRPr="00167A13">
        <w:rPr>
          <w:lang w:val="ru-RU"/>
        </w:rPr>
        <w:t xml:space="preserve">г. </w:t>
      </w:r>
      <w:r w:rsidR="00774C61">
        <w:rPr>
          <w:lang w:val="ru-RU"/>
        </w:rPr>
        <w:t>_____________</w:t>
      </w:r>
      <w:r w:rsidRPr="00167A13">
        <w:rPr>
          <w:lang w:val="ru-RU"/>
        </w:rPr>
        <w:tab/>
      </w:r>
      <w:r w:rsidRPr="00167A13">
        <w:rPr>
          <w:lang w:val="ru-RU"/>
        </w:rPr>
        <w:tab/>
      </w:r>
      <w:r w:rsidRPr="00167A13">
        <w:rPr>
          <w:lang w:val="ru-RU"/>
        </w:rPr>
        <w:tab/>
      </w:r>
      <w:r w:rsidRPr="00167A13">
        <w:rPr>
          <w:lang w:val="ru-RU"/>
        </w:rPr>
        <w:tab/>
      </w:r>
      <w:r w:rsidR="00145866" w:rsidRPr="00167A13">
        <w:rPr>
          <w:lang w:val="ru-RU"/>
        </w:rPr>
        <w:tab/>
      </w:r>
      <w:r w:rsidR="00145866" w:rsidRPr="00167A13">
        <w:rPr>
          <w:lang w:val="ru-RU"/>
        </w:rPr>
        <w:tab/>
      </w:r>
      <w:r w:rsidR="00145866" w:rsidRPr="00167A13">
        <w:rPr>
          <w:lang w:val="ru-RU"/>
        </w:rPr>
        <w:tab/>
      </w:r>
      <w:r w:rsidR="001D0075" w:rsidRPr="00167A13">
        <w:rPr>
          <w:lang w:val="ru-RU"/>
        </w:rPr>
        <w:t>«</w:t>
      </w:r>
      <w:r w:rsidR="00774C61">
        <w:rPr>
          <w:lang w:val="ru-RU"/>
        </w:rPr>
        <w:t>_</w:t>
      </w:r>
      <w:r w:rsidR="00635A06">
        <w:rPr>
          <w:lang w:val="ru-RU"/>
        </w:rPr>
        <w:t>__</w:t>
      </w:r>
      <w:r w:rsidR="00774C61">
        <w:rPr>
          <w:lang w:val="ru-RU"/>
        </w:rPr>
        <w:t>_</w:t>
      </w:r>
      <w:r w:rsidRPr="00167A13">
        <w:rPr>
          <w:lang w:val="ru-RU"/>
        </w:rPr>
        <w:t>»</w:t>
      </w:r>
      <w:r w:rsidR="004C3A08">
        <w:rPr>
          <w:lang w:val="ru-RU"/>
        </w:rPr>
        <w:t xml:space="preserve"> </w:t>
      </w:r>
      <w:r w:rsidR="00774C61">
        <w:rPr>
          <w:lang w:val="ru-RU"/>
        </w:rPr>
        <w:t>__________</w:t>
      </w:r>
      <w:r w:rsidR="004C3A08">
        <w:rPr>
          <w:lang w:val="ru-RU"/>
        </w:rPr>
        <w:t xml:space="preserve"> </w:t>
      </w:r>
      <w:r w:rsidRPr="00167A13">
        <w:rPr>
          <w:lang w:val="ru-RU"/>
        </w:rPr>
        <w:t>20</w:t>
      </w:r>
      <w:r w:rsidR="00774C61">
        <w:rPr>
          <w:lang w:val="ru-RU"/>
        </w:rPr>
        <w:t>____</w:t>
      </w:r>
      <w:r w:rsidRPr="00167A13">
        <w:rPr>
          <w:lang w:val="ru-RU"/>
        </w:rPr>
        <w:t> г</w:t>
      </w:r>
      <w:r w:rsidR="002F650D" w:rsidRPr="00167A13">
        <w:rPr>
          <w:lang w:val="ru-RU"/>
        </w:rPr>
        <w:t>ода</w:t>
      </w:r>
      <w:r w:rsidRPr="00167A13">
        <w:rPr>
          <w:lang w:val="ru-RU"/>
        </w:rPr>
        <w:t>.</w:t>
      </w:r>
    </w:p>
    <w:p w:rsidR="0083410D" w:rsidRPr="006D6D00" w:rsidRDefault="0083410D" w:rsidP="0083410D">
      <w:pPr>
        <w:spacing w:line="240" w:lineRule="exact"/>
        <w:ind w:firstLine="360"/>
        <w:jc w:val="both"/>
        <w:rPr>
          <w:b/>
          <w:lang w:val="ru-RU"/>
        </w:rPr>
      </w:pPr>
    </w:p>
    <w:p w:rsidR="00774C61" w:rsidRDefault="005415B3" w:rsidP="00145866">
      <w:pPr>
        <w:widowControl w:val="0"/>
        <w:ind w:firstLine="567"/>
        <w:jc w:val="both"/>
        <w:rPr>
          <w:lang w:val="ru-RU"/>
        </w:rPr>
      </w:pPr>
      <w:r w:rsidRPr="006D6D00">
        <w:rPr>
          <w:b/>
          <w:lang w:val="ru-RU"/>
        </w:rPr>
        <w:t>ООО «</w:t>
      </w:r>
      <w:r w:rsidR="006D6D00">
        <w:rPr>
          <w:b/>
          <w:lang w:val="en-US"/>
        </w:rPr>
        <w:t>DD</w:t>
      </w:r>
      <w:r w:rsidR="00774C61">
        <w:rPr>
          <w:b/>
          <w:lang w:val="ru-RU"/>
        </w:rPr>
        <w:t xml:space="preserve"> </w:t>
      </w:r>
      <w:r w:rsidR="006D6D00">
        <w:rPr>
          <w:b/>
          <w:lang w:val="en-US"/>
        </w:rPr>
        <w:t>General</w:t>
      </w:r>
      <w:r w:rsidR="00774C61">
        <w:rPr>
          <w:b/>
          <w:lang w:val="ru-RU"/>
        </w:rPr>
        <w:t xml:space="preserve"> </w:t>
      </w:r>
      <w:r w:rsidR="006D6D00">
        <w:rPr>
          <w:b/>
          <w:lang w:val="en-US"/>
        </w:rPr>
        <w:t>Insurance</w:t>
      </w:r>
      <w:r w:rsidRPr="006D6D00">
        <w:rPr>
          <w:b/>
          <w:lang w:val="ru-RU"/>
        </w:rPr>
        <w:t>»</w:t>
      </w:r>
      <w:r w:rsidR="0083410D" w:rsidRPr="006D6D00">
        <w:rPr>
          <w:b/>
          <w:lang w:val="ru-RU"/>
        </w:rPr>
        <w:t xml:space="preserve">, </w:t>
      </w:r>
      <w:r w:rsidR="0083410D" w:rsidRPr="006D6D00">
        <w:rPr>
          <w:lang w:val="ru-RU"/>
        </w:rPr>
        <w:t xml:space="preserve">именуемое в дальнейшем </w:t>
      </w:r>
      <w:r w:rsidR="0083410D" w:rsidRPr="006D6D00">
        <w:rPr>
          <w:b/>
          <w:lang w:val="ru-RU"/>
        </w:rPr>
        <w:t>«Страховщик»</w:t>
      </w:r>
      <w:r w:rsidR="0083410D" w:rsidRPr="006D6D00">
        <w:rPr>
          <w:lang w:val="ru-RU"/>
        </w:rPr>
        <w:t>,</w:t>
      </w:r>
      <w:r w:rsidR="00774C61">
        <w:rPr>
          <w:lang w:val="ru-RU"/>
        </w:rPr>
        <w:t xml:space="preserve"> </w:t>
      </w:r>
      <w:r w:rsidR="0083410D" w:rsidRPr="006D6D00">
        <w:rPr>
          <w:lang w:val="ru-RU"/>
        </w:rPr>
        <w:t xml:space="preserve">действующее на основании Лицензии Министерства финансов Республики Узбекистан </w:t>
      </w:r>
      <w:r w:rsidR="00AF723C" w:rsidRPr="006D6D00">
        <w:rPr>
          <w:lang w:val="ru-RU"/>
        </w:rPr>
        <w:t>СФ</w:t>
      </w:r>
      <w:r w:rsidR="00774C61">
        <w:rPr>
          <w:lang w:val="ru-RU"/>
        </w:rPr>
        <w:t xml:space="preserve"> </w:t>
      </w:r>
      <w:r w:rsidR="00AF723C" w:rsidRPr="006D6D00">
        <w:rPr>
          <w:lang w:val="ru-RU"/>
        </w:rPr>
        <w:t>№</w:t>
      </w:r>
      <w:r w:rsidR="009B7D96">
        <w:rPr>
          <w:lang w:val="ru-RU"/>
        </w:rPr>
        <w:t xml:space="preserve">00207 </w:t>
      </w:r>
      <w:r w:rsidR="0083410D" w:rsidRPr="006D6D00">
        <w:rPr>
          <w:lang w:val="ru-RU"/>
        </w:rPr>
        <w:t>от «</w:t>
      </w:r>
      <w:r w:rsidR="00774C61">
        <w:rPr>
          <w:lang w:val="ru-RU"/>
        </w:rPr>
        <w:t>02</w:t>
      </w:r>
      <w:r w:rsidR="0083410D" w:rsidRPr="006D6D00">
        <w:rPr>
          <w:lang w:val="ru-RU"/>
        </w:rPr>
        <w:t>»</w:t>
      </w:r>
      <w:r w:rsidR="009B7D96">
        <w:rPr>
          <w:lang w:val="ru-RU"/>
        </w:rPr>
        <w:t xml:space="preserve"> </w:t>
      </w:r>
      <w:r w:rsidR="00774C61">
        <w:rPr>
          <w:lang w:val="ru-RU"/>
        </w:rPr>
        <w:t xml:space="preserve">ноября </w:t>
      </w:r>
      <w:r w:rsidR="00AF723C" w:rsidRPr="006D6D00">
        <w:rPr>
          <w:lang w:val="ru-RU"/>
        </w:rPr>
        <w:t>20</w:t>
      </w:r>
      <w:r w:rsidR="00774C61">
        <w:rPr>
          <w:lang w:val="ru-RU"/>
        </w:rPr>
        <w:t>15</w:t>
      </w:r>
      <w:r w:rsidR="009B7D96">
        <w:rPr>
          <w:lang w:val="ru-RU"/>
        </w:rPr>
        <w:t xml:space="preserve"> </w:t>
      </w:r>
      <w:r w:rsidR="0083410D" w:rsidRPr="006D6D00">
        <w:rPr>
          <w:lang w:val="ru-RU"/>
        </w:rPr>
        <w:t>г</w:t>
      </w:r>
      <w:r w:rsidR="00774C61">
        <w:rPr>
          <w:lang w:val="ru-RU"/>
        </w:rPr>
        <w:t>.</w:t>
      </w:r>
      <w:r w:rsidR="0083410D" w:rsidRPr="006D6D00">
        <w:rPr>
          <w:lang w:val="ru-RU"/>
        </w:rPr>
        <w:t>,</w:t>
      </w:r>
      <w:r w:rsidR="00774C61">
        <w:rPr>
          <w:lang w:val="ru-RU"/>
        </w:rPr>
        <w:t xml:space="preserve"> </w:t>
      </w:r>
      <w:r w:rsidR="0083410D" w:rsidRPr="006D6D00">
        <w:rPr>
          <w:lang w:val="ru-RU"/>
        </w:rPr>
        <w:t xml:space="preserve">в лице </w:t>
      </w:r>
      <w:r w:rsidR="00774C61">
        <w:rPr>
          <w:lang w:val="ru-RU"/>
        </w:rPr>
        <w:t>______________________________</w:t>
      </w:r>
      <w:r w:rsidR="0083410D" w:rsidRPr="006D6D00">
        <w:rPr>
          <w:b/>
          <w:lang w:val="ru-RU"/>
        </w:rPr>
        <w:t>,</w:t>
      </w:r>
      <w:r w:rsidR="0083410D" w:rsidRPr="006D6D00">
        <w:rPr>
          <w:lang w:val="ru-RU"/>
        </w:rPr>
        <w:t xml:space="preserve"> действующего на основании </w:t>
      </w:r>
      <w:r w:rsidR="00774C61">
        <w:rPr>
          <w:lang w:val="ru-RU"/>
        </w:rPr>
        <w:t>_____________________________</w:t>
      </w:r>
      <w:r w:rsidR="000056CB" w:rsidRPr="006D6D00">
        <w:rPr>
          <w:lang w:val="ru-RU"/>
        </w:rPr>
        <w:t>,</w:t>
      </w:r>
      <w:r w:rsidR="0083410D" w:rsidRPr="006D6D00">
        <w:rPr>
          <w:lang w:val="ru-RU"/>
        </w:rPr>
        <w:t xml:space="preserve"> с одной стороны, и </w:t>
      </w:r>
    </w:p>
    <w:p w:rsidR="0083410D" w:rsidRPr="006D6D00" w:rsidRDefault="00774C61" w:rsidP="00145866">
      <w:pPr>
        <w:widowControl w:val="0"/>
        <w:ind w:firstLine="567"/>
        <w:jc w:val="both"/>
        <w:rPr>
          <w:b/>
          <w:lang w:val="ru-RU"/>
        </w:rPr>
      </w:pPr>
      <w:r>
        <w:rPr>
          <w:lang w:val="ru-RU"/>
        </w:rPr>
        <w:t>______________________________________</w:t>
      </w:r>
      <w:r w:rsidR="00145866" w:rsidRPr="00167A13">
        <w:rPr>
          <w:lang w:val="ru-RU"/>
        </w:rPr>
        <w:t xml:space="preserve">, </w:t>
      </w:r>
      <w:r w:rsidR="0083410D" w:rsidRPr="00167A13">
        <w:rPr>
          <w:lang w:val="ru-RU"/>
        </w:rPr>
        <w:t>и</w:t>
      </w:r>
      <w:r w:rsidR="0083410D" w:rsidRPr="006D6D00">
        <w:rPr>
          <w:lang w:val="ru-RU"/>
        </w:rPr>
        <w:t>менуем</w:t>
      </w:r>
      <w:r w:rsidR="00480216" w:rsidRPr="006D6D00">
        <w:rPr>
          <w:lang w:val="ru-RU"/>
        </w:rPr>
        <w:t>ый</w:t>
      </w:r>
      <w:r w:rsidR="0083410D" w:rsidRPr="006D6D00">
        <w:rPr>
          <w:lang w:val="ru-RU"/>
        </w:rPr>
        <w:t xml:space="preserve"> в дальнейшем </w:t>
      </w:r>
      <w:r w:rsidR="0083410D" w:rsidRPr="006D6D00">
        <w:rPr>
          <w:b/>
          <w:lang w:val="ru-RU"/>
        </w:rPr>
        <w:t>«Страхователь»</w:t>
      </w:r>
      <w:r w:rsidR="0083410D" w:rsidRPr="006D6D00">
        <w:rPr>
          <w:lang w:val="ru-RU"/>
        </w:rPr>
        <w:t xml:space="preserve">, в лице </w:t>
      </w:r>
      <w:r>
        <w:rPr>
          <w:lang w:val="ru-RU"/>
        </w:rPr>
        <w:t>______________________________</w:t>
      </w:r>
      <w:r w:rsidR="00480216" w:rsidRPr="006D6D00">
        <w:rPr>
          <w:lang w:val="ru-RU"/>
        </w:rPr>
        <w:t xml:space="preserve">, </w:t>
      </w:r>
      <w:r w:rsidR="0083410D" w:rsidRPr="006D6D00">
        <w:rPr>
          <w:lang w:val="ru-RU"/>
        </w:rPr>
        <w:t xml:space="preserve">действующего на основании </w:t>
      </w:r>
      <w:r>
        <w:rPr>
          <w:lang w:val="ru-RU"/>
        </w:rPr>
        <w:t>_________________________________________</w:t>
      </w:r>
      <w:r w:rsidR="00CD029C" w:rsidRPr="006D6D00">
        <w:rPr>
          <w:lang w:val="ru-RU"/>
        </w:rPr>
        <w:t xml:space="preserve">, с другой стороны, </w:t>
      </w:r>
      <w:r w:rsidR="0083410D" w:rsidRPr="006D6D00">
        <w:rPr>
          <w:lang w:val="ru-RU"/>
        </w:rPr>
        <w:t xml:space="preserve">именуемые вместе по тексту как </w:t>
      </w:r>
      <w:r w:rsidR="0083410D" w:rsidRPr="006D6D00">
        <w:rPr>
          <w:b/>
          <w:lang w:val="ru-RU"/>
        </w:rPr>
        <w:t>«Стороны»,</w:t>
      </w:r>
      <w:r w:rsidR="0083410D" w:rsidRPr="006D6D00">
        <w:rPr>
          <w:lang w:val="ru-RU"/>
        </w:rPr>
        <w:t xml:space="preserve"> а по отдельности </w:t>
      </w:r>
      <w:r w:rsidR="0083410D" w:rsidRPr="006D6D00">
        <w:rPr>
          <w:b/>
          <w:lang w:val="ru-RU"/>
        </w:rPr>
        <w:t>«Сторона»,</w:t>
      </w:r>
      <w:r w:rsidR="0083410D" w:rsidRPr="006D6D00">
        <w:rPr>
          <w:lang w:val="ru-RU"/>
        </w:rPr>
        <w:t xml:space="preserve"> заключили настоящее Генеральное соглашение </w:t>
      </w:r>
      <w:r w:rsidR="00AA3BAC" w:rsidRPr="006D6D00">
        <w:rPr>
          <w:lang w:val="ru-RU"/>
        </w:rPr>
        <w:t xml:space="preserve">страхования риска непогашения </w:t>
      </w:r>
      <w:r w:rsidR="0083410D" w:rsidRPr="006D6D00">
        <w:rPr>
          <w:lang w:val="ru-RU"/>
        </w:rPr>
        <w:t xml:space="preserve">потребительского кредита (далее по тексту - </w:t>
      </w:r>
      <w:r w:rsidR="00AA3BAC" w:rsidRPr="006D6D00">
        <w:rPr>
          <w:lang w:val="ru-RU"/>
        </w:rPr>
        <w:t>Соглашение</w:t>
      </w:r>
      <w:r w:rsidR="0083410D" w:rsidRPr="006D6D00">
        <w:rPr>
          <w:lang w:val="ru-RU"/>
        </w:rPr>
        <w:t>) о нижеследующем</w:t>
      </w:r>
      <w:r w:rsidR="00CD029C" w:rsidRPr="006D6D00">
        <w:rPr>
          <w:lang w:val="ru-RU"/>
        </w:rPr>
        <w:t>.</w:t>
      </w:r>
    </w:p>
    <w:p w:rsidR="0034395C" w:rsidRDefault="0034395C" w:rsidP="0083410D">
      <w:pPr>
        <w:spacing w:before="120"/>
        <w:ind w:left="567" w:hanging="567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ind w:left="567" w:hanging="567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Раздел 1. ПРЕДМЕТ СТРАХОВАНИЯ</w:t>
      </w:r>
    </w:p>
    <w:p w:rsidR="009D7078" w:rsidRPr="006D6D00" w:rsidRDefault="00B04B48" w:rsidP="00554357">
      <w:pPr>
        <w:spacing w:before="120" w:after="120"/>
        <w:jc w:val="both"/>
        <w:rPr>
          <w:lang w:val="ru-RU"/>
        </w:rPr>
      </w:pPr>
      <w:r w:rsidRPr="006D6D00">
        <w:rPr>
          <w:lang w:val="ru-RU"/>
        </w:rPr>
        <w:t>1.1. </w:t>
      </w:r>
      <w:r w:rsidR="00554357" w:rsidRPr="006D6D00">
        <w:rPr>
          <w:bCs/>
          <w:lang w:val="ru-RU"/>
        </w:rPr>
        <w:t xml:space="preserve">Предметом Соглашения является страхование </w:t>
      </w:r>
      <w:r w:rsidR="00C57D32" w:rsidRPr="006D6D00">
        <w:rPr>
          <w:bCs/>
          <w:lang w:val="ru-RU"/>
        </w:rPr>
        <w:t xml:space="preserve">кредитного (финансового) </w:t>
      </w:r>
      <w:r w:rsidR="00554357" w:rsidRPr="006D6D00">
        <w:rPr>
          <w:bCs/>
          <w:lang w:val="ru-RU"/>
        </w:rPr>
        <w:t>риска Страхователя</w:t>
      </w:r>
      <w:r w:rsidR="009A2BBF" w:rsidRPr="006D6D00">
        <w:rPr>
          <w:bCs/>
          <w:lang w:val="ru-RU"/>
        </w:rPr>
        <w:t xml:space="preserve"> и его структурных подразделений</w:t>
      </w:r>
      <w:r w:rsidR="00554357" w:rsidRPr="006D6D00">
        <w:rPr>
          <w:bCs/>
          <w:lang w:val="ru-RU"/>
        </w:rPr>
        <w:t xml:space="preserve"> на случай возникновения у него убытков, вследствие невыполнения контрагентом Страхователя </w:t>
      </w:r>
      <w:r w:rsidR="00D01312">
        <w:rPr>
          <w:bCs/>
          <w:lang w:val="ru-RU"/>
        </w:rPr>
        <w:t>–</w:t>
      </w:r>
      <w:r w:rsidR="00554357" w:rsidRPr="006D6D00">
        <w:rPr>
          <w:bCs/>
          <w:lang w:val="ru-RU"/>
        </w:rPr>
        <w:t xml:space="preserve"> заемщиком</w:t>
      </w:r>
      <w:r w:rsidR="00D01312">
        <w:rPr>
          <w:bCs/>
          <w:lang w:val="ru-RU"/>
        </w:rPr>
        <w:t xml:space="preserve"> </w:t>
      </w:r>
      <w:r w:rsidR="009D7078" w:rsidRPr="006D6D00">
        <w:rPr>
          <w:lang w:val="ru-RU"/>
        </w:rPr>
        <w:t>денежного обязательства по своевременному возврату кредитных средств и начисленных по кредиту процентов.</w:t>
      </w:r>
    </w:p>
    <w:p w:rsidR="00554357" w:rsidRPr="006D6D00" w:rsidRDefault="00275386" w:rsidP="00554357">
      <w:pPr>
        <w:spacing w:after="60"/>
        <w:jc w:val="both"/>
        <w:rPr>
          <w:lang w:val="ru-RU"/>
        </w:rPr>
      </w:pPr>
      <w:r>
        <w:rPr>
          <w:noProof/>
          <w:lang w:val="ru-RU"/>
        </w:rPr>
        <w:pict>
          <v:line id="Прямая соединительная линия 8" o:spid="_x0000_s1026" style="position:absolute;left:0;text-align:left;z-index:251663360;visibility:visible" from="21.5pt,8.25pt" to="21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" o:allowincell="f" strokeweight="1pt"/>
        </w:pict>
      </w:r>
      <w:r>
        <w:rPr>
          <w:noProof/>
          <w:lang w:val="ru-RU"/>
        </w:rPr>
        <w:pict>
          <v:line id="Прямая соединительная линия 7" o:spid="_x0000_s1029" style="position:absolute;left:0;text-align:left;z-index:251664384;visibility:visible" from="21.5pt,8.25pt" to="21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" o:allowincell="f" strokeweight="1pt"/>
        </w:pict>
      </w:r>
      <w:r w:rsidR="00554357" w:rsidRPr="006D6D00">
        <w:rPr>
          <w:lang w:val="ru-RU"/>
        </w:rPr>
        <w:t>1.2.  Страховщик обязуется за обусловленную настоящим Соглашением плату (страховую премию), при наступлении предусмотренного настоящим Соглашением события (страхового случая), произвести выплату страхового возмещения Страхователю в пределах страховой суммы, указанной в страховом полисе, выданном(</w:t>
      </w:r>
      <w:proofErr w:type="spellStart"/>
      <w:r w:rsidR="00554357" w:rsidRPr="006D6D00">
        <w:rPr>
          <w:lang w:val="ru-RU"/>
        </w:rPr>
        <w:t>ых</w:t>
      </w:r>
      <w:proofErr w:type="spellEnd"/>
      <w:r w:rsidR="00554357" w:rsidRPr="006D6D00">
        <w:rPr>
          <w:lang w:val="ru-RU"/>
        </w:rPr>
        <w:t xml:space="preserve">) в течение срока действия настоящего Соглашения, с учетом лимитов страхового возмещения. </w:t>
      </w:r>
    </w:p>
    <w:p w:rsidR="00B04B48" w:rsidRPr="006D6D00" w:rsidRDefault="00B04B48" w:rsidP="009D7078">
      <w:pPr>
        <w:widowControl w:val="0"/>
        <w:tabs>
          <w:tab w:val="left" w:pos="0"/>
        </w:tabs>
        <w:overflowPunct/>
        <w:autoSpaceDE/>
        <w:autoSpaceDN/>
        <w:adjustRightInd/>
        <w:ind w:right="15"/>
        <w:jc w:val="both"/>
        <w:textAlignment w:val="auto"/>
        <w:rPr>
          <w:lang w:val="ru-RU"/>
        </w:rPr>
      </w:pPr>
      <w:r w:rsidRPr="006D6D00">
        <w:rPr>
          <w:lang w:val="ru-RU"/>
        </w:rPr>
        <w:t>1.</w:t>
      </w:r>
      <w:r w:rsidR="009D7078" w:rsidRPr="006D6D00">
        <w:rPr>
          <w:lang w:val="ru-RU"/>
        </w:rPr>
        <w:t>3</w:t>
      </w:r>
      <w:r w:rsidRPr="006D6D00">
        <w:rPr>
          <w:lang w:val="ru-RU"/>
        </w:rPr>
        <w:t>. </w:t>
      </w:r>
      <w:r w:rsidR="0083410D" w:rsidRPr="006D6D00">
        <w:rPr>
          <w:lang w:val="ru-RU"/>
        </w:rPr>
        <w:t>Объектом страхования являются имущественные интересы Страхователя</w:t>
      </w:r>
      <w:r w:rsidR="00554357" w:rsidRPr="006D6D00">
        <w:rPr>
          <w:lang w:val="ru-RU"/>
        </w:rPr>
        <w:t xml:space="preserve"> и его структурных подразделений</w:t>
      </w:r>
      <w:r w:rsidR="0083410D" w:rsidRPr="006D6D00">
        <w:rPr>
          <w:lang w:val="ru-RU"/>
        </w:rPr>
        <w:t xml:space="preserve">, связанные с убытками, возникшими по кредитному договору, вследствие неисполнения своих обязательств Заемщиком по погашению суммы полученного </w:t>
      </w:r>
      <w:r w:rsidR="00554357" w:rsidRPr="006D6D00">
        <w:rPr>
          <w:lang w:val="ru-RU"/>
        </w:rPr>
        <w:t xml:space="preserve">им </w:t>
      </w:r>
      <w:r w:rsidR="0083410D" w:rsidRPr="006D6D00">
        <w:rPr>
          <w:lang w:val="ru-RU"/>
        </w:rPr>
        <w:t>кредита</w:t>
      </w:r>
      <w:r w:rsidR="00554357" w:rsidRPr="006D6D00">
        <w:rPr>
          <w:lang w:val="ru-RU"/>
        </w:rPr>
        <w:t xml:space="preserve"> и начисленных по ним процентов</w:t>
      </w:r>
      <w:r w:rsidR="007C1904" w:rsidRPr="006D6D00">
        <w:rPr>
          <w:lang w:val="ru-RU"/>
        </w:rPr>
        <w:t>.</w:t>
      </w:r>
    </w:p>
    <w:p w:rsidR="00B04B48" w:rsidRPr="006D6D00" w:rsidRDefault="00B04B48" w:rsidP="009D7078">
      <w:pPr>
        <w:widowControl w:val="0"/>
        <w:tabs>
          <w:tab w:val="left" w:pos="0"/>
        </w:tabs>
        <w:overflowPunct/>
        <w:autoSpaceDE/>
        <w:autoSpaceDN/>
        <w:adjustRightInd/>
        <w:ind w:right="15"/>
        <w:jc w:val="both"/>
        <w:textAlignment w:val="auto"/>
        <w:rPr>
          <w:lang w:val="ru-RU"/>
        </w:rPr>
      </w:pPr>
      <w:r w:rsidRPr="006D6D00">
        <w:rPr>
          <w:lang w:val="ru-RU"/>
        </w:rPr>
        <w:t>1.</w:t>
      </w:r>
      <w:r w:rsidR="009D7078" w:rsidRPr="006D6D00">
        <w:rPr>
          <w:lang w:val="ru-RU"/>
        </w:rPr>
        <w:t>4</w:t>
      </w:r>
      <w:r w:rsidRPr="006D6D00">
        <w:rPr>
          <w:lang w:val="ru-RU"/>
        </w:rPr>
        <w:t>. </w:t>
      </w:r>
      <w:r w:rsidR="0083410D" w:rsidRPr="006D6D00">
        <w:rPr>
          <w:lang w:val="ru-RU"/>
        </w:rPr>
        <w:t>Максимальная сумма</w:t>
      </w:r>
      <w:r w:rsidR="00B5684F" w:rsidRPr="006D6D00">
        <w:rPr>
          <w:lang w:val="ru-RU"/>
        </w:rPr>
        <w:t xml:space="preserve"> </w:t>
      </w:r>
      <w:proofErr w:type="spellStart"/>
      <w:r w:rsidR="00B5684F" w:rsidRPr="006D6D00">
        <w:rPr>
          <w:lang w:val="ru-RU"/>
        </w:rPr>
        <w:t>кредита</w:t>
      </w:r>
      <w:r w:rsidR="0083410D" w:rsidRPr="006D6D00">
        <w:rPr>
          <w:lang w:val="ru-RU"/>
        </w:rPr>
        <w:t>на</w:t>
      </w:r>
      <w:proofErr w:type="spellEnd"/>
      <w:r w:rsidR="0083410D" w:rsidRPr="006D6D00">
        <w:rPr>
          <w:lang w:val="ru-RU"/>
        </w:rPr>
        <w:t xml:space="preserve"> одного Заемщика </w:t>
      </w:r>
      <w:r w:rsidR="00CD029C" w:rsidRPr="006D6D00">
        <w:rPr>
          <w:lang w:val="ru-RU"/>
        </w:rPr>
        <w:t xml:space="preserve">составляет </w:t>
      </w:r>
      <w:r w:rsidR="0083410D" w:rsidRPr="006D6D00">
        <w:rPr>
          <w:lang w:val="ru-RU"/>
        </w:rPr>
        <w:t xml:space="preserve">– </w:t>
      </w:r>
      <w:r w:rsidR="0083410D" w:rsidRPr="002A4DDD">
        <w:rPr>
          <w:b/>
          <w:color w:val="000000" w:themeColor="text1"/>
          <w:lang w:val="ru-RU"/>
        </w:rPr>
        <w:t>до</w:t>
      </w:r>
      <w:r w:rsidR="00635A06">
        <w:rPr>
          <w:b/>
          <w:color w:val="000000" w:themeColor="text1"/>
          <w:lang w:val="ru-RU"/>
        </w:rPr>
        <w:t xml:space="preserve"> </w:t>
      </w:r>
      <w:r w:rsidR="002A4DDD">
        <w:rPr>
          <w:b/>
          <w:color w:val="000000" w:themeColor="text1"/>
          <w:lang w:val="ru-RU"/>
        </w:rPr>
        <w:t>150</w:t>
      </w:r>
      <w:r w:rsidR="0018123C" w:rsidRPr="002A4DDD">
        <w:rPr>
          <w:b/>
          <w:color w:val="000000" w:themeColor="text1"/>
          <w:lang w:val="ru-RU"/>
        </w:rPr>
        <w:t xml:space="preserve"> (</w:t>
      </w:r>
      <w:r w:rsidR="002A4DDD">
        <w:rPr>
          <w:b/>
          <w:color w:val="000000" w:themeColor="text1"/>
          <w:lang w:val="ru-RU"/>
        </w:rPr>
        <w:t>сто пятьдесят</w:t>
      </w:r>
      <w:r w:rsidR="0018123C" w:rsidRPr="002A4DDD">
        <w:rPr>
          <w:b/>
          <w:color w:val="000000" w:themeColor="text1"/>
          <w:lang w:val="ru-RU"/>
        </w:rPr>
        <w:t xml:space="preserve">) </w:t>
      </w:r>
      <w:r w:rsidR="00635A06">
        <w:rPr>
          <w:b/>
          <w:color w:val="000000" w:themeColor="text1"/>
          <w:lang w:val="ru-RU"/>
        </w:rPr>
        <w:t>БРВ</w:t>
      </w:r>
      <w:r w:rsidR="0083410D" w:rsidRPr="002A4DDD">
        <w:rPr>
          <w:b/>
          <w:color w:val="000000" w:themeColor="text1"/>
          <w:lang w:val="ru-RU"/>
        </w:rPr>
        <w:t>.</w:t>
      </w:r>
    </w:p>
    <w:p w:rsidR="0083410D" w:rsidRPr="002A4DDD" w:rsidRDefault="00B04B48" w:rsidP="0018123C">
      <w:pPr>
        <w:pStyle w:val="af4"/>
        <w:jc w:val="both"/>
        <w:rPr>
          <w:b/>
          <w:lang w:val="ru-RU"/>
        </w:rPr>
      </w:pPr>
      <w:r w:rsidRPr="006D6D00">
        <w:rPr>
          <w:lang w:val="ru-RU"/>
        </w:rPr>
        <w:t>1.</w:t>
      </w:r>
      <w:r w:rsidR="009D7078" w:rsidRPr="006D6D00">
        <w:rPr>
          <w:lang w:val="ru-RU"/>
        </w:rPr>
        <w:t>5</w:t>
      </w:r>
      <w:r w:rsidRPr="006D6D00">
        <w:rPr>
          <w:lang w:val="ru-RU"/>
        </w:rPr>
        <w:t>. </w:t>
      </w:r>
      <w:r w:rsidR="0083410D" w:rsidRPr="006D6D00">
        <w:rPr>
          <w:lang w:val="ru-RU"/>
        </w:rPr>
        <w:t>Общий лимит на объем страхования риска непогашения</w:t>
      </w:r>
      <w:r w:rsidR="00B80AD4" w:rsidRPr="006D6D00">
        <w:rPr>
          <w:lang w:val="ru-RU"/>
        </w:rPr>
        <w:t xml:space="preserve"> кредита</w:t>
      </w:r>
      <w:r w:rsidR="0083410D" w:rsidRPr="006D6D00">
        <w:rPr>
          <w:lang w:val="ru-RU"/>
        </w:rPr>
        <w:t xml:space="preserve"> по настоящему </w:t>
      </w:r>
      <w:r w:rsidR="00554357" w:rsidRPr="006D6D00">
        <w:rPr>
          <w:lang w:val="ru-RU"/>
        </w:rPr>
        <w:t>С</w:t>
      </w:r>
      <w:r w:rsidR="002D7665" w:rsidRPr="006D6D00">
        <w:rPr>
          <w:lang w:val="ru-RU"/>
        </w:rPr>
        <w:t xml:space="preserve">оглашению </w:t>
      </w:r>
      <w:r w:rsidR="0083410D" w:rsidRPr="006D6D00">
        <w:rPr>
          <w:lang w:val="ru-RU"/>
        </w:rPr>
        <w:t xml:space="preserve">составляет </w:t>
      </w:r>
      <w:r w:rsidR="00A8550B">
        <w:rPr>
          <w:b/>
          <w:color w:val="000000" w:themeColor="text1"/>
          <w:lang w:val="ru-RU"/>
        </w:rPr>
        <w:t>2</w:t>
      </w:r>
      <w:r w:rsidR="002A4DDD" w:rsidRPr="002A4DDD">
        <w:rPr>
          <w:b/>
          <w:color w:val="000000" w:themeColor="text1"/>
          <w:lang w:val="ru-RU"/>
        </w:rPr>
        <w:t>0 000 000,00 (</w:t>
      </w:r>
      <w:r w:rsidR="00A8550B" w:rsidRPr="00DC2A02">
        <w:rPr>
          <w:b/>
          <w:color w:val="FF0000"/>
          <w:lang w:val="ru-RU"/>
        </w:rPr>
        <w:t xml:space="preserve">Двадцать </w:t>
      </w:r>
      <w:r w:rsidR="002A4DDD" w:rsidRPr="00DC2A02">
        <w:rPr>
          <w:b/>
          <w:color w:val="FF0000"/>
          <w:lang w:val="ru-RU"/>
        </w:rPr>
        <w:t>миллиардов</w:t>
      </w:r>
      <w:r w:rsidR="002A4DDD" w:rsidRPr="002A4DDD">
        <w:rPr>
          <w:b/>
          <w:color w:val="000000" w:themeColor="text1"/>
          <w:lang w:val="ru-RU"/>
        </w:rPr>
        <w:t xml:space="preserve">) </w:t>
      </w:r>
      <w:proofErr w:type="spellStart"/>
      <w:r w:rsidR="0018123C" w:rsidRPr="002A4DDD">
        <w:rPr>
          <w:b/>
          <w:color w:val="000000" w:themeColor="text1"/>
          <w:lang w:val="ru-RU"/>
        </w:rPr>
        <w:t>сум</w:t>
      </w:r>
      <w:proofErr w:type="spellEnd"/>
      <w:r w:rsidR="0018123C" w:rsidRPr="002A4DDD">
        <w:rPr>
          <w:b/>
          <w:color w:val="000000" w:themeColor="text1"/>
          <w:lang w:val="ru-RU"/>
        </w:rPr>
        <w:t>.</w:t>
      </w:r>
    </w:p>
    <w:p w:rsidR="009A2BBF" w:rsidRPr="006D6D00" w:rsidRDefault="009A2BBF" w:rsidP="009A2BBF">
      <w:pPr>
        <w:spacing w:after="60"/>
        <w:jc w:val="both"/>
        <w:rPr>
          <w:lang w:val="ru-RU"/>
        </w:rPr>
      </w:pPr>
      <w:r w:rsidRPr="006D6D00">
        <w:rPr>
          <w:lang w:val="ru-RU"/>
        </w:rPr>
        <w:t>1.6. Страхование по настоящему Соглашению</w:t>
      </w:r>
      <w:r w:rsidR="00D24E13" w:rsidRPr="006D6D00">
        <w:rPr>
          <w:lang w:val="ru-RU"/>
        </w:rPr>
        <w:t xml:space="preserve">, </w:t>
      </w:r>
      <w:r w:rsidRPr="006D6D00">
        <w:rPr>
          <w:lang w:val="ru-RU"/>
        </w:rPr>
        <w:t>распространяется на кредитные договора, заключенные в период действия настоящего Соглашения и проводится путем выдачи в период действия настоящего Соглашения отдельных страховых полисов</w:t>
      </w:r>
      <w:r w:rsidR="00D01312">
        <w:rPr>
          <w:lang w:val="ru-RU"/>
        </w:rPr>
        <w:t xml:space="preserve"> </w:t>
      </w:r>
      <w:r w:rsidRPr="006D6D00">
        <w:rPr>
          <w:lang w:val="ru-RU"/>
        </w:rPr>
        <w:t xml:space="preserve">на основе предоставляемых Страхователем </w:t>
      </w:r>
      <w:r w:rsidR="008976EC" w:rsidRPr="006D6D00">
        <w:rPr>
          <w:lang w:val="ru-RU"/>
        </w:rPr>
        <w:t>Анкет-</w:t>
      </w:r>
      <w:r w:rsidR="007B5AD4" w:rsidRPr="006D6D00">
        <w:rPr>
          <w:lang w:val="ru-RU"/>
        </w:rPr>
        <w:t>З</w:t>
      </w:r>
      <w:r w:rsidR="008976EC" w:rsidRPr="006D6D00">
        <w:rPr>
          <w:lang w:val="ru-RU"/>
        </w:rPr>
        <w:t>аявления</w:t>
      </w:r>
      <w:r w:rsidRPr="006D6D00">
        <w:rPr>
          <w:lang w:val="ru-RU"/>
        </w:rPr>
        <w:t>, по установленной Страховщиком форме, согласно приложению № 1 к настоящему Соглашению.</w:t>
      </w:r>
    </w:p>
    <w:p w:rsidR="0083410D" w:rsidRPr="006D6D00" w:rsidRDefault="0083410D" w:rsidP="0083410D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Раздел 2. ОПРЕДЕЛЕНИЯ</w:t>
      </w:r>
    </w:p>
    <w:p w:rsidR="0083410D" w:rsidRPr="006D6D00" w:rsidRDefault="0083410D" w:rsidP="006C1F01">
      <w:pPr>
        <w:tabs>
          <w:tab w:val="left" w:pos="426"/>
        </w:tabs>
        <w:ind w:firstLine="426"/>
        <w:jc w:val="both"/>
        <w:rPr>
          <w:lang w:val="ru-RU"/>
        </w:rPr>
      </w:pPr>
      <w:r w:rsidRPr="006D6D00">
        <w:rPr>
          <w:lang w:val="ru-RU"/>
        </w:rPr>
        <w:t xml:space="preserve">Перечисленные термины, используемые в настоящем </w:t>
      </w:r>
      <w:r w:rsidR="00CD029C" w:rsidRPr="006D6D00">
        <w:rPr>
          <w:lang w:val="ru-RU"/>
        </w:rPr>
        <w:t>Генеральном соглашении</w:t>
      </w:r>
      <w:r w:rsidRPr="006D6D00">
        <w:rPr>
          <w:lang w:val="ru-RU"/>
        </w:rPr>
        <w:t>, имеют следующие значения:</w:t>
      </w:r>
    </w:p>
    <w:p w:rsidR="008976EC" w:rsidRPr="006D6D00" w:rsidRDefault="008976EC" w:rsidP="0070143B">
      <w:pPr>
        <w:overflowPunct/>
        <w:jc w:val="both"/>
        <w:textAlignment w:val="auto"/>
        <w:rPr>
          <w:noProof/>
          <w:lang w:val="ru-RU"/>
        </w:rPr>
      </w:pPr>
      <w:r w:rsidRPr="006D6D00">
        <w:rPr>
          <w:b/>
          <w:bCs/>
          <w:lang w:val="ru-RU"/>
        </w:rPr>
        <w:t>Заемщик</w:t>
      </w:r>
      <w:r w:rsidRPr="006D6D00">
        <w:rPr>
          <w:lang w:val="ru-RU"/>
        </w:rPr>
        <w:t xml:space="preserve"> – </w:t>
      </w:r>
      <w:r w:rsidRPr="006D6D00">
        <w:rPr>
          <w:color w:val="000000"/>
          <w:lang w:val="ru-RU"/>
        </w:rPr>
        <w:t>совершеннолетние</w:t>
      </w:r>
      <w:r w:rsidR="00D01312">
        <w:rPr>
          <w:color w:val="000000"/>
          <w:lang w:val="ru-RU"/>
        </w:rPr>
        <w:t xml:space="preserve"> </w:t>
      </w:r>
      <w:r w:rsidRPr="006D6D00">
        <w:rPr>
          <w:color w:val="000000"/>
          <w:lang w:val="ru-RU"/>
        </w:rPr>
        <w:t xml:space="preserve">дееспособные граждане, имеющие постоянную прописку на территории Республики Узбекистан, а также </w:t>
      </w:r>
      <w:r w:rsidRPr="006D6D00">
        <w:rPr>
          <w:noProof/>
          <w:lang w:val="ru-RU"/>
        </w:rPr>
        <w:t>имеющим доходы от результатов своей деятельности, пенсию и иные доходы (далее - доходы).</w:t>
      </w:r>
    </w:p>
    <w:p w:rsidR="008976EC" w:rsidRPr="006D6D00" w:rsidRDefault="008976EC" w:rsidP="0070143B">
      <w:pPr>
        <w:overflowPunct/>
        <w:jc w:val="both"/>
        <w:textAlignment w:val="auto"/>
        <w:rPr>
          <w:color w:val="000000"/>
          <w:lang w:val="ru-RU"/>
        </w:rPr>
      </w:pPr>
      <w:r w:rsidRPr="006D6D00">
        <w:rPr>
          <w:b/>
          <w:bCs/>
          <w:color w:val="000000"/>
          <w:lang w:val="ru-RU"/>
        </w:rPr>
        <w:t xml:space="preserve">Финансовый потребительский кредит (кредит) – </w:t>
      </w:r>
      <w:r w:rsidRPr="006D6D00">
        <w:rPr>
          <w:noProof/>
          <w:lang w:val="ru-RU"/>
        </w:rPr>
        <w:t xml:space="preserve">кредит предоставляемый Страхователем Заемщику на условиях платности, срочности и обеспеченности в соответствии с правилами предоставления потребительского кредита </w:t>
      </w:r>
      <w:r w:rsidRPr="006D6D00">
        <w:rPr>
          <w:color w:val="000000"/>
          <w:lang w:val="ru-RU"/>
        </w:rPr>
        <w:t>на приобретение Заемщиком товаров, услуг, работ, на территории Республики Узбекистан, предназначенных для потребительских нужд.</w:t>
      </w:r>
    </w:p>
    <w:p w:rsidR="008976EC" w:rsidRPr="006D6D00" w:rsidRDefault="008976EC" w:rsidP="0070143B">
      <w:pPr>
        <w:spacing w:after="60"/>
        <w:jc w:val="both"/>
        <w:rPr>
          <w:lang w:val="ru-RU"/>
        </w:rPr>
      </w:pPr>
      <w:r w:rsidRPr="006D6D00">
        <w:rPr>
          <w:b/>
          <w:bCs/>
          <w:lang w:val="ru-RU"/>
        </w:rPr>
        <w:t xml:space="preserve">Кредитный договор - </w:t>
      </w:r>
      <w:r w:rsidRPr="006D6D00">
        <w:rPr>
          <w:color w:val="000000"/>
          <w:lang w:val="ru-RU"/>
        </w:rPr>
        <w:t>соглашение, соответствующее действующему законодательству РУ, заключенное между Страхователем и Заемщиком, предусматривающее предоставление Заемщику денежных средств для оплаты товаров, услуг, работ и предусматривающее точные сроки погашения кредита.</w:t>
      </w:r>
    </w:p>
    <w:p w:rsidR="008976EC" w:rsidRPr="006D6D00" w:rsidRDefault="008976EC" w:rsidP="0070143B">
      <w:pPr>
        <w:spacing w:after="60"/>
        <w:jc w:val="both"/>
        <w:rPr>
          <w:b/>
          <w:lang w:val="ru-RU"/>
        </w:rPr>
      </w:pPr>
      <w:r w:rsidRPr="006D6D00">
        <w:rPr>
          <w:b/>
          <w:lang w:val="ru-RU"/>
        </w:rPr>
        <w:t xml:space="preserve">Полный срок кредита - </w:t>
      </w:r>
      <w:r w:rsidRPr="006D6D00">
        <w:rPr>
          <w:lang w:val="ru-RU"/>
        </w:rPr>
        <w:t xml:space="preserve">период времени со дня выдачи кредита по кредитному договору до установленной даты самого последнего платежа, который должен произвести Заемщик для полного погашения кредита. </w:t>
      </w:r>
    </w:p>
    <w:p w:rsidR="00AB4A31" w:rsidRPr="006D6D00" w:rsidRDefault="008976EC" w:rsidP="0070143B">
      <w:pPr>
        <w:tabs>
          <w:tab w:val="left" w:pos="426"/>
        </w:tabs>
        <w:overflowPunct/>
        <w:jc w:val="both"/>
        <w:textAlignment w:val="auto"/>
        <w:rPr>
          <w:lang w:val="ru-RU"/>
        </w:rPr>
      </w:pPr>
      <w:proofErr w:type="gramStart"/>
      <w:r w:rsidRPr="006D6D00">
        <w:rPr>
          <w:b/>
          <w:bCs/>
          <w:lang w:val="ru-RU"/>
        </w:rPr>
        <w:t>Страховой  полис</w:t>
      </w:r>
      <w:proofErr w:type="gramEnd"/>
      <w:r w:rsidR="007B5AD4" w:rsidRPr="006D6D00">
        <w:rPr>
          <w:b/>
          <w:bCs/>
          <w:lang w:val="ru-RU"/>
        </w:rPr>
        <w:t>–</w:t>
      </w:r>
      <w:r w:rsidRPr="006D6D00">
        <w:rPr>
          <w:lang w:val="ru-RU"/>
        </w:rPr>
        <w:t>документ</w:t>
      </w:r>
      <w:r w:rsidR="007B5AD4" w:rsidRPr="006D6D00">
        <w:rPr>
          <w:lang w:val="ru-RU"/>
        </w:rPr>
        <w:t xml:space="preserve"> установленного Страховщиком образца</w:t>
      </w:r>
      <w:r w:rsidRPr="006D6D00">
        <w:rPr>
          <w:lang w:val="ru-RU"/>
        </w:rPr>
        <w:t>,</w:t>
      </w:r>
      <w:r w:rsidR="007B5AD4" w:rsidRPr="006D6D00">
        <w:rPr>
          <w:lang w:val="ru-RU"/>
        </w:rPr>
        <w:t xml:space="preserve"> по форме согласно приложению № 2 к настоящему Соглашению,</w:t>
      </w:r>
      <w:r w:rsidRPr="006D6D00">
        <w:rPr>
          <w:lang w:val="ru-RU"/>
        </w:rPr>
        <w:t xml:space="preserve"> выдаваемый Страховщиком Страхователю после оплаты </w:t>
      </w:r>
      <w:r w:rsidR="006D6D00">
        <w:rPr>
          <w:lang w:val="ru-RU"/>
        </w:rPr>
        <w:t xml:space="preserve">им </w:t>
      </w:r>
      <w:r w:rsidRPr="006D6D00">
        <w:rPr>
          <w:lang w:val="ru-RU"/>
        </w:rPr>
        <w:t>страховой премии и подтверждающий вступление в силу обязательств Страховщика по настоящему Договору.</w:t>
      </w:r>
      <w:r w:rsidR="00AB4A31" w:rsidRPr="006D6D00">
        <w:rPr>
          <w:lang w:val="ru-RU"/>
        </w:rPr>
        <w:t xml:space="preserve"> По каждому страховому полису период страхования устанавливается соразмерно сроку действия кредитного договора.</w:t>
      </w:r>
    </w:p>
    <w:p w:rsidR="008976EC" w:rsidRPr="006D6D00" w:rsidRDefault="008976EC" w:rsidP="0070143B">
      <w:pPr>
        <w:spacing w:after="60"/>
        <w:jc w:val="both"/>
        <w:rPr>
          <w:lang w:val="ru-RU"/>
        </w:rPr>
      </w:pPr>
      <w:r w:rsidRPr="006D6D00">
        <w:rPr>
          <w:b/>
          <w:bCs/>
          <w:lang w:val="ru-RU"/>
        </w:rPr>
        <w:t xml:space="preserve">Страховая сумма - </w:t>
      </w:r>
      <w:r w:rsidRPr="006D6D00">
        <w:rPr>
          <w:lang w:val="ru-RU"/>
        </w:rPr>
        <w:t xml:space="preserve">сумма денежных средств, равная сумме кредита, необеспеченной залогом или другими видами обеспечения, по кредитному договору, и </w:t>
      </w:r>
      <w:proofErr w:type="gramStart"/>
      <w:r w:rsidRPr="006D6D00">
        <w:rPr>
          <w:lang w:val="ru-RU"/>
        </w:rPr>
        <w:t>представляющая  собой</w:t>
      </w:r>
      <w:proofErr w:type="gramEnd"/>
      <w:r w:rsidRPr="006D6D00">
        <w:rPr>
          <w:lang w:val="ru-RU"/>
        </w:rPr>
        <w:t xml:space="preserve"> предельный объем ответственности </w:t>
      </w:r>
      <w:r w:rsidRPr="006D6D00">
        <w:rPr>
          <w:lang w:val="ru-RU"/>
        </w:rPr>
        <w:lastRenderedPageBreak/>
        <w:t xml:space="preserve">Страховщика при наступлении страхового случая. Проценты за пользование кредитом, в страховую сумму включаются и страхованием покрываются. </w:t>
      </w:r>
    </w:p>
    <w:p w:rsidR="008976EC" w:rsidRPr="006D6D00" w:rsidRDefault="008976EC" w:rsidP="0070143B">
      <w:pPr>
        <w:spacing w:after="60"/>
        <w:jc w:val="both"/>
        <w:rPr>
          <w:lang w:val="ru-RU"/>
        </w:rPr>
      </w:pPr>
      <w:r w:rsidRPr="006D6D00">
        <w:rPr>
          <w:b/>
          <w:bCs/>
          <w:lang w:val="ru-RU"/>
        </w:rPr>
        <w:t xml:space="preserve">Страховая премия - </w:t>
      </w:r>
      <w:r w:rsidRPr="006D6D00">
        <w:rPr>
          <w:lang w:val="ru-RU"/>
        </w:rPr>
        <w:t xml:space="preserve">плата за страхование, которую </w:t>
      </w:r>
      <w:r w:rsidR="006D6D00" w:rsidRPr="006D6D00">
        <w:rPr>
          <w:lang w:val="ru-RU"/>
        </w:rPr>
        <w:t>С</w:t>
      </w:r>
      <w:r w:rsidR="00A139F6" w:rsidRPr="006D6D00">
        <w:rPr>
          <w:lang w:val="ru-RU"/>
        </w:rPr>
        <w:t xml:space="preserve">трахователь </w:t>
      </w:r>
      <w:r w:rsidRPr="006D6D00">
        <w:rPr>
          <w:lang w:val="ru-RU"/>
        </w:rPr>
        <w:t>обязан уплатить Страховщику в соответствии с условиями настоящего</w:t>
      </w:r>
      <w:r w:rsidR="00F0317E" w:rsidRPr="006D6D00">
        <w:rPr>
          <w:lang w:val="ru-RU"/>
        </w:rPr>
        <w:t xml:space="preserve"> Соглашения</w:t>
      </w:r>
      <w:r w:rsidRPr="006D6D00">
        <w:rPr>
          <w:lang w:val="ru-RU"/>
        </w:rPr>
        <w:t>, определяемая как процент (%) от страховой суммы.</w:t>
      </w:r>
      <w:r w:rsidR="00727C79" w:rsidRPr="006D6D00">
        <w:rPr>
          <w:lang w:val="ru-RU"/>
        </w:rPr>
        <w:t xml:space="preserve"> При этом риск последствий неоплаты страховой премии </w:t>
      </w:r>
      <w:proofErr w:type="gramStart"/>
      <w:r w:rsidR="006D6D00" w:rsidRPr="006D6D00">
        <w:rPr>
          <w:lang w:val="ru-RU"/>
        </w:rPr>
        <w:t>С</w:t>
      </w:r>
      <w:r w:rsidR="00A139F6" w:rsidRPr="006D6D00">
        <w:rPr>
          <w:lang w:val="ru-RU"/>
        </w:rPr>
        <w:t xml:space="preserve">трахователем  </w:t>
      </w:r>
      <w:r w:rsidR="00727C79" w:rsidRPr="006D6D00">
        <w:rPr>
          <w:lang w:val="ru-RU"/>
        </w:rPr>
        <w:t>лежит</w:t>
      </w:r>
      <w:proofErr w:type="gramEnd"/>
      <w:r w:rsidR="00727C79" w:rsidRPr="006D6D00">
        <w:rPr>
          <w:lang w:val="ru-RU"/>
        </w:rPr>
        <w:t xml:space="preserve"> на Страхователе. </w:t>
      </w:r>
    </w:p>
    <w:p w:rsidR="008976EC" w:rsidRPr="006D6D00" w:rsidRDefault="008976EC" w:rsidP="0070143B">
      <w:pPr>
        <w:spacing w:after="60"/>
        <w:jc w:val="both"/>
        <w:rPr>
          <w:lang w:val="ru-RU"/>
        </w:rPr>
      </w:pPr>
      <w:r w:rsidRPr="006D6D00">
        <w:rPr>
          <w:b/>
          <w:bCs/>
          <w:lang w:val="ru-RU"/>
        </w:rPr>
        <w:t>Страховой случай -</w:t>
      </w:r>
      <w:r w:rsidRPr="006D6D00">
        <w:rPr>
          <w:lang w:val="ru-RU"/>
        </w:rPr>
        <w:t xml:space="preserve"> фактически свершившееся событие с наступлением которого, возникает обязанность Страховщика </w:t>
      </w:r>
      <w:r w:rsidR="00D24E13" w:rsidRPr="006D6D00">
        <w:rPr>
          <w:lang w:val="ru-RU"/>
        </w:rPr>
        <w:t xml:space="preserve">- </w:t>
      </w:r>
      <w:proofErr w:type="gramStart"/>
      <w:r w:rsidRPr="006D6D00">
        <w:rPr>
          <w:lang w:val="ru-RU"/>
        </w:rPr>
        <w:t>произвести  выплату</w:t>
      </w:r>
      <w:proofErr w:type="gramEnd"/>
      <w:r w:rsidRPr="006D6D00">
        <w:rPr>
          <w:lang w:val="ru-RU"/>
        </w:rPr>
        <w:t xml:space="preserve"> страхового возмещения Страхователю.</w:t>
      </w:r>
    </w:p>
    <w:p w:rsidR="0070143B" w:rsidRPr="006D6D00" w:rsidRDefault="008976EC" w:rsidP="0070143B">
      <w:pPr>
        <w:pStyle w:val="23"/>
        <w:spacing w:after="60"/>
        <w:ind w:left="0" w:firstLine="0"/>
        <w:jc w:val="both"/>
      </w:pPr>
      <w:r w:rsidRPr="006D6D00">
        <w:rPr>
          <w:b/>
          <w:bCs/>
        </w:rPr>
        <w:t>Страховое возмещение</w:t>
      </w:r>
      <w:r w:rsidRPr="006D6D00">
        <w:t xml:space="preserve"> </w:t>
      </w:r>
      <w:proofErr w:type="gramStart"/>
      <w:r w:rsidRPr="006D6D00">
        <w:t>-  денежные</w:t>
      </w:r>
      <w:proofErr w:type="gramEnd"/>
      <w:r w:rsidRPr="006D6D00">
        <w:t xml:space="preserve"> средства, выплачиваемые в пределах страховой суммы на покрытие убытка, причиненного Страхователю при наступлении страхового случая.</w:t>
      </w:r>
    </w:p>
    <w:p w:rsidR="00D24E13" w:rsidRPr="006D6D00" w:rsidRDefault="00D24E13" w:rsidP="00D24E13">
      <w:pPr>
        <w:jc w:val="both"/>
        <w:rPr>
          <w:color w:val="000000"/>
          <w:lang w:val="ru-RU"/>
        </w:rPr>
      </w:pPr>
      <w:r w:rsidRPr="006D6D00">
        <w:rPr>
          <w:b/>
          <w:bCs/>
          <w:color w:val="000000"/>
          <w:lang w:val="ru-RU"/>
        </w:rPr>
        <w:t xml:space="preserve">Убыток - </w:t>
      </w:r>
      <w:r w:rsidRPr="006D6D00">
        <w:rPr>
          <w:bCs/>
          <w:color w:val="000000"/>
          <w:lang w:val="ru-RU"/>
        </w:rPr>
        <w:t xml:space="preserve">ущерб в денежном выражении, понесенный Страхователем, вследствие неисполнения Заемщиком своих обязательств по кредитному договору, </w:t>
      </w:r>
      <w:r w:rsidRPr="006D6D00">
        <w:rPr>
          <w:color w:val="000000"/>
          <w:lang w:val="ru-RU"/>
        </w:rPr>
        <w:t xml:space="preserve">в частности возникновение просроченной дебиторской задолженности Заемщика по кредитному договору. </w:t>
      </w:r>
    </w:p>
    <w:p w:rsidR="00D24E13" w:rsidRPr="006D6D00" w:rsidRDefault="00D24E13" w:rsidP="00D24E13">
      <w:pPr>
        <w:jc w:val="both"/>
        <w:rPr>
          <w:color w:val="000000"/>
          <w:lang w:val="ru-RU"/>
        </w:rPr>
      </w:pPr>
      <w:r w:rsidRPr="006D6D00">
        <w:rPr>
          <w:b/>
          <w:color w:val="000000"/>
          <w:lang w:val="ru-RU"/>
        </w:rPr>
        <w:t xml:space="preserve">Потенциальный убыток Страхователя – </w:t>
      </w:r>
      <w:r w:rsidRPr="006D6D00">
        <w:rPr>
          <w:lang w:val="ru-RU"/>
        </w:rPr>
        <w:t>любое обстоятельство, которое может привести к страховому случаю до окончания Полного срока кредита.</w:t>
      </w:r>
    </w:p>
    <w:p w:rsidR="008976EC" w:rsidRPr="006D6D00" w:rsidRDefault="008976EC" w:rsidP="0070143B">
      <w:pPr>
        <w:pStyle w:val="23"/>
        <w:spacing w:after="60"/>
        <w:ind w:left="0" w:firstLine="0"/>
        <w:jc w:val="both"/>
      </w:pPr>
      <w:r w:rsidRPr="006D6D00">
        <w:rPr>
          <w:b/>
          <w:bCs/>
          <w:color w:val="000000"/>
        </w:rPr>
        <w:t xml:space="preserve">Период ожидания — </w:t>
      </w:r>
      <w:r w:rsidRPr="006D6D00">
        <w:rPr>
          <w:color w:val="000000"/>
        </w:rPr>
        <w:t>период времени, установленный в настоящем Договоре страхования, после истечения которого, событие, обладающее признаками страхового случая, считается наступившим. Период ожидания начинается на следующий день после истечения полного срока погашения кредита, предусмотренного кредитным договором</w:t>
      </w:r>
      <w:r w:rsidR="0070143B" w:rsidRPr="006D6D00">
        <w:rPr>
          <w:color w:val="000000"/>
        </w:rPr>
        <w:t xml:space="preserve"> или на следующий день, после наступления потенциального убытка Страхователя</w:t>
      </w:r>
      <w:r w:rsidRPr="006D6D00">
        <w:rPr>
          <w:color w:val="000000"/>
        </w:rPr>
        <w:t>.</w:t>
      </w:r>
    </w:p>
    <w:p w:rsidR="008976EC" w:rsidRPr="00145866" w:rsidRDefault="008976EC" w:rsidP="008976EC">
      <w:pPr>
        <w:widowControl w:val="0"/>
        <w:tabs>
          <w:tab w:val="left" w:pos="426"/>
        </w:tabs>
        <w:overflowPunct/>
        <w:jc w:val="both"/>
        <w:textAlignment w:val="auto"/>
        <w:rPr>
          <w:b/>
          <w:color w:val="000000"/>
          <w:lang w:val="ru-RU"/>
        </w:rPr>
      </w:pPr>
      <w:r w:rsidRPr="006D6D00">
        <w:rPr>
          <w:color w:val="000000"/>
          <w:lang w:val="ru-RU"/>
        </w:rPr>
        <w:t xml:space="preserve"> Период ожидания – </w:t>
      </w:r>
      <w:r w:rsidR="009B7D96">
        <w:rPr>
          <w:b/>
          <w:color w:val="000000"/>
          <w:lang w:val="ru-RU"/>
        </w:rPr>
        <w:t>10</w:t>
      </w:r>
      <w:r w:rsidRPr="00145866">
        <w:rPr>
          <w:b/>
          <w:color w:val="000000"/>
          <w:lang w:val="ru-RU"/>
        </w:rPr>
        <w:t xml:space="preserve"> (</w:t>
      </w:r>
      <w:r w:rsidR="009B7D96">
        <w:rPr>
          <w:b/>
          <w:color w:val="000000"/>
          <w:lang w:val="ru-RU"/>
        </w:rPr>
        <w:t>десять</w:t>
      </w:r>
      <w:r w:rsidRPr="00145866">
        <w:rPr>
          <w:b/>
          <w:color w:val="000000"/>
          <w:lang w:val="ru-RU"/>
        </w:rPr>
        <w:t>) календарных дней.</w:t>
      </w:r>
    </w:p>
    <w:p w:rsidR="008976EC" w:rsidRPr="006D6D00" w:rsidRDefault="008976EC" w:rsidP="00015D88">
      <w:pPr>
        <w:jc w:val="both"/>
        <w:rPr>
          <w:color w:val="000000"/>
          <w:lang w:val="ru-RU"/>
        </w:rPr>
      </w:pPr>
      <w:r w:rsidRPr="006D6D00">
        <w:rPr>
          <w:b/>
          <w:bCs/>
          <w:lang w:val="ru-RU"/>
        </w:rPr>
        <w:t xml:space="preserve">Акт о страховом случае - </w:t>
      </w:r>
      <w:r w:rsidRPr="006D6D00">
        <w:rPr>
          <w:lang w:val="ru-RU"/>
        </w:rPr>
        <w:t>документ,</w:t>
      </w:r>
      <w:r w:rsidR="00D01312">
        <w:rPr>
          <w:lang w:val="ru-RU"/>
        </w:rPr>
        <w:t xml:space="preserve"> </w:t>
      </w:r>
      <w:r w:rsidRPr="006D6D00">
        <w:rPr>
          <w:lang w:val="ru-RU"/>
        </w:rPr>
        <w:t>составляемый Страховщиком, подтверждающий факт наступления страхового случая и определяющий сумму страховой выплаты. Акт о страховом случае подписывается уполномоченным представителем Страховщика, Страхователя</w:t>
      </w:r>
      <w:r w:rsidR="002F7003" w:rsidRPr="006D6D00">
        <w:rPr>
          <w:lang w:val="ru-RU"/>
        </w:rPr>
        <w:t>.</w:t>
      </w:r>
    </w:p>
    <w:p w:rsidR="0083410D" w:rsidRPr="006D6D00" w:rsidRDefault="0083410D" w:rsidP="00015D88">
      <w:pPr>
        <w:jc w:val="both"/>
        <w:rPr>
          <w:lang w:val="ru-RU"/>
        </w:rPr>
      </w:pPr>
      <w:r w:rsidRPr="006D6D00">
        <w:rPr>
          <w:b/>
          <w:lang w:val="ru-RU"/>
        </w:rPr>
        <w:t xml:space="preserve">Целевое назначение кредита </w:t>
      </w:r>
      <w:r w:rsidRPr="006D6D00">
        <w:rPr>
          <w:lang w:val="ru-RU"/>
        </w:rPr>
        <w:t>– использование кредитных средств Заемщиком на цели, предусмотренные Кредитным договором.</w:t>
      </w:r>
    </w:p>
    <w:p w:rsidR="0083410D" w:rsidRPr="006D6D00" w:rsidRDefault="00532447" w:rsidP="00015D88">
      <w:pPr>
        <w:jc w:val="both"/>
        <w:rPr>
          <w:lang w:val="ru-RU"/>
        </w:rPr>
      </w:pPr>
      <w:r w:rsidRPr="006D6D00">
        <w:rPr>
          <w:b/>
          <w:lang w:val="ru-RU"/>
        </w:rPr>
        <w:t>Анкета</w:t>
      </w:r>
      <w:r w:rsidR="0083410D" w:rsidRPr="006D6D00">
        <w:rPr>
          <w:b/>
          <w:lang w:val="ru-RU"/>
        </w:rPr>
        <w:t>-</w:t>
      </w:r>
      <w:r w:rsidRPr="006D6D00">
        <w:rPr>
          <w:b/>
          <w:lang w:val="ru-RU"/>
        </w:rPr>
        <w:t>заявление</w:t>
      </w:r>
      <w:r w:rsidR="0083410D" w:rsidRPr="006D6D00">
        <w:rPr>
          <w:lang w:val="ru-RU"/>
        </w:rPr>
        <w:t xml:space="preserve">– информация/данные/сведения об объекте страхования </w:t>
      </w:r>
      <w:r w:rsidR="007B5AD4" w:rsidRPr="006D6D00">
        <w:rPr>
          <w:lang w:val="ru-RU"/>
        </w:rPr>
        <w:t xml:space="preserve">по форме </w:t>
      </w:r>
      <w:r w:rsidR="0083410D" w:rsidRPr="006D6D00">
        <w:rPr>
          <w:lang w:val="ru-RU"/>
        </w:rPr>
        <w:t>согласно приложению №</w:t>
      </w:r>
      <w:r w:rsidR="00440A22" w:rsidRPr="006D6D00">
        <w:rPr>
          <w:lang w:val="ru-RU"/>
        </w:rPr>
        <w:t> </w:t>
      </w:r>
      <w:r w:rsidR="00015D88" w:rsidRPr="006D6D00">
        <w:rPr>
          <w:lang w:val="ru-RU"/>
        </w:rPr>
        <w:t>1</w:t>
      </w:r>
      <w:r w:rsidR="007B5AD4" w:rsidRPr="006D6D00">
        <w:rPr>
          <w:lang w:val="ru-RU"/>
        </w:rPr>
        <w:t xml:space="preserve"> к настоящему Соглашению</w:t>
      </w:r>
      <w:r w:rsidR="0083410D" w:rsidRPr="006D6D00">
        <w:rPr>
          <w:lang w:val="ru-RU"/>
        </w:rPr>
        <w:t xml:space="preserve">, предоставляемая Страхователем для получения </w:t>
      </w:r>
      <w:proofErr w:type="gramStart"/>
      <w:r w:rsidR="00015D88" w:rsidRPr="006D6D00">
        <w:rPr>
          <w:lang w:val="ru-RU"/>
        </w:rPr>
        <w:t>страхового полиса</w:t>
      </w:r>
      <w:proofErr w:type="gramEnd"/>
      <w:r w:rsidR="00015D88" w:rsidRPr="006D6D00">
        <w:rPr>
          <w:lang w:val="ru-RU"/>
        </w:rPr>
        <w:t xml:space="preserve"> и </w:t>
      </w:r>
      <w:r w:rsidR="0083410D" w:rsidRPr="006D6D00">
        <w:rPr>
          <w:lang w:val="ru-RU"/>
        </w:rPr>
        <w:t xml:space="preserve">которая является неотъемлемой частью конкретного </w:t>
      </w:r>
      <w:r w:rsidR="00015D88" w:rsidRPr="006D6D00">
        <w:rPr>
          <w:lang w:val="ru-RU"/>
        </w:rPr>
        <w:t>с</w:t>
      </w:r>
      <w:r w:rsidR="0083410D" w:rsidRPr="006D6D00">
        <w:rPr>
          <w:lang w:val="ru-RU"/>
        </w:rPr>
        <w:t>трахового полиса.</w:t>
      </w:r>
    </w:p>
    <w:p w:rsidR="0034395C" w:rsidRDefault="0034395C" w:rsidP="0083410D">
      <w:pPr>
        <w:spacing w:before="120"/>
        <w:jc w:val="center"/>
        <w:rPr>
          <w:b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b/>
          <w:lang w:val="ru-RU"/>
        </w:rPr>
      </w:pPr>
      <w:r w:rsidRPr="006D6D00">
        <w:rPr>
          <w:b/>
          <w:lang w:val="ru-RU"/>
        </w:rPr>
        <w:t>Р</w:t>
      </w:r>
      <w:r w:rsidR="00B04B48" w:rsidRPr="006D6D00">
        <w:rPr>
          <w:b/>
          <w:lang w:val="ru-RU"/>
        </w:rPr>
        <w:t>аздел</w:t>
      </w:r>
      <w:r w:rsidRPr="006D6D00">
        <w:rPr>
          <w:b/>
          <w:lang w:val="ru-RU"/>
        </w:rPr>
        <w:t xml:space="preserve"> 3. СТРАХОВЫЕ СЛУЧАИ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3.1. Страховым случаем является свершившееся событие, повлекшее причинение убытков Страхователю которое имело место в период страхования</w:t>
      </w:r>
      <w:r w:rsidR="002F7003" w:rsidRPr="006D6D00">
        <w:rPr>
          <w:lang w:val="ru-RU"/>
        </w:rPr>
        <w:t>, а именно: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а) просрочк</w:t>
      </w:r>
      <w:r w:rsidR="002F7003" w:rsidRPr="006D6D00">
        <w:rPr>
          <w:lang w:val="ru-RU"/>
        </w:rPr>
        <w:t>а</w:t>
      </w:r>
      <w:r w:rsidRPr="006D6D00">
        <w:rPr>
          <w:lang w:val="ru-RU"/>
        </w:rPr>
        <w:t xml:space="preserve"> исполнения Заемщиком обязательств в рамках Кредитного договора по внесению ежемесячных платежей;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б) признани</w:t>
      </w:r>
      <w:r w:rsidR="002F7003" w:rsidRPr="006D6D00">
        <w:rPr>
          <w:lang w:val="ru-RU"/>
        </w:rPr>
        <w:t>е</w:t>
      </w:r>
      <w:r w:rsidRPr="006D6D00">
        <w:rPr>
          <w:lang w:val="ru-RU"/>
        </w:rPr>
        <w:t xml:space="preserve"> Страхователем кредита как «безнадежного» в случае допущения Заёмщиком просрочки по внесению ежемесячных платежей по кредиту подряд в течение 3 (трех) последующих друг за другом месяцев. При этом факт признания кредита как «безнадежного» подтверждается соответствующим решением Кредитного комитета Банка;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в) досрочное расторжение кредитного договора Страхователем в связи с нарушением и/или неисполнением обязательств Заемщиком по кредитному договору.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При этом страховое возмещение оплачивается: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а) в случае наступления подпункта «а» пункта 3.1. (просрочки платежа) – с соблюдением срока периода ожидания и в размере просроченного платежа по основному долгу и начисленных процентов на дату выставления убытка Страхователем;</w:t>
      </w:r>
    </w:p>
    <w:p w:rsidR="00F54322" w:rsidRPr="006D6D00" w:rsidRDefault="00F54322" w:rsidP="00F54322">
      <w:pPr>
        <w:pStyle w:val="af4"/>
        <w:ind w:firstLine="426"/>
        <w:jc w:val="both"/>
        <w:rPr>
          <w:lang w:val="ru-RU"/>
        </w:rPr>
      </w:pPr>
      <w:r w:rsidRPr="006D6D00">
        <w:rPr>
          <w:lang w:val="ru-RU"/>
        </w:rPr>
        <w:t>б) в случае наступление подпункта «б» и «в» пункта 3.1. (признание кредита «безнадежного» или досрочное расторжение кредитного договора) – без соблюдения периода ожидания в размере общей суммы основного долга и начисленных процентов на день признания кредита как «безнадежного» и/или досрочного расторжения кредитного договора.</w:t>
      </w:r>
    </w:p>
    <w:p w:rsidR="0083410D" w:rsidRPr="006D6D00" w:rsidRDefault="0083410D" w:rsidP="006470AD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6D6D00">
        <w:rPr>
          <w:rStyle w:val="a7"/>
          <w:i w:val="0"/>
          <w:lang w:val="ru-RU"/>
        </w:rPr>
        <w:t>3.2. К страховым случаям не относятся, и, соответственно в состав страхового возмещения не включаются:</w:t>
      </w:r>
    </w:p>
    <w:p w:rsidR="0083410D" w:rsidRPr="006D6D00" w:rsidRDefault="0083410D" w:rsidP="00B04B48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6D6D00">
        <w:rPr>
          <w:rStyle w:val="a7"/>
          <w:i w:val="0"/>
          <w:lang w:val="ru-RU"/>
        </w:rPr>
        <w:t xml:space="preserve">а) неустойка, недополученная прибыль или выгода, комиссии банка, комиссии за менеджмент и др., за исключением </w:t>
      </w:r>
      <w:r w:rsidR="007327CD" w:rsidRPr="006D6D00">
        <w:rPr>
          <w:rStyle w:val="a7"/>
          <w:i w:val="0"/>
          <w:lang w:val="ru-RU"/>
        </w:rPr>
        <w:t>непогашенной</w:t>
      </w:r>
      <w:r w:rsidR="00D01312">
        <w:rPr>
          <w:rStyle w:val="a7"/>
          <w:i w:val="0"/>
          <w:lang w:val="ru-RU"/>
        </w:rPr>
        <w:t xml:space="preserve"> </w:t>
      </w:r>
      <w:r w:rsidRPr="006D6D00">
        <w:rPr>
          <w:rStyle w:val="a7"/>
          <w:i w:val="0"/>
          <w:lang w:val="ru-RU"/>
        </w:rPr>
        <w:t>Заемщиком части кредита – т.е. исключительно основного долга</w:t>
      </w:r>
      <w:r w:rsidR="00A27A80" w:rsidRPr="006D6D00">
        <w:rPr>
          <w:rStyle w:val="a7"/>
          <w:i w:val="0"/>
          <w:lang w:val="ru-RU"/>
        </w:rPr>
        <w:t xml:space="preserve"> и процентов;</w:t>
      </w:r>
    </w:p>
    <w:p w:rsidR="0083410D" w:rsidRPr="006D6D00" w:rsidRDefault="0083410D" w:rsidP="00B04B48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6D6D00">
        <w:rPr>
          <w:rStyle w:val="a7"/>
          <w:i w:val="0"/>
          <w:lang w:val="ru-RU"/>
        </w:rPr>
        <w:t>б) убытки Страхователя, явившиеся прямым или косвенным следствием:</w:t>
      </w:r>
    </w:p>
    <w:p w:rsidR="0083410D" w:rsidRPr="006D6D00" w:rsidRDefault="0083410D" w:rsidP="00B04B48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6D6D00">
        <w:rPr>
          <w:rStyle w:val="a7"/>
          <w:i w:val="0"/>
          <w:lang w:val="ru-RU"/>
        </w:rPr>
        <w:t>1) несоблюдения Страхователем или его представителями требований законодательства Республики Узбекистан при оформлении Кредитного договора/выдаче кредита;</w:t>
      </w:r>
    </w:p>
    <w:p w:rsidR="0083410D" w:rsidRDefault="0083410D" w:rsidP="00B04B48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6D6D00">
        <w:rPr>
          <w:rStyle w:val="a7"/>
          <w:i w:val="0"/>
          <w:lang w:val="ru-RU"/>
        </w:rPr>
        <w:t>2) невыполнения Страхователем или его представителя</w:t>
      </w:r>
      <w:r w:rsidR="006470AD">
        <w:rPr>
          <w:rStyle w:val="a7"/>
          <w:i w:val="0"/>
          <w:lang w:val="ru-RU"/>
        </w:rPr>
        <w:t>ми своих кредитных обязательств.</w:t>
      </w:r>
    </w:p>
    <w:p w:rsidR="006470AD" w:rsidRPr="00917FAE" w:rsidRDefault="006470AD" w:rsidP="006470AD">
      <w:pPr>
        <w:widowControl w:val="0"/>
        <w:ind w:firstLine="360"/>
        <w:jc w:val="both"/>
        <w:rPr>
          <w:rStyle w:val="a7"/>
          <w:i w:val="0"/>
          <w:lang w:val="ru-RU"/>
        </w:rPr>
      </w:pPr>
      <w:r w:rsidRPr="00917FAE">
        <w:rPr>
          <w:rStyle w:val="a7"/>
          <w:i w:val="0"/>
          <w:lang w:val="ru-RU"/>
        </w:rPr>
        <w:t>3.3. До подачи претензии Страховщику Страхователь / Выгодоприобретатель должен принять меры по взысканию Задолженности с Заемщика, а Страхователь / Выгодоприобретатель имеет право подать претензию Страховщику только в том случае, если имущество Заемщика является недостаточным для выполнения его обязательств. Недостаточность имущества должника для исполнения обязательства подтверждается решением государственного исполнителя о возврате исполнительного документа взыскателю в соответствии с требованиями статьи 40 Закона об исполнении судебных актов и актов других органов.</w:t>
      </w:r>
    </w:p>
    <w:p w:rsidR="006470AD" w:rsidRPr="006470AD" w:rsidRDefault="006470AD" w:rsidP="006470AD">
      <w:pPr>
        <w:widowControl w:val="0"/>
        <w:ind w:firstLine="360"/>
        <w:jc w:val="both"/>
        <w:rPr>
          <w:rStyle w:val="a7"/>
          <w:i w:val="0"/>
          <w:iCs w:val="0"/>
          <w:lang w:val="ru-RU"/>
        </w:rPr>
      </w:pPr>
      <w:r w:rsidRPr="006470AD">
        <w:rPr>
          <w:rStyle w:val="a7"/>
          <w:i w:val="0"/>
          <w:lang w:val="ru-RU"/>
        </w:rPr>
        <w:t xml:space="preserve">3.4. Настоящий Генеральный договор не покрывает убытки Страхователя по </w:t>
      </w:r>
      <w:r>
        <w:rPr>
          <w:rStyle w:val="a7"/>
          <w:i w:val="0"/>
          <w:lang w:val="ru-RU"/>
        </w:rPr>
        <w:t xml:space="preserve">кредитным </w:t>
      </w:r>
      <w:r w:rsidRPr="006470AD">
        <w:rPr>
          <w:rStyle w:val="a7"/>
          <w:i w:val="0"/>
          <w:lang w:val="ru-RU"/>
        </w:rPr>
        <w:t xml:space="preserve">договорам, </w:t>
      </w:r>
      <w:r w:rsidRPr="006470AD">
        <w:rPr>
          <w:rStyle w:val="a7"/>
          <w:i w:val="0"/>
          <w:lang w:val="ru-RU"/>
        </w:rPr>
        <w:lastRenderedPageBreak/>
        <w:t xml:space="preserve">заключенным Страхователем до даты подписания настоящего </w:t>
      </w:r>
      <w:r>
        <w:rPr>
          <w:rStyle w:val="a7"/>
          <w:i w:val="0"/>
          <w:lang w:val="ru-RU"/>
        </w:rPr>
        <w:t>Соглашения</w:t>
      </w:r>
      <w:r w:rsidRPr="006470AD">
        <w:rPr>
          <w:rStyle w:val="a7"/>
          <w:i w:val="0"/>
          <w:lang w:val="ru-RU"/>
        </w:rPr>
        <w:t>.</w:t>
      </w:r>
    </w:p>
    <w:p w:rsidR="0083410D" w:rsidRPr="0034395C" w:rsidRDefault="0083410D" w:rsidP="0034395C">
      <w:pPr>
        <w:spacing w:before="120"/>
        <w:jc w:val="center"/>
        <w:rPr>
          <w:b/>
          <w:bCs/>
          <w:lang w:val="ru-RU"/>
        </w:rPr>
      </w:pPr>
      <w:r w:rsidRPr="0034395C">
        <w:rPr>
          <w:b/>
          <w:bCs/>
          <w:lang w:val="ru-RU"/>
        </w:rPr>
        <w:t>Раздел 4. CТРАХОВАЯ СУММА И СТРАХОВАЯ ПРЕМИЯ</w:t>
      </w:r>
    </w:p>
    <w:p w:rsidR="00EB1014" w:rsidRDefault="0083410D" w:rsidP="00B6621B">
      <w:pPr>
        <w:widowControl w:val="0"/>
        <w:jc w:val="both"/>
        <w:rPr>
          <w:lang w:val="ru-RU"/>
        </w:rPr>
      </w:pPr>
      <w:r w:rsidRPr="006D6D00">
        <w:rPr>
          <w:color w:val="000000"/>
          <w:lang w:val="ru-RU"/>
        </w:rPr>
        <w:t xml:space="preserve">4.1. </w:t>
      </w:r>
      <w:r w:rsidRPr="006D6D00">
        <w:rPr>
          <w:lang w:val="ru-RU"/>
        </w:rPr>
        <w:t xml:space="preserve">Страховая сумма по каждому </w:t>
      </w:r>
      <w:r w:rsidR="00EB1014" w:rsidRPr="006D6D00">
        <w:rPr>
          <w:lang w:val="ru-RU"/>
        </w:rPr>
        <w:t>страховому полису устанавливается на основании данных, указанных в Анкете-заявлении по каждому страхуемому кредиту.</w:t>
      </w:r>
    </w:p>
    <w:p w:rsidR="00167082" w:rsidRPr="00167082" w:rsidRDefault="00167082" w:rsidP="00167082">
      <w:pPr>
        <w:widowControl w:val="0"/>
        <w:jc w:val="both"/>
        <w:rPr>
          <w:iCs/>
          <w:lang w:val="ru-RU"/>
        </w:rPr>
      </w:pPr>
      <w:r w:rsidRPr="00167082">
        <w:rPr>
          <w:lang w:val="ru-RU"/>
        </w:rPr>
        <w:t>4</w:t>
      </w:r>
      <w:r w:rsidRPr="00167082">
        <w:rPr>
          <w:iCs/>
          <w:lang w:val="ru-RU"/>
        </w:rPr>
        <w:t xml:space="preserve">.2. Страховая премия устанавливается в </w:t>
      </w:r>
      <w:r w:rsidRPr="00DC2A02">
        <w:rPr>
          <w:iCs/>
          <w:color w:val="FF0000"/>
          <w:lang w:val="ru-RU"/>
        </w:rPr>
        <w:t xml:space="preserve">размере </w:t>
      </w:r>
      <w:r w:rsidR="00AB1F15">
        <w:rPr>
          <w:iCs/>
          <w:color w:val="FF0000"/>
          <w:lang w:val="ru-RU"/>
        </w:rPr>
        <w:t>______</w:t>
      </w:r>
      <w:r w:rsidRPr="00DC2A02">
        <w:rPr>
          <w:b/>
          <w:iCs/>
          <w:color w:val="FF0000"/>
          <w:lang w:val="ru-RU"/>
        </w:rPr>
        <w:t>%</w:t>
      </w:r>
      <w:r w:rsidRPr="00167082">
        <w:rPr>
          <w:iCs/>
          <w:lang w:val="ru-RU"/>
        </w:rPr>
        <w:t xml:space="preserve"> годовых от страховой суммы. </w:t>
      </w:r>
    </w:p>
    <w:p w:rsidR="00167082" w:rsidRPr="006D6D00" w:rsidRDefault="00167082" w:rsidP="00167082">
      <w:pPr>
        <w:pStyle w:val="af4"/>
        <w:jc w:val="both"/>
        <w:rPr>
          <w:rStyle w:val="a7"/>
          <w:lang w:val="ru-RU"/>
        </w:rPr>
      </w:pPr>
      <w:r w:rsidRPr="006D6D00">
        <w:rPr>
          <w:lang w:val="ru-RU"/>
        </w:rPr>
        <w:t xml:space="preserve">Страховая премия </w:t>
      </w:r>
      <w:r w:rsidRPr="00145866">
        <w:rPr>
          <w:lang w:val="ru-RU"/>
        </w:rPr>
        <w:t>оплачивается Страхователем</w:t>
      </w:r>
      <w:r w:rsidRPr="006D6D00">
        <w:rPr>
          <w:lang w:val="ru-RU"/>
        </w:rPr>
        <w:t xml:space="preserve"> в срок не позднее 5 (пяти) рабочих дней со дня предоставления Страхователем Анкеты-заявления Страховщику</w:t>
      </w:r>
      <w:r w:rsidRPr="006D6D00">
        <w:rPr>
          <w:rStyle w:val="a7"/>
          <w:lang w:val="ru-RU"/>
        </w:rPr>
        <w:t xml:space="preserve">. </w:t>
      </w:r>
    </w:p>
    <w:p w:rsidR="00CF2F3E" w:rsidRPr="006D6D00" w:rsidRDefault="00CF2F3E" w:rsidP="00B6621B">
      <w:pPr>
        <w:widowControl w:val="0"/>
        <w:jc w:val="both"/>
        <w:rPr>
          <w:lang w:val="ru-RU"/>
        </w:rPr>
      </w:pPr>
      <w:r w:rsidRPr="006D6D00">
        <w:rPr>
          <w:lang w:val="ru-RU"/>
        </w:rPr>
        <w:t>4.3. В случае просрочки оплаты страховой премии, обязательства Страховщика вступают в силу со дня оплаты страховой премии.</w:t>
      </w:r>
    </w:p>
    <w:p w:rsidR="00CF2F3E" w:rsidRPr="006D6D00" w:rsidRDefault="00CF2F3E" w:rsidP="00B6621B">
      <w:pPr>
        <w:widowControl w:val="0"/>
        <w:jc w:val="both"/>
        <w:rPr>
          <w:lang w:val="ru-RU"/>
        </w:rPr>
      </w:pPr>
      <w:r w:rsidRPr="006D6D00">
        <w:rPr>
          <w:lang w:val="ru-RU"/>
        </w:rPr>
        <w:t xml:space="preserve">4.4. В случае задержки оплаты страховой премии на срок свыше 30 дней, Анкета-заявление может быть аннулирована, о чем Страховщик извещает Страхователя. </w:t>
      </w:r>
    </w:p>
    <w:p w:rsidR="00CF2F3E" w:rsidRPr="006D6D00" w:rsidRDefault="00CF2F3E" w:rsidP="00B6621B">
      <w:pPr>
        <w:widowControl w:val="0"/>
        <w:jc w:val="both"/>
        <w:rPr>
          <w:lang w:val="ru-RU"/>
        </w:rPr>
      </w:pPr>
      <w:r w:rsidRPr="006D6D00">
        <w:rPr>
          <w:lang w:val="ru-RU"/>
        </w:rPr>
        <w:t>4.5. Все взаиморасчеты по Соглашению и/или полисам страхования производятся в национальной валюте Республики Узбекистан (</w:t>
      </w:r>
      <w:proofErr w:type="spellStart"/>
      <w:r w:rsidRPr="006D6D00">
        <w:rPr>
          <w:lang w:val="ru-RU"/>
        </w:rPr>
        <w:t>сум</w:t>
      </w:r>
      <w:proofErr w:type="spellEnd"/>
      <w:r w:rsidRPr="006D6D00">
        <w:rPr>
          <w:lang w:val="ru-RU"/>
        </w:rPr>
        <w:t>). При этом Страховател</w:t>
      </w:r>
      <w:r w:rsidR="006D6D00">
        <w:rPr>
          <w:lang w:val="ru-RU"/>
        </w:rPr>
        <w:t>ь</w:t>
      </w:r>
      <w:r w:rsidRPr="006D6D00">
        <w:rPr>
          <w:lang w:val="ru-RU"/>
        </w:rPr>
        <w:t xml:space="preserve"> имеет право произвести предварительную оплату (авансовый платёж) в счет будущих </w:t>
      </w:r>
      <w:r w:rsidR="008903B0" w:rsidRPr="006D6D00">
        <w:rPr>
          <w:lang w:val="ru-RU"/>
        </w:rPr>
        <w:t>страховых премий (взносов)</w:t>
      </w:r>
      <w:r w:rsidRPr="006D6D00">
        <w:rPr>
          <w:lang w:val="ru-RU"/>
        </w:rPr>
        <w:t>. Итоговые расчеты по авансовому платежу будут урегулированы путем подписания сторонами акта сверки.</w:t>
      </w:r>
    </w:p>
    <w:p w:rsidR="0034395C" w:rsidRDefault="0034395C" w:rsidP="0034395C">
      <w:pPr>
        <w:spacing w:before="120"/>
        <w:jc w:val="center"/>
        <w:rPr>
          <w:b/>
          <w:bCs/>
          <w:lang w:val="ru-RU"/>
        </w:rPr>
      </w:pPr>
    </w:p>
    <w:p w:rsidR="006B2B93" w:rsidRPr="0034395C" w:rsidRDefault="0083410D" w:rsidP="0034395C">
      <w:pPr>
        <w:spacing w:before="120"/>
        <w:jc w:val="center"/>
        <w:rPr>
          <w:b/>
          <w:bCs/>
          <w:lang w:val="ru-RU"/>
        </w:rPr>
      </w:pPr>
      <w:r w:rsidRPr="0034395C">
        <w:rPr>
          <w:b/>
          <w:bCs/>
          <w:lang w:val="ru-RU"/>
        </w:rPr>
        <w:t>Р</w:t>
      </w:r>
      <w:r w:rsidR="00B04B48" w:rsidRPr="0034395C">
        <w:rPr>
          <w:b/>
          <w:bCs/>
          <w:lang w:val="ru-RU"/>
        </w:rPr>
        <w:t>аздел</w:t>
      </w:r>
      <w:r w:rsidRPr="0034395C">
        <w:rPr>
          <w:b/>
          <w:bCs/>
          <w:lang w:val="ru-RU"/>
        </w:rPr>
        <w:t xml:space="preserve"> 5. ПОР</w:t>
      </w:r>
      <w:r w:rsidR="00B04B48" w:rsidRPr="0034395C">
        <w:rPr>
          <w:b/>
          <w:bCs/>
          <w:lang w:val="ru-RU"/>
        </w:rPr>
        <w:t>ЯДОК ЗАКЛЮЧЕНИЯ И СРОК ДЕЙСТВИЯ</w:t>
      </w:r>
      <w:r w:rsidR="000531F8" w:rsidRPr="006D6D00">
        <w:rPr>
          <w:b/>
          <w:bCs/>
          <w:lang w:val="ru-RU"/>
        </w:rPr>
        <w:t>СОГЛАШЕНИЯ</w:t>
      </w:r>
    </w:p>
    <w:p w:rsidR="006B2B93" w:rsidRPr="006D6D00" w:rsidRDefault="006B2B93" w:rsidP="00B6621B">
      <w:pPr>
        <w:widowControl w:val="0"/>
        <w:jc w:val="both"/>
        <w:rPr>
          <w:lang w:val="ru-RU"/>
        </w:rPr>
      </w:pPr>
      <w:r w:rsidRPr="006D6D00">
        <w:rPr>
          <w:lang w:val="ru-RU"/>
        </w:rPr>
        <w:t>5.1. </w:t>
      </w:r>
      <w:r w:rsidR="0083410D" w:rsidRPr="006D6D00">
        <w:rPr>
          <w:lang w:val="ru-RU"/>
        </w:rPr>
        <w:t>Настоящ</w:t>
      </w:r>
      <w:r w:rsidRPr="006D6D00">
        <w:rPr>
          <w:lang w:val="ru-RU"/>
        </w:rPr>
        <w:t xml:space="preserve">ее </w:t>
      </w:r>
      <w:r w:rsidR="003E07A9" w:rsidRPr="006D6D00">
        <w:rPr>
          <w:lang w:val="ru-RU"/>
        </w:rPr>
        <w:t>С</w:t>
      </w:r>
      <w:r w:rsidRPr="006D6D00">
        <w:rPr>
          <w:lang w:val="ru-RU"/>
        </w:rPr>
        <w:t xml:space="preserve">оглашение </w:t>
      </w:r>
      <w:r w:rsidR="0083410D" w:rsidRPr="006D6D00">
        <w:rPr>
          <w:lang w:val="ru-RU"/>
        </w:rPr>
        <w:t>вступает в силу с даты его подписания и действует</w:t>
      </w:r>
      <w:r w:rsidR="003E07A9" w:rsidRPr="006D6D00">
        <w:rPr>
          <w:lang w:val="ru-RU"/>
        </w:rPr>
        <w:t xml:space="preserve"> в течение </w:t>
      </w:r>
      <w:r w:rsidR="00873E02" w:rsidRPr="00873E02">
        <w:rPr>
          <w:b/>
          <w:lang w:val="ru-RU"/>
        </w:rPr>
        <w:t>1</w:t>
      </w:r>
      <w:r w:rsidR="003E07A9" w:rsidRPr="00356FFF">
        <w:rPr>
          <w:b/>
          <w:lang w:val="ru-RU"/>
        </w:rPr>
        <w:t xml:space="preserve"> (</w:t>
      </w:r>
      <w:r w:rsidR="00873E02">
        <w:rPr>
          <w:b/>
          <w:lang w:val="ru-RU"/>
        </w:rPr>
        <w:t>один)</w:t>
      </w:r>
      <w:r w:rsidR="003E07A9" w:rsidRPr="00356FFF">
        <w:rPr>
          <w:b/>
          <w:lang w:val="ru-RU"/>
        </w:rPr>
        <w:t xml:space="preserve"> год.</w:t>
      </w:r>
      <w:r w:rsidR="003E07A9" w:rsidRPr="006D6D00">
        <w:rPr>
          <w:lang w:val="ru-RU"/>
        </w:rPr>
        <w:t xml:space="preserve"> </w:t>
      </w:r>
      <w:r w:rsidR="0005056D" w:rsidRPr="006D6D00">
        <w:rPr>
          <w:lang w:val="ru-RU"/>
        </w:rPr>
        <w:t>П</w:t>
      </w:r>
      <w:r w:rsidR="0083410D" w:rsidRPr="006D6D00">
        <w:rPr>
          <w:lang w:val="ru-RU"/>
        </w:rPr>
        <w:t xml:space="preserve">ри этом, окончание срока действия настоящего </w:t>
      </w:r>
      <w:r w:rsidR="003E07A9" w:rsidRPr="006D6D00">
        <w:rPr>
          <w:lang w:val="ru-RU"/>
        </w:rPr>
        <w:t>С</w:t>
      </w:r>
      <w:r w:rsidRPr="006D6D00">
        <w:rPr>
          <w:lang w:val="ru-RU"/>
        </w:rPr>
        <w:t xml:space="preserve">оглашения </w:t>
      </w:r>
      <w:r w:rsidR="0083410D" w:rsidRPr="006D6D00">
        <w:rPr>
          <w:lang w:val="ru-RU"/>
        </w:rPr>
        <w:t>не влечет прекращение обязательств Сторон</w:t>
      </w:r>
      <w:r w:rsidR="0005056D" w:rsidRPr="006D6D00">
        <w:rPr>
          <w:lang w:val="ru-RU"/>
        </w:rPr>
        <w:t xml:space="preserve"> по </w:t>
      </w:r>
      <w:r w:rsidR="0083410D" w:rsidRPr="006D6D00">
        <w:rPr>
          <w:lang w:val="ru-RU"/>
        </w:rPr>
        <w:t>выданным</w:t>
      </w:r>
      <w:r w:rsidR="00E0197D" w:rsidRPr="006D6D00">
        <w:rPr>
          <w:lang w:val="ru-RU"/>
        </w:rPr>
        <w:t xml:space="preserve"> в период срока действия Соглашения</w:t>
      </w:r>
      <w:r w:rsidR="00D01312">
        <w:rPr>
          <w:lang w:val="ru-RU"/>
        </w:rPr>
        <w:t xml:space="preserve"> </w:t>
      </w:r>
      <w:r w:rsidR="003E07A9" w:rsidRPr="006D6D00">
        <w:rPr>
          <w:lang w:val="ru-RU"/>
        </w:rPr>
        <w:t>п</w:t>
      </w:r>
      <w:r w:rsidR="0083410D" w:rsidRPr="006D6D00">
        <w:rPr>
          <w:lang w:val="ru-RU"/>
        </w:rPr>
        <w:t>олисам страхования</w:t>
      </w:r>
      <w:r w:rsidR="0005056D" w:rsidRPr="006D6D00">
        <w:rPr>
          <w:lang w:val="ru-RU"/>
        </w:rPr>
        <w:t xml:space="preserve"> и продолжают действовать до момента окончания периода страхования</w:t>
      </w:r>
      <w:r w:rsidR="009C5C22" w:rsidRPr="006D6D00">
        <w:rPr>
          <w:lang w:val="ru-RU"/>
        </w:rPr>
        <w:t>, указанного в страховом полисе</w:t>
      </w:r>
      <w:r w:rsidR="0083410D" w:rsidRPr="006D6D00">
        <w:rPr>
          <w:lang w:val="ru-RU"/>
        </w:rPr>
        <w:t xml:space="preserve">. </w:t>
      </w:r>
    </w:p>
    <w:p w:rsidR="000531F8" w:rsidRPr="006D6D00" w:rsidRDefault="000531F8" w:rsidP="00B6621B">
      <w:pPr>
        <w:widowControl w:val="0"/>
        <w:jc w:val="both"/>
        <w:rPr>
          <w:lang w:val="ru-RU"/>
        </w:rPr>
      </w:pPr>
      <w:r w:rsidRPr="006D6D00">
        <w:rPr>
          <w:lang w:val="ru-RU"/>
        </w:rPr>
        <w:t>5.</w:t>
      </w:r>
      <w:r w:rsidR="003E07A9" w:rsidRPr="006D6D00">
        <w:rPr>
          <w:lang w:val="ru-RU"/>
        </w:rPr>
        <w:t>2</w:t>
      </w:r>
      <w:r w:rsidRPr="006D6D00">
        <w:rPr>
          <w:lang w:val="ru-RU"/>
        </w:rPr>
        <w:t xml:space="preserve">. Полис страхования выдается в течение </w:t>
      </w:r>
      <w:r w:rsidR="005C66D5" w:rsidRPr="006D6D00">
        <w:rPr>
          <w:lang w:val="ru-RU"/>
        </w:rPr>
        <w:t>1</w:t>
      </w:r>
      <w:r w:rsidRPr="006D6D00">
        <w:rPr>
          <w:lang w:val="ru-RU"/>
        </w:rPr>
        <w:t>-</w:t>
      </w:r>
      <w:r w:rsidR="00E0197D" w:rsidRPr="006D6D00">
        <w:rPr>
          <w:lang w:val="ru-RU"/>
        </w:rPr>
        <w:t xml:space="preserve">го </w:t>
      </w:r>
      <w:r w:rsidRPr="006D6D00">
        <w:rPr>
          <w:lang w:val="ru-RU"/>
        </w:rPr>
        <w:t>рабоч</w:t>
      </w:r>
      <w:r w:rsidR="00E0197D" w:rsidRPr="006D6D00">
        <w:rPr>
          <w:lang w:val="ru-RU"/>
        </w:rPr>
        <w:t xml:space="preserve">его дня </w:t>
      </w:r>
      <w:r w:rsidRPr="006D6D00">
        <w:rPr>
          <w:lang w:val="ru-RU"/>
        </w:rPr>
        <w:t>со дня уплаты страховой премии в полном объеме.</w:t>
      </w:r>
    </w:p>
    <w:p w:rsidR="00BE7998" w:rsidRPr="006D6D00" w:rsidRDefault="000531F8" w:rsidP="00B6621B">
      <w:pPr>
        <w:widowControl w:val="0"/>
        <w:jc w:val="both"/>
        <w:rPr>
          <w:color w:val="000000"/>
          <w:lang w:val="ru-RU"/>
        </w:rPr>
      </w:pPr>
      <w:r w:rsidRPr="006D6D00">
        <w:rPr>
          <w:lang w:val="ru-RU"/>
        </w:rPr>
        <w:t>5.</w:t>
      </w:r>
      <w:r w:rsidR="0005056D" w:rsidRPr="006D6D00">
        <w:rPr>
          <w:lang w:val="ru-RU"/>
        </w:rPr>
        <w:t>3</w:t>
      </w:r>
      <w:r w:rsidRPr="006D6D00">
        <w:rPr>
          <w:lang w:val="ru-RU"/>
        </w:rPr>
        <w:t>. </w:t>
      </w:r>
      <w:r w:rsidR="0083410D" w:rsidRPr="006D6D00">
        <w:rPr>
          <w:color w:val="000000"/>
          <w:lang w:val="ru-RU"/>
        </w:rPr>
        <w:t xml:space="preserve">Страхователь </w:t>
      </w:r>
      <w:r w:rsidR="00A8550B" w:rsidRPr="006D6D00">
        <w:rPr>
          <w:color w:val="000000"/>
          <w:lang w:val="ru-RU"/>
        </w:rPr>
        <w:t>вправе отказаться</w:t>
      </w:r>
      <w:r w:rsidR="0083410D" w:rsidRPr="006D6D00">
        <w:rPr>
          <w:color w:val="000000"/>
          <w:lang w:val="ru-RU"/>
        </w:rPr>
        <w:t xml:space="preserve"> от </w:t>
      </w:r>
      <w:r w:rsidRPr="006D6D00">
        <w:rPr>
          <w:color w:val="000000"/>
          <w:lang w:val="ru-RU"/>
        </w:rPr>
        <w:t xml:space="preserve">исполнения настоящего Генерального соглашения </w:t>
      </w:r>
      <w:r w:rsidR="0083410D" w:rsidRPr="006D6D00">
        <w:rPr>
          <w:color w:val="000000"/>
          <w:lang w:val="ru-RU"/>
        </w:rPr>
        <w:t>в любое время</w:t>
      </w:r>
      <w:r w:rsidR="00CC336D" w:rsidRPr="006D6D00">
        <w:rPr>
          <w:color w:val="000000"/>
          <w:lang w:val="ru-RU"/>
        </w:rPr>
        <w:t>- с письменного согласия всех сторон</w:t>
      </w:r>
      <w:r w:rsidR="0083410D" w:rsidRPr="006D6D00">
        <w:rPr>
          <w:color w:val="000000"/>
          <w:lang w:val="ru-RU"/>
        </w:rPr>
        <w:t xml:space="preserve">. </w:t>
      </w:r>
    </w:p>
    <w:p w:rsidR="000531F8" w:rsidRPr="006D6D00" w:rsidRDefault="000531F8" w:rsidP="00B6621B">
      <w:pPr>
        <w:widowControl w:val="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>5.</w:t>
      </w:r>
      <w:r w:rsidR="0005056D" w:rsidRPr="006D6D00">
        <w:rPr>
          <w:color w:val="000000"/>
          <w:lang w:val="ru-RU"/>
        </w:rPr>
        <w:t>4</w:t>
      </w:r>
      <w:r w:rsidRPr="006D6D00">
        <w:rPr>
          <w:color w:val="000000"/>
          <w:lang w:val="ru-RU"/>
        </w:rPr>
        <w:t>. </w:t>
      </w:r>
      <w:r w:rsidR="00E0197D" w:rsidRPr="006D6D00">
        <w:rPr>
          <w:color w:val="000000"/>
          <w:lang w:val="ru-RU"/>
        </w:rPr>
        <w:t xml:space="preserve">При досрочном расторжении (прекращении) страхового полиса по инициативе Страхователя, страховая премия подлежит возврату за </w:t>
      </w:r>
      <w:proofErr w:type="spellStart"/>
      <w:r w:rsidR="00E0197D" w:rsidRPr="006D6D00">
        <w:rPr>
          <w:color w:val="000000"/>
          <w:lang w:val="ru-RU"/>
        </w:rPr>
        <w:t>неистекший</w:t>
      </w:r>
      <w:proofErr w:type="spellEnd"/>
      <w:r w:rsidR="00E0197D" w:rsidRPr="006D6D00">
        <w:rPr>
          <w:color w:val="000000"/>
          <w:lang w:val="ru-RU"/>
        </w:rPr>
        <w:t xml:space="preserve"> период страхования</w:t>
      </w:r>
      <w:r w:rsidR="00070649" w:rsidRPr="006D6D00">
        <w:rPr>
          <w:color w:val="000000"/>
          <w:lang w:val="ru-RU"/>
        </w:rPr>
        <w:t xml:space="preserve"> за вычетом </w:t>
      </w:r>
      <w:r w:rsidR="00A32BE0" w:rsidRPr="006D6D00">
        <w:rPr>
          <w:color w:val="000000"/>
          <w:lang w:val="ru-RU"/>
        </w:rPr>
        <w:t xml:space="preserve">расходов Страховщика на ведение дела </w:t>
      </w:r>
      <w:r w:rsidR="00E0197D" w:rsidRPr="006D6D00">
        <w:rPr>
          <w:color w:val="000000"/>
          <w:lang w:val="ru-RU"/>
        </w:rPr>
        <w:t xml:space="preserve">в размере </w:t>
      </w:r>
      <w:r w:rsidR="00C41A70">
        <w:rPr>
          <w:color w:val="000000"/>
          <w:lang w:val="ru-RU"/>
        </w:rPr>
        <w:t xml:space="preserve">до </w:t>
      </w:r>
      <w:r w:rsidR="00E0197D" w:rsidRPr="006D6D00">
        <w:rPr>
          <w:color w:val="000000"/>
          <w:lang w:val="ru-RU"/>
        </w:rPr>
        <w:t xml:space="preserve">25% от суммы, подлежащей возврату. </w:t>
      </w:r>
      <w:r w:rsidR="0083410D" w:rsidRPr="006D6D00">
        <w:rPr>
          <w:color w:val="000000"/>
          <w:lang w:val="ru-RU"/>
        </w:rPr>
        <w:t>Страховая премия по конкретному страховому полису не подлежит возврату, если Страховщик выплатил страховое возмещение независимо от суммы такой выплаты.</w:t>
      </w:r>
    </w:p>
    <w:p w:rsidR="00B04B48" w:rsidRPr="006D6D00" w:rsidRDefault="000531F8" w:rsidP="00B6621B">
      <w:pPr>
        <w:widowControl w:val="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>5.</w:t>
      </w:r>
      <w:r w:rsidR="00EC305D" w:rsidRPr="006D6D00">
        <w:rPr>
          <w:color w:val="000000"/>
          <w:lang w:val="ru-RU"/>
        </w:rPr>
        <w:t>5</w:t>
      </w:r>
      <w:r w:rsidRPr="006D6D00">
        <w:rPr>
          <w:color w:val="000000"/>
          <w:lang w:val="ru-RU"/>
        </w:rPr>
        <w:t xml:space="preserve">. Настоящее Генеральное соглашение </w:t>
      </w:r>
      <w:r w:rsidR="0083410D" w:rsidRPr="006D6D00">
        <w:rPr>
          <w:color w:val="000000"/>
          <w:lang w:val="ru-RU"/>
        </w:rPr>
        <w:t>прекращается в случаях: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>истечения срока его действия;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 xml:space="preserve">исполнения Страховщиком обязательств по </w:t>
      </w:r>
      <w:r w:rsidR="000531F8" w:rsidRPr="006D6D00">
        <w:rPr>
          <w:color w:val="000000"/>
          <w:lang w:val="ru-RU"/>
        </w:rPr>
        <w:t xml:space="preserve">полисам страхования </w:t>
      </w:r>
      <w:r w:rsidR="0083410D" w:rsidRPr="006D6D00">
        <w:rPr>
          <w:color w:val="000000"/>
          <w:lang w:val="ru-RU"/>
        </w:rPr>
        <w:t>в полном объеме;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 xml:space="preserve">ликвидации Страхователя, кроме случаев замены </w:t>
      </w:r>
      <w:r w:rsidR="00B33661" w:rsidRPr="006D6D00">
        <w:rPr>
          <w:color w:val="000000"/>
          <w:lang w:val="ru-RU"/>
        </w:rPr>
        <w:t xml:space="preserve">правопреемником </w:t>
      </w:r>
      <w:r w:rsidR="0083410D" w:rsidRPr="006D6D00">
        <w:rPr>
          <w:color w:val="000000"/>
          <w:lang w:val="ru-RU"/>
        </w:rPr>
        <w:t>при реорганизации (слиянии, поглощении и т.п.);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>признания Страхователя</w:t>
      </w:r>
      <w:r w:rsidR="00D01312">
        <w:rPr>
          <w:color w:val="000000"/>
          <w:lang w:val="ru-RU"/>
        </w:rPr>
        <w:t xml:space="preserve"> </w:t>
      </w:r>
      <w:r w:rsidR="0083410D" w:rsidRPr="006D6D00">
        <w:rPr>
          <w:color w:val="000000"/>
          <w:lang w:val="ru-RU"/>
        </w:rPr>
        <w:t>несостоятельным (банкротом) согласно законодательству Республики Узбекистан;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>ликвидации Страховщика в порядке, установленном законодательством Республики Узбекистан;</w:t>
      </w:r>
    </w:p>
    <w:p w:rsidR="00B04B48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>по соглашению сторон;</w:t>
      </w:r>
    </w:p>
    <w:p w:rsidR="0083410D" w:rsidRPr="006D6D00" w:rsidRDefault="00EC305D" w:rsidP="00B04B48">
      <w:pPr>
        <w:widowControl w:val="0"/>
        <w:ind w:firstLine="360"/>
        <w:jc w:val="both"/>
        <w:rPr>
          <w:color w:val="000000"/>
          <w:lang w:val="ru-RU"/>
        </w:rPr>
      </w:pPr>
      <w:r w:rsidRPr="006D6D00">
        <w:rPr>
          <w:color w:val="000000"/>
          <w:lang w:val="ru-RU"/>
        </w:rPr>
        <w:t xml:space="preserve">- </w:t>
      </w:r>
      <w:r w:rsidR="0083410D" w:rsidRPr="006D6D00">
        <w:rPr>
          <w:color w:val="000000"/>
          <w:lang w:val="ru-RU"/>
        </w:rPr>
        <w:t>в других случаях, предусмотренных законодательством Республики Узбекистан</w:t>
      </w:r>
      <w:r w:rsidR="00D01312">
        <w:rPr>
          <w:color w:val="000000"/>
          <w:lang w:val="ru-RU"/>
        </w:rPr>
        <w:t xml:space="preserve"> </w:t>
      </w:r>
      <w:r w:rsidR="00E0498C" w:rsidRPr="006D6D00">
        <w:rPr>
          <w:color w:val="000000"/>
          <w:lang w:val="ru-RU"/>
        </w:rPr>
        <w:t>и настоящим Соглашением</w:t>
      </w:r>
      <w:r w:rsidR="0083410D" w:rsidRPr="006D6D00">
        <w:rPr>
          <w:color w:val="000000"/>
          <w:lang w:val="ru-RU"/>
        </w:rPr>
        <w:t>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</w:t>
      </w:r>
      <w:r w:rsidR="00A16198" w:rsidRPr="006D6D00">
        <w:rPr>
          <w:b/>
          <w:bCs/>
          <w:lang w:val="ru-RU"/>
        </w:rPr>
        <w:t xml:space="preserve">аздел </w:t>
      </w:r>
      <w:r w:rsidRPr="006D6D00">
        <w:rPr>
          <w:b/>
          <w:bCs/>
          <w:lang w:val="ru-RU"/>
        </w:rPr>
        <w:t>6. ПРАВА И ОБЯЗАННОСТИ СТОРОН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b/>
          <w:lang w:val="ru-RU"/>
        </w:rPr>
        <w:t>6.</w:t>
      </w:r>
      <w:proofErr w:type="gramStart"/>
      <w:r w:rsidRPr="006D6D00">
        <w:rPr>
          <w:b/>
          <w:lang w:val="ru-RU"/>
        </w:rPr>
        <w:t>1.Страхователь</w:t>
      </w:r>
      <w:proofErr w:type="gramEnd"/>
      <w:r w:rsidRPr="006D6D00">
        <w:rPr>
          <w:b/>
          <w:lang w:val="ru-RU"/>
        </w:rPr>
        <w:t xml:space="preserve"> имеет право</w:t>
      </w:r>
      <w:r w:rsidR="00A628A3" w:rsidRPr="006D6D00">
        <w:rPr>
          <w:b/>
          <w:lang w:val="ru-RU"/>
        </w:rPr>
        <w:t xml:space="preserve">, если иное не вытекает из смысла и </w:t>
      </w:r>
      <w:r w:rsidR="004E201B" w:rsidRPr="006D6D00">
        <w:rPr>
          <w:b/>
          <w:lang w:val="ru-RU"/>
        </w:rPr>
        <w:t>содержания настоящего Договора</w:t>
      </w:r>
      <w:r w:rsidRPr="006D6D00">
        <w:rPr>
          <w:b/>
          <w:lang w:val="ru-RU"/>
        </w:rPr>
        <w:t>: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 xml:space="preserve">6.1.1. получать консультации по вопросам страхования в течение срока действия </w:t>
      </w:r>
      <w:r w:rsidR="006C2B65" w:rsidRPr="006D6D00">
        <w:rPr>
          <w:lang w:val="ru-RU"/>
        </w:rPr>
        <w:t>С</w:t>
      </w:r>
      <w:r w:rsidR="000531F8" w:rsidRPr="006D6D00">
        <w:rPr>
          <w:lang w:val="ru-RU"/>
        </w:rPr>
        <w:t xml:space="preserve">оглашения </w:t>
      </w:r>
      <w:r w:rsidRPr="006D6D00">
        <w:rPr>
          <w:lang w:val="ru-RU"/>
        </w:rPr>
        <w:t>на безвозмездной основе;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 xml:space="preserve">6.1.2. при возникновении права на получение страховой выплаты требовать ее получения в сроки и размерах, предусмотренных </w:t>
      </w:r>
      <w:r w:rsidR="000531F8" w:rsidRPr="006D6D00">
        <w:rPr>
          <w:lang w:val="ru-RU"/>
        </w:rPr>
        <w:t xml:space="preserve">настоящим </w:t>
      </w:r>
      <w:r w:rsidR="006C2B65" w:rsidRPr="006D6D00">
        <w:rPr>
          <w:lang w:val="ru-RU"/>
        </w:rPr>
        <w:t>С</w:t>
      </w:r>
      <w:r w:rsidR="000531F8" w:rsidRPr="006D6D00">
        <w:rPr>
          <w:lang w:val="ru-RU"/>
        </w:rPr>
        <w:t>оглашением и полисами страхования</w:t>
      </w:r>
      <w:r w:rsidRPr="006D6D00">
        <w:rPr>
          <w:lang w:val="ru-RU"/>
        </w:rPr>
        <w:t>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6.1.</w:t>
      </w:r>
      <w:r w:rsidR="000531F8" w:rsidRPr="006D6D00">
        <w:rPr>
          <w:lang w:val="ru-RU"/>
        </w:rPr>
        <w:t>3</w:t>
      </w:r>
      <w:r w:rsidRPr="006D6D00">
        <w:rPr>
          <w:lang w:val="ru-RU"/>
        </w:rPr>
        <w:t xml:space="preserve">. досрочно расторгнуть </w:t>
      </w:r>
      <w:r w:rsidR="006C2B65" w:rsidRPr="006D6D00">
        <w:rPr>
          <w:lang w:val="ru-RU"/>
        </w:rPr>
        <w:t>настоящее С</w:t>
      </w:r>
      <w:r w:rsidR="000531F8" w:rsidRPr="006D6D00">
        <w:rPr>
          <w:lang w:val="ru-RU"/>
        </w:rPr>
        <w:t xml:space="preserve">оглашение </w:t>
      </w:r>
      <w:r w:rsidRPr="006D6D00">
        <w:rPr>
          <w:lang w:val="ru-RU"/>
        </w:rPr>
        <w:t xml:space="preserve">в соответствии с законодательством Республики Узбекистан и условиями настоящего </w:t>
      </w:r>
      <w:r w:rsidR="006C2B65" w:rsidRPr="006D6D00">
        <w:rPr>
          <w:lang w:val="ru-RU"/>
        </w:rPr>
        <w:t>С</w:t>
      </w:r>
      <w:r w:rsidR="000531F8" w:rsidRPr="006D6D00">
        <w:rPr>
          <w:lang w:val="ru-RU"/>
        </w:rPr>
        <w:t>оглашения</w:t>
      </w:r>
      <w:r w:rsidRPr="006D6D00">
        <w:rPr>
          <w:lang w:val="ru-RU"/>
        </w:rPr>
        <w:t>;</w:t>
      </w:r>
    </w:p>
    <w:p w:rsidR="00AC6A82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6.1.</w:t>
      </w:r>
      <w:r w:rsidR="00BE7998" w:rsidRPr="006D6D00">
        <w:rPr>
          <w:lang w:val="ru-RU"/>
        </w:rPr>
        <w:t>4</w:t>
      </w:r>
      <w:r w:rsidRPr="006D6D00">
        <w:rPr>
          <w:lang w:val="ru-RU"/>
        </w:rPr>
        <w:t>. по согласованию со Страховщиком вносить изменения и дополнения в настоящ</w:t>
      </w:r>
      <w:r w:rsidR="000531F8" w:rsidRPr="006D6D00">
        <w:rPr>
          <w:lang w:val="ru-RU"/>
        </w:rPr>
        <w:t xml:space="preserve">ее </w:t>
      </w:r>
      <w:r w:rsidR="006C2B65" w:rsidRPr="006D6D00">
        <w:rPr>
          <w:lang w:val="ru-RU"/>
        </w:rPr>
        <w:t>С</w:t>
      </w:r>
      <w:r w:rsidR="000531F8" w:rsidRPr="006D6D00">
        <w:rPr>
          <w:lang w:val="ru-RU"/>
        </w:rPr>
        <w:t>оглашение</w:t>
      </w:r>
      <w:r w:rsidR="00AC6A82" w:rsidRPr="006D6D00">
        <w:rPr>
          <w:lang w:val="ru-RU"/>
        </w:rPr>
        <w:t>;</w:t>
      </w:r>
    </w:p>
    <w:p w:rsidR="0083410D" w:rsidRPr="006D6D00" w:rsidRDefault="00275386" w:rsidP="00B6621B">
      <w:pPr>
        <w:jc w:val="both"/>
        <w:rPr>
          <w:lang w:val="ru-RU"/>
        </w:rPr>
      </w:pPr>
      <w:r>
        <w:rPr>
          <w:noProof/>
          <w:lang w:val="ru-RU"/>
        </w:rPr>
        <w:pict>
          <v:line id="Line 2" o:spid="_x0000_s1028" style="position:absolute;left:0;text-align:left;flip:x;z-index:251660288;visibility:visible" from="234.5pt,8.05pt" to="234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" o:allowincell="f" strokeweight="1pt"/>
        </w:pict>
      </w:r>
      <w:r w:rsidR="0083410D" w:rsidRPr="006D6D00">
        <w:rPr>
          <w:lang w:val="ru-RU"/>
        </w:rPr>
        <w:t>6.</w:t>
      </w:r>
      <w:r w:rsidR="003E7974" w:rsidRPr="006D6D00">
        <w:rPr>
          <w:lang w:val="ru-RU"/>
        </w:rPr>
        <w:t>1.</w:t>
      </w:r>
      <w:r w:rsidR="001C22D1" w:rsidRPr="006D6D00">
        <w:rPr>
          <w:lang w:val="ru-RU"/>
        </w:rPr>
        <w:t>5</w:t>
      </w:r>
      <w:r w:rsidR="003E7974" w:rsidRPr="006D6D00">
        <w:rPr>
          <w:lang w:val="ru-RU"/>
        </w:rPr>
        <w:t xml:space="preserve">. предложить Заемщику </w:t>
      </w:r>
      <w:r w:rsidR="0083410D" w:rsidRPr="006D6D00">
        <w:rPr>
          <w:lang w:val="ru-RU"/>
        </w:rPr>
        <w:t xml:space="preserve">застраховать у Страховщика имущество, приобретенное за счет кредитных средств, на весь срок действия </w:t>
      </w:r>
      <w:r w:rsidR="006C2B65" w:rsidRPr="006D6D00">
        <w:rPr>
          <w:lang w:val="ru-RU"/>
        </w:rPr>
        <w:t>к</w:t>
      </w:r>
      <w:r w:rsidR="0083410D" w:rsidRPr="006D6D00">
        <w:rPr>
          <w:lang w:val="ru-RU"/>
        </w:rPr>
        <w:t>редитного договора за отдельную плату;</w:t>
      </w:r>
    </w:p>
    <w:p w:rsidR="004E201B" w:rsidRPr="006D6D00" w:rsidRDefault="0083410D" w:rsidP="004E201B">
      <w:pPr>
        <w:jc w:val="both"/>
        <w:rPr>
          <w:lang w:val="ru-RU"/>
        </w:rPr>
      </w:pPr>
      <w:r w:rsidRPr="006D6D00">
        <w:rPr>
          <w:b/>
          <w:lang w:val="ru-RU"/>
        </w:rPr>
        <w:t>6.</w:t>
      </w:r>
      <w:proofErr w:type="gramStart"/>
      <w:r w:rsidR="001C22D1" w:rsidRPr="006D6D00">
        <w:rPr>
          <w:b/>
          <w:lang w:val="ru-RU"/>
        </w:rPr>
        <w:t>2</w:t>
      </w:r>
      <w:r w:rsidRPr="006D6D00">
        <w:rPr>
          <w:b/>
          <w:lang w:val="ru-RU"/>
        </w:rPr>
        <w:t>.Страхователь</w:t>
      </w:r>
      <w:proofErr w:type="gramEnd"/>
      <w:r w:rsidRPr="006D6D00">
        <w:rPr>
          <w:b/>
          <w:lang w:val="ru-RU"/>
        </w:rPr>
        <w:t xml:space="preserve"> обязан</w:t>
      </w:r>
      <w:r w:rsidR="004E201B" w:rsidRPr="006D6D00">
        <w:rPr>
          <w:b/>
          <w:lang w:val="ru-RU"/>
        </w:rPr>
        <w:t>, если иное не вытекает из смысла и содержания настоящего Договора: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1C22D1" w:rsidRPr="006D6D00">
        <w:rPr>
          <w:lang w:val="ru-RU"/>
        </w:rPr>
        <w:t>2</w:t>
      </w:r>
      <w:r w:rsidRPr="006D6D00">
        <w:rPr>
          <w:lang w:val="ru-RU"/>
        </w:rPr>
        <w:t>.</w:t>
      </w:r>
      <w:r w:rsidR="00BE7998" w:rsidRPr="006D6D00">
        <w:rPr>
          <w:lang w:val="ru-RU"/>
        </w:rPr>
        <w:t>1</w:t>
      </w:r>
      <w:r w:rsidRPr="006D6D00">
        <w:rPr>
          <w:lang w:val="ru-RU"/>
        </w:rPr>
        <w:t>. принимать все меры для предотвращения наступления страхового случая, контроля использования кредитных средств по целевому назначению;</w:t>
      </w:r>
    </w:p>
    <w:p w:rsidR="0083410D" w:rsidRPr="006D6D00" w:rsidRDefault="00BE7998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6C2B65" w:rsidRPr="006D6D00">
        <w:rPr>
          <w:lang w:val="ru-RU"/>
        </w:rPr>
        <w:t>2</w:t>
      </w:r>
      <w:r w:rsidRPr="006D6D00">
        <w:rPr>
          <w:lang w:val="ru-RU"/>
        </w:rPr>
        <w:t>.2</w:t>
      </w:r>
      <w:r w:rsidR="0083410D" w:rsidRPr="006D6D00">
        <w:rPr>
          <w:lang w:val="ru-RU"/>
        </w:rPr>
        <w:t>. сообщать Страховщику о возможных существенных изменениях в условиях Кредитного договора, в том числе о перемене лиц в кредитном обязательстве;</w:t>
      </w:r>
    </w:p>
    <w:p w:rsidR="0083410D" w:rsidRPr="006D6D00" w:rsidRDefault="00BE7998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6C2B65" w:rsidRPr="006D6D00">
        <w:rPr>
          <w:lang w:val="ru-RU"/>
        </w:rPr>
        <w:t>2</w:t>
      </w:r>
      <w:r w:rsidRPr="006D6D00">
        <w:rPr>
          <w:lang w:val="ru-RU"/>
        </w:rPr>
        <w:t>.3</w:t>
      </w:r>
      <w:r w:rsidR="0083410D" w:rsidRPr="006D6D00">
        <w:rPr>
          <w:lang w:val="ru-RU"/>
        </w:rPr>
        <w:t xml:space="preserve">. </w:t>
      </w:r>
      <w:r w:rsidR="00CF395F" w:rsidRPr="006D6D00">
        <w:rPr>
          <w:lang w:val="ru-RU"/>
        </w:rPr>
        <w:t xml:space="preserve">по мере необходимости </w:t>
      </w:r>
      <w:r w:rsidR="0083410D" w:rsidRPr="006D6D00">
        <w:rPr>
          <w:lang w:val="ru-RU"/>
        </w:rPr>
        <w:t>сообщать о нарушении Заемщиком графика погашения задолженности по Кредитному договору или выявления фактов использования кредитных средств не по целевому назначению;</w:t>
      </w:r>
    </w:p>
    <w:p w:rsidR="0083410D" w:rsidRPr="006D6D00" w:rsidRDefault="00BE7998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6C2B65" w:rsidRPr="006D6D00">
        <w:rPr>
          <w:lang w:val="ru-RU"/>
        </w:rPr>
        <w:t>2</w:t>
      </w:r>
      <w:r w:rsidRPr="006D6D00">
        <w:rPr>
          <w:lang w:val="ru-RU"/>
        </w:rPr>
        <w:t>.4</w:t>
      </w:r>
      <w:r w:rsidR="0083410D" w:rsidRPr="006D6D00">
        <w:rPr>
          <w:lang w:val="ru-RU"/>
        </w:rPr>
        <w:t xml:space="preserve">. по запросу Страховщика сообщить любые имеющиеся сведения или информацию, необходимые для мониторинга реализации/исполнения проекта по </w:t>
      </w:r>
      <w:r w:rsidR="006C2B65" w:rsidRPr="006D6D00">
        <w:rPr>
          <w:lang w:val="ru-RU"/>
        </w:rPr>
        <w:t>к</w:t>
      </w:r>
      <w:r w:rsidR="0083410D" w:rsidRPr="006D6D00">
        <w:rPr>
          <w:lang w:val="ru-RU"/>
        </w:rPr>
        <w:t xml:space="preserve">редитному договору и иным документам, имеющим отношение к </w:t>
      </w:r>
      <w:r w:rsidR="006C2B65" w:rsidRPr="006D6D00">
        <w:rPr>
          <w:lang w:val="ru-RU"/>
        </w:rPr>
        <w:t>к</w:t>
      </w:r>
      <w:r w:rsidR="0083410D" w:rsidRPr="006D6D00">
        <w:rPr>
          <w:lang w:val="ru-RU"/>
        </w:rPr>
        <w:t>редитному договору, а также определения факта и обстоятельств наступления страхового случая;</w:t>
      </w:r>
    </w:p>
    <w:p w:rsidR="006C2B65" w:rsidRPr="006D6D00" w:rsidRDefault="00BE7998" w:rsidP="00B6621B">
      <w:pPr>
        <w:jc w:val="both"/>
        <w:rPr>
          <w:lang w:val="ru-RU"/>
        </w:rPr>
      </w:pPr>
      <w:r w:rsidRPr="006D6D00">
        <w:rPr>
          <w:lang w:val="ru-RU"/>
        </w:rPr>
        <w:lastRenderedPageBreak/>
        <w:t>6.</w:t>
      </w:r>
      <w:r w:rsidR="006C2B65" w:rsidRPr="006D6D00">
        <w:rPr>
          <w:lang w:val="ru-RU"/>
        </w:rPr>
        <w:t>2</w:t>
      </w:r>
      <w:r w:rsidRPr="006D6D00">
        <w:rPr>
          <w:lang w:val="ru-RU"/>
        </w:rPr>
        <w:t>.5</w:t>
      </w:r>
      <w:r w:rsidR="0083410D" w:rsidRPr="006D6D00">
        <w:rPr>
          <w:lang w:val="ru-RU"/>
        </w:rPr>
        <w:t>. в случае изменения юридического адреса и банковских реквизитов, сообщить об этом Страховщику в срок не позднее 5 (пяти) календарных дней</w:t>
      </w:r>
      <w:r w:rsidR="006C2B65" w:rsidRPr="006D6D00">
        <w:rPr>
          <w:lang w:val="ru-RU"/>
        </w:rPr>
        <w:t>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b/>
          <w:lang w:val="ru-RU"/>
        </w:rPr>
        <w:t>6.</w:t>
      </w:r>
      <w:proofErr w:type="gramStart"/>
      <w:r w:rsidR="003934E9" w:rsidRPr="006D6D00">
        <w:rPr>
          <w:b/>
          <w:lang w:val="ru-RU"/>
        </w:rPr>
        <w:t>3</w:t>
      </w:r>
      <w:r w:rsidRPr="006D6D00">
        <w:rPr>
          <w:b/>
          <w:lang w:val="ru-RU"/>
        </w:rPr>
        <w:t>.Страховщик</w:t>
      </w:r>
      <w:proofErr w:type="gramEnd"/>
      <w:r w:rsidRPr="006D6D00">
        <w:rPr>
          <w:b/>
          <w:lang w:val="ru-RU"/>
        </w:rPr>
        <w:t xml:space="preserve"> имеет право: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3934E9" w:rsidRPr="006D6D00">
        <w:rPr>
          <w:lang w:val="ru-RU"/>
        </w:rPr>
        <w:t>3</w:t>
      </w:r>
      <w:r w:rsidRPr="006D6D00">
        <w:rPr>
          <w:lang w:val="ru-RU"/>
        </w:rPr>
        <w:t>.1. совместно со Страхователем участвовать в мониторинге</w:t>
      </w:r>
      <w:r w:rsidR="00D53176" w:rsidRPr="006D6D00">
        <w:rPr>
          <w:lang w:val="ru-RU"/>
        </w:rPr>
        <w:t xml:space="preserve"> и </w:t>
      </w:r>
      <w:r w:rsidRPr="006D6D00">
        <w:rPr>
          <w:lang w:val="ru-RU"/>
        </w:rPr>
        <w:t xml:space="preserve">проверять по документам Заемщика и истребовать информацию касательно сделок, финансирование которых предусмотрено Кредитным договором, в течение срока действия </w:t>
      </w:r>
      <w:r w:rsidR="00CF395F" w:rsidRPr="006D6D00">
        <w:rPr>
          <w:lang w:val="ru-RU"/>
        </w:rPr>
        <w:t>полиса страхования</w:t>
      </w:r>
      <w:r w:rsidRPr="006D6D00">
        <w:rPr>
          <w:lang w:val="ru-RU"/>
        </w:rPr>
        <w:t>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3934E9" w:rsidRPr="006D6D00">
        <w:rPr>
          <w:lang w:val="ru-RU"/>
        </w:rPr>
        <w:t>3</w:t>
      </w:r>
      <w:r w:rsidRPr="006D6D00">
        <w:rPr>
          <w:lang w:val="ru-RU"/>
        </w:rPr>
        <w:t>.</w:t>
      </w:r>
      <w:r w:rsidR="00BE7998" w:rsidRPr="006D6D00">
        <w:rPr>
          <w:lang w:val="ru-RU"/>
        </w:rPr>
        <w:t>2</w:t>
      </w:r>
      <w:r w:rsidRPr="006D6D00">
        <w:rPr>
          <w:lang w:val="ru-RU"/>
        </w:rPr>
        <w:t>. отсрочить рассмотрение вопроса о выплате страхового возмещения, если по факту страхового случая в отношении представителей Страхователя или Заемщика возбуждено уголовное дело до окончания судебного разбирательства.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b/>
          <w:lang w:val="ru-RU"/>
        </w:rPr>
        <w:t>6.</w:t>
      </w:r>
      <w:proofErr w:type="gramStart"/>
      <w:r w:rsidR="003934E9" w:rsidRPr="006D6D00">
        <w:rPr>
          <w:b/>
          <w:lang w:val="ru-RU"/>
        </w:rPr>
        <w:t>4</w:t>
      </w:r>
      <w:r w:rsidRPr="006D6D00">
        <w:rPr>
          <w:b/>
          <w:lang w:val="ru-RU"/>
        </w:rPr>
        <w:t>.Страховщик</w:t>
      </w:r>
      <w:proofErr w:type="gramEnd"/>
      <w:r w:rsidRPr="006D6D00">
        <w:rPr>
          <w:b/>
          <w:lang w:val="ru-RU"/>
        </w:rPr>
        <w:t xml:space="preserve"> обязан: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317BCC" w:rsidRPr="006D6D00">
        <w:rPr>
          <w:lang w:val="ru-RU"/>
        </w:rPr>
        <w:t>4</w:t>
      </w:r>
      <w:r w:rsidRPr="006D6D00">
        <w:rPr>
          <w:lang w:val="ru-RU"/>
        </w:rPr>
        <w:t>.1. давать Страхователю</w:t>
      </w:r>
      <w:r w:rsidR="00D01312">
        <w:rPr>
          <w:lang w:val="ru-RU"/>
        </w:rPr>
        <w:t xml:space="preserve"> </w:t>
      </w:r>
      <w:r w:rsidRPr="006D6D00">
        <w:rPr>
          <w:lang w:val="ru-RU"/>
        </w:rPr>
        <w:t>консультации и разъяснения по вопросам страхования;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317BCC" w:rsidRPr="006D6D00">
        <w:rPr>
          <w:lang w:val="ru-RU"/>
        </w:rPr>
        <w:t>4</w:t>
      </w:r>
      <w:r w:rsidRPr="006D6D00">
        <w:rPr>
          <w:lang w:val="ru-RU"/>
        </w:rPr>
        <w:t xml:space="preserve">.2. выдать Полис страхования в сроки и порядке, установленные настоящим </w:t>
      </w:r>
      <w:r w:rsidR="00B73AC7" w:rsidRPr="006D6D00">
        <w:rPr>
          <w:lang w:val="ru-RU"/>
        </w:rPr>
        <w:t>Генеральным соглашением</w:t>
      </w:r>
      <w:r w:rsidRPr="006D6D00">
        <w:rPr>
          <w:lang w:val="ru-RU"/>
        </w:rPr>
        <w:t>. В случае утери полиса на основании письменного заявления Страхователя выдать дубликат полиса в течении 3 (трех) дней после чего утерянный экземпляр полиса считается недействительным;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317BCC" w:rsidRPr="006D6D00">
        <w:rPr>
          <w:lang w:val="ru-RU"/>
        </w:rPr>
        <w:t>4</w:t>
      </w:r>
      <w:r w:rsidRPr="006D6D00">
        <w:rPr>
          <w:lang w:val="ru-RU"/>
        </w:rPr>
        <w:t xml:space="preserve">.3. при наступлении страхового случая выплатить Страхователю страховое возмещение в порядке и размерах, установленных настоящим </w:t>
      </w:r>
      <w:r w:rsidR="00CF395F" w:rsidRPr="006D6D00">
        <w:rPr>
          <w:lang w:val="ru-RU"/>
        </w:rPr>
        <w:t>Генеральным соглашением</w:t>
      </w:r>
      <w:r w:rsidRPr="006D6D00">
        <w:rPr>
          <w:lang w:val="ru-RU"/>
        </w:rPr>
        <w:t>;</w:t>
      </w:r>
    </w:p>
    <w:p w:rsidR="0083410D" w:rsidRPr="006D6D00" w:rsidRDefault="0083410D" w:rsidP="00B6621B">
      <w:pPr>
        <w:jc w:val="both"/>
        <w:rPr>
          <w:lang w:val="ru-RU"/>
        </w:rPr>
      </w:pPr>
      <w:r w:rsidRPr="006D6D00">
        <w:rPr>
          <w:lang w:val="ru-RU"/>
        </w:rPr>
        <w:t>6.</w:t>
      </w:r>
      <w:r w:rsidR="00FA6AB9" w:rsidRPr="006D6D00">
        <w:rPr>
          <w:lang w:val="ru-RU"/>
        </w:rPr>
        <w:t>4</w:t>
      </w:r>
      <w:r w:rsidRPr="006D6D00">
        <w:rPr>
          <w:lang w:val="ru-RU"/>
        </w:rPr>
        <w:t>.4. не разглашать сведения о Страхователе, Заемщике и их имущественном положении, за исключением случаев, предусмотренных законодательством Республики Узбекистан.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275386" w:rsidP="0083410D">
      <w:pPr>
        <w:spacing w:before="120"/>
        <w:jc w:val="center"/>
        <w:rPr>
          <w:b/>
          <w:bCs/>
          <w:lang w:val="ru-RU"/>
        </w:rPr>
      </w:pPr>
      <w:r>
        <w:rPr>
          <w:noProof/>
          <w:lang w:val="ru-RU"/>
        </w:rPr>
        <w:pict>
          <v:line id="Line 3" o:spid="_x0000_s1027" style="position:absolute;left:0;text-align:left;z-index:251661312;visibility:visible" from="376.5pt,13.6pt" to="376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" o:allowincell="f" strokeweight="1pt"/>
        </w:pict>
      </w:r>
      <w:r w:rsidR="0083410D" w:rsidRPr="006D6D00">
        <w:rPr>
          <w:b/>
          <w:bCs/>
          <w:lang w:val="ru-RU"/>
        </w:rPr>
        <w:t>Р</w:t>
      </w:r>
      <w:r w:rsidR="00A16198" w:rsidRPr="006D6D00">
        <w:rPr>
          <w:b/>
          <w:bCs/>
          <w:lang w:val="ru-RU"/>
        </w:rPr>
        <w:t xml:space="preserve">аздел </w:t>
      </w:r>
      <w:r w:rsidR="0083410D" w:rsidRPr="006D6D00">
        <w:rPr>
          <w:b/>
          <w:bCs/>
          <w:lang w:val="ru-RU"/>
        </w:rPr>
        <w:t>7. ОТВЕТСТВЕННОСТЬ СТОРОН</w:t>
      </w:r>
    </w:p>
    <w:p w:rsidR="0083410D" w:rsidRPr="006D6D00" w:rsidRDefault="0083410D" w:rsidP="00EA7800">
      <w:pPr>
        <w:jc w:val="both"/>
        <w:rPr>
          <w:lang w:val="ru-RU"/>
        </w:rPr>
      </w:pPr>
      <w:r w:rsidRPr="006D6D00">
        <w:rPr>
          <w:lang w:val="ru-RU"/>
        </w:rPr>
        <w:t>7.</w:t>
      </w:r>
      <w:r w:rsidR="00BE7998" w:rsidRPr="006D6D00">
        <w:rPr>
          <w:lang w:val="ru-RU"/>
        </w:rPr>
        <w:t>1</w:t>
      </w:r>
      <w:r w:rsidRPr="006D6D00">
        <w:rPr>
          <w:lang w:val="ru-RU"/>
        </w:rPr>
        <w:t xml:space="preserve">. В случае несоблюдения сроков выплаты страхового возмещения Страховщик по требованию Страхователя уплачивает пеню с суммы задолженности в размере 0,1 (одна десятая) процента за каждый день просрочки, но не более 10 (десяти) процентов от </w:t>
      </w:r>
      <w:r w:rsidR="00B04B48" w:rsidRPr="006D6D00">
        <w:rPr>
          <w:lang w:val="ru-RU"/>
        </w:rPr>
        <w:t>суммы,</w:t>
      </w:r>
      <w:r w:rsidRPr="006D6D00">
        <w:rPr>
          <w:lang w:val="ru-RU"/>
        </w:rPr>
        <w:t xml:space="preserve"> подлежащей к оплате.</w:t>
      </w:r>
    </w:p>
    <w:p w:rsidR="0083410D" w:rsidRPr="006D6D00" w:rsidRDefault="00BE7998" w:rsidP="00EA7800">
      <w:pPr>
        <w:jc w:val="both"/>
        <w:rPr>
          <w:lang w:val="ru-RU"/>
        </w:rPr>
      </w:pPr>
      <w:r w:rsidRPr="006D6D00">
        <w:rPr>
          <w:lang w:val="ru-RU"/>
        </w:rPr>
        <w:t>7.2</w:t>
      </w:r>
      <w:r w:rsidR="0083410D" w:rsidRPr="006D6D00">
        <w:rPr>
          <w:lang w:val="ru-RU"/>
        </w:rPr>
        <w:t xml:space="preserve">. В случае несоблюдения сроков составления Страховщиком Акта о страховом случае после получения всей необходимой документации либо выплаты страхового возмещения, Страховщик уплачивает Страхователю пеню с суммы страхового возмещения в размере 0,1 (одна десятая) процента за каждый день просрочки, но не более </w:t>
      </w:r>
      <w:r w:rsidR="00AF2295" w:rsidRPr="006D6D00">
        <w:rPr>
          <w:lang w:val="ru-RU"/>
        </w:rPr>
        <w:t>10</w:t>
      </w:r>
      <w:r w:rsidR="0083410D" w:rsidRPr="006D6D00">
        <w:rPr>
          <w:lang w:val="ru-RU"/>
        </w:rPr>
        <w:t xml:space="preserve"> (</w:t>
      </w:r>
      <w:r w:rsidR="00AF2295" w:rsidRPr="006D6D00">
        <w:rPr>
          <w:lang w:val="ru-RU"/>
        </w:rPr>
        <w:t>десяти</w:t>
      </w:r>
      <w:r w:rsidR="0083410D" w:rsidRPr="006D6D00">
        <w:rPr>
          <w:lang w:val="ru-RU"/>
        </w:rPr>
        <w:t>) процентов от суммы страхового возмещения</w:t>
      </w:r>
      <w:r w:rsidR="005E5576" w:rsidRPr="006D6D00">
        <w:rPr>
          <w:lang w:val="ru-RU"/>
        </w:rPr>
        <w:t>,</w:t>
      </w:r>
      <w:r w:rsidR="00D01312">
        <w:rPr>
          <w:lang w:val="ru-RU"/>
        </w:rPr>
        <w:t xml:space="preserve"> </w:t>
      </w:r>
      <w:r w:rsidR="005E5576" w:rsidRPr="006D6D00">
        <w:rPr>
          <w:lang w:val="ru-RU"/>
        </w:rPr>
        <w:t>подлежащего</w:t>
      </w:r>
      <w:r w:rsidR="00D01312">
        <w:rPr>
          <w:lang w:val="ru-RU"/>
        </w:rPr>
        <w:t xml:space="preserve"> </w:t>
      </w:r>
      <w:r w:rsidR="0083410D" w:rsidRPr="006D6D00">
        <w:rPr>
          <w:lang w:val="ru-RU"/>
        </w:rPr>
        <w:t xml:space="preserve">к оплате. </w:t>
      </w:r>
    </w:p>
    <w:p w:rsidR="0083410D" w:rsidRPr="006D6D00" w:rsidRDefault="00BE7998" w:rsidP="00EA7800">
      <w:pPr>
        <w:jc w:val="both"/>
        <w:rPr>
          <w:lang w:val="ru-RU"/>
        </w:rPr>
      </w:pPr>
      <w:r w:rsidRPr="006D6D00">
        <w:rPr>
          <w:lang w:val="ru-RU"/>
        </w:rPr>
        <w:t>7.2</w:t>
      </w:r>
      <w:r w:rsidR="0083410D" w:rsidRPr="006D6D00">
        <w:rPr>
          <w:lang w:val="ru-RU"/>
        </w:rPr>
        <w:t>.1. Неустойка, указанная в пункте 7.</w:t>
      </w:r>
      <w:r w:rsidR="00AF2295" w:rsidRPr="006D6D00">
        <w:rPr>
          <w:lang w:val="ru-RU"/>
        </w:rPr>
        <w:t>2</w:t>
      </w:r>
      <w:r w:rsidR="0083410D" w:rsidRPr="006D6D00">
        <w:rPr>
          <w:lang w:val="ru-RU"/>
        </w:rPr>
        <w:t xml:space="preserve">. настоящего </w:t>
      </w:r>
      <w:r w:rsidR="00EA7800" w:rsidRPr="006D6D00">
        <w:rPr>
          <w:lang w:val="ru-RU"/>
        </w:rPr>
        <w:t>С</w:t>
      </w:r>
      <w:r w:rsidR="00356EAA" w:rsidRPr="006D6D00">
        <w:rPr>
          <w:lang w:val="ru-RU"/>
        </w:rPr>
        <w:t>оглашения</w:t>
      </w:r>
      <w:r w:rsidR="0083410D" w:rsidRPr="006D6D00">
        <w:rPr>
          <w:lang w:val="ru-RU"/>
        </w:rPr>
        <w:t xml:space="preserve">, не применяется в случае задержки оформления Акта о страховом </w:t>
      </w:r>
      <w:proofErr w:type="gramStart"/>
      <w:r w:rsidR="0083410D" w:rsidRPr="006D6D00">
        <w:rPr>
          <w:lang w:val="ru-RU"/>
        </w:rPr>
        <w:t xml:space="preserve">случае </w:t>
      </w:r>
      <w:r w:rsidR="00EA7800" w:rsidRPr="006D6D00">
        <w:rPr>
          <w:lang w:val="ru-RU"/>
        </w:rPr>
        <w:t>,</w:t>
      </w:r>
      <w:r w:rsidR="0083410D" w:rsidRPr="006D6D00">
        <w:rPr>
          <w:lang w:val="ru-RU"/>
        </w:rPr>
        <w:t>либо</w:t>
      </w:r>
      <w:proofErr w:type="gramEnd"/>
      <w:r w:rsidR="0083410D" w:rsidRPr="006D6D00">
        <w:rPr>
          <w:lang w:val="ru-RU"/>
        </w:rPr>
        <w:t xml:space="preserve"> выплаты страхового возмещения по вине Страхователя.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</w:t>
      </w:r>
      <w:r w:rsidR="00A16198" w:rsidRPr="006D6D00">
        <w:rPr>
          <w:b/>
          <w:bCs/>
          <w:lang w:val="ru-RU"/>
        </w:rPr>
        <w:t xml:space="preserve">аздел </w:t>
      </w:r>
      <w:r w:rsidRPr="006D6D00">
        <w:rPr>
          <w:b/>
          <w:bCs/>
          <w:lang w:val="ru-RU"/>
        </w:rPr>
        <w:t>8. СТРАХОВОЕ ВОЗМЕЩЕНИЕ</w:t>
      </w:r>
    </w:p>
    <w:p w:rsidR="00404B83" w:rsidRPr="006D6D00" w:rsidRDefault="0083410D" w:rsidP="00EA7800">
      <w:pPr>
        <w:jc w:val="both"/>
        <w:rPr>
          <w:lang w:val="ru-RU"/>
        </w:rPr>
      </w:pPr>
      <w:r w:rsidRPr="006D6D00">
        <w:rPr>
          <w:lang w:val="ru-RU"/>
        </w:rPr>
        <w:t xml:space="preserve">8.1. Страховое возмещение выплачивается Страхователю в размере </w:t>
      </w:r>
      <w:r w:rsidR="005E5576" w:rsidRPr="006D6D00">
        <w:rPr>
          <w:lang w:val="ru-RU"/>
        </w:rPr>
        <w:t>заявленной</w:t>
      </w:r>
      <w:r w:rsidRPr="006D6D00">
        <w:rPr>
          <w:lang w:val="ru-RU"/>
        </w:rPr>
        <w:t xml:space="preserve"> суммы просрочки по основному долгу</w:t>
      </w:r>
      <w:r w:rsidR="00A27A80" w:rsidRPr="006D6D00">
        <w:rPr>
          <w:lang w:val="ru-RU"/>
        </w:rPr>
        <w:t xml:space="preserve"> и процентам</w:t>
      </w:r>
      <w:r w:rsidR="005E5576" w:rsidRPr="006D6D00">
        <w:rPr>
          <w:lang w:val="ru-RU"/>
        </w:rPr>
        <w:t xml:space="preserve"> по кредиту</w:t>
      </w:r>
      <w:r w:rsidRPr="006D6D00">
        <w:rPr>
          <w:lang w:val="ru-RU"/>
        </w:rPr>
        <w:t xml:space="preserve">, но в любом случае, в сумме, не превышающей страховую сумму. Сумма страхового возмещения по конкретному страховому полису определяется как разница между </w:t>
      </w:r>
      <w:r w:rsidR="00A27A80" w:rsidRPr="006D6D00">
        <w:rPr>
          <w:lang w:val="ru-RU"/>
        </w:rPr>
        <w:t xml:space="preserve">страховой суммой и </w:t>
      </w:r>
      <w:r w:rsidRPr="006D6D00">
        <w:rPr>
          <w:lang w:val="ru-RU"/>
        </w:rPr>
        <w:t>минус (за вычетом) суммы денежных средств, направленных на погашени</w:t>
      </w:r>
      <w:r w:rsidR="00A27A80" w:rsidRPr="006D6D00">
        <w:rPr>
          <w:lang w:val="ru-RU"/>
        </w:rPr>
        <w:t xml:space="preserve">е суммы основного долга </w:t>
      </w:r>
      <w:r w:rsidR="005E5576" w:rsidRPr="006D6D00">
        <w:rPr>
          <w:lang w:val="ru-RU"/>
        </w:rPr>
        <w:t xml:space="preserve">по </w:t>
      </w:r>
      <w:r w:rsidR="00A27A80" w:rsidRPr="006D6D00">
        <w:rPr>
          <w:lang w:val="ru-RU"/>
        </w:rPr>
        <w:t>кредит</w:t>
      </w:r>
      <w:r w:rsidR="005E5576" w:rsidRPr="006D6D00">
        <w:rPr>
          <w:lang w:val="ru-RU"/>
        </w:rPr>
        <w:t>у</w:t>
      </w:r>
      <w:r w:rsidR="00D01312">
        <w:rPr>
          <w:lang w:val="ru-RU"/>
        </w:rPr>
        <w:t xml:space="preserve"> </w:t>
      </w:r>
      <w:r w:rsidR="00D53176" w:rsidRPr="006D6D00">
        <w:rPr>
          <w:lang w:val="ru-RU"/>
        </w:rPr>
        <w:t>и процентов</w:t>
      </w:r>
      <w:r w:rsidR="00A27A80" w:rsidRPr="006D6D00">
        <w:rPr>
          <w:lang w:val="ru-RU"/>
        </w:rPr>
        <w:t xml:space="preserve">. </w:t>
      </w:r>
    </w:p>
    <w:p w:rsidR="007C130B" w:rsidRPr="007C130B" w:rsidRDefault="007C130B" w:rsidP="007C130B">
      <w:pPr>
        <w:jc w:val="both"/>
        <w:rPr>
          <w:lang w:val="ru-RU"/>
        </w:rPr>
      </w:pPr>
      <w:r w:rsidRPr="007C130B">
        <w:rPr>
          <w:lang w:val="ru-RU"/>
        </w:rPr>
        <w:t>8.2. При наступлении обстоятельств, указанных в п.3.1. настоящего Соглашения и после истечения периода ожидания, в случаях - предусмотренных настоящим Соглашением, Страхователь обязан подать Страховщику заявление о наступлении страхового случая (приложению №3 к настоящему Генеральному договору), а также предоставить Страховщику имеющиеся в наличии документы, позволяющие установить факт и размер убытков (</w:t>
      </w:r>
      <w:r w:rsidR="00625A70" w:rsidRPr="006D6D00">
        <w:rPr>
          <w:lang w:val="ru-RU"/>
        </w:rPr>
        <w:t>Страховой полис</w:t>
      </w:r>
      <w:r>
        <w:rPr>
          <w:lang w:val="ru-RU"/>
        </w:rPr>
        <w:t xml:space="preserve">, </w:t>
      </w:r>
      <w:r w:rsidR="00625A70" w:rsidRPr="006D6D00">
        <w:rPr>
          <w:lang w:val="ru-RU"/>
        </w:rPr>
        <w:t>Кредитный договор с приложением графика погашения кредита</w:t>
      </w:r>
      <w:r>
        <w:rPr>
          <w:lang w:val="ru-RU"/>
        </w:rPr>
        <w:t xml:space="preserve">, </w:t>
      </w:r>
      <w:r w:rsidR="00625A70" w:rsidRPr="006D6D00">
        <w:rPr>
          <w:lang w:val="ru-RU"/>
        </w:rPr>
        <w:t>Акты мониторинга по использованию кредитных средств</w:t>
      </w:r>
      <w:r>
        <w:rPr>
          <w:lang w:val="ru-RU"/>
        </w:rPr>
        <w:t xml:space="preserve">, </w:t>
      </w:r>
      <w:r w:rsidR="00C22A61" w:rsidRPr="006D6D00">
        <w:rPr>
          <w:lang w:val="ru-RU"/>
        </w:rPr>
        <w:t>Счета-фактуры, накладные, акты приема-передачи на приобретенный товар</w:t>
      </w:r>
      <w:r>
        <w:rPr>
          <w:lang w:val="ru-RU"/>
        </w:rPr>
        <w:t xml:space="preserve">, </w:t>
      </w:r>
      <w:r w:rsidR="00C22A61" w:rsidRPr="006D6D00">
        <w:rPr>
          <w:lang w:val="ru-RU"/>
        </w:rPr>
        <w:t>С</w:t>
      </w:r>
      <w:r w:rsidR="005F0539" w:rsidRPr="006D6D00">
        <w:rPr>
          <w:lang w:val="ru-RU"/>
        </w:rPr>
        <w:t>альдовую справку из банка о наличии на текущую дату средств на депозитном счете Заемщика</w:t>
      </w:r>
      <w:r>
        <w:rPr>
          <w:lang w:val="ru-RU"/>
        </w:rPr>
        <w:t xml:space="preserve">, </w:t>
      </w:r>
      <w:r w:rsidR="00C22A61" w:rsidRPr="006D6D00">
        <w:rPr>
          <w:lang w:val="ru-RU"/>
        </w:rPr>
        <w:t>О</w:t>
      </w:r>
      <w:r w:rsidR="005F0539" w:rsidRPr="006D6D00">
        <w:rPr>
          <w:lang w:val="ru-RU"/>
        </w:rPr>
        <w:t>стат</w:t>
      </w:r>
      <w:r w:rsidR="00625A70" w:rsidRPr="006D6D00">
        <w:rPr>
          <w:lang w:val="ru-RU"/>
        </w:rPr>
        <w:t>ок</w:t>
      </w:r>
      <w:r w:rsidR="00D01312">
        <w:rPr>
          <w:lang w:val="ru-RU"/>
        </w:rPr>
        <w:t xml:space="preserve"> </w:t>
      </w:r>
      <w:r w:rsidR="005F0539" w:rsidRPr="006D6D00">
        <w:rPr>
          <w:lang w:val="ru-RU"/>
        </w:rPr>
        <w:t>задолженности Заемщика</w:t>
      </w:r>
      <w:r w:rsidR="0075432D" w:rsidRPr="006D6D00">
        <w:rPr>
          <w:lang w:val="ru-RU"/>
        </w:rPr>
        <w:t xml:space="preserve">, </w:t>
      </w:r>
      <w:r w:rsidR="005F0539" w:rsidRPr="006D6D00">
        <w:rPr>
          <w:lang w:val="ru-RU"/>
        </w:rPr>
        <w:t>включая просроченной</w:t>
      </w:r>
      <w:r>
        <w:rPr>
          <w:lang w:val="ru-RU"/>
        </w:rPr>
        <w:t xml:space="preserve">, </w:t>
      </w:r>
      <w:r w:rsidR="00C22A61" w:rsidRPr="006D6D00">
        <w:rPr>
          <w:lang w:val="ru-RU"/>
        </w:rPr>
        <w:t>С</w:t>
      </w:r>
      <w:r w:rsidR="00513D06" w:rsidRPr="006D6D00">
        <w:rPr>
          <w:lang w:val="ru-RU"/>
        </w:rPr>
        <w:t>в</w:t>
      </w:r>
      <w:r w:rsidR="00625A70" w:rsidRPr="006D6D00">
        <w:rPr>
          <w:lang w:val="ru-RU"/>
        </w:rPr>
        <w:t xml:space="preserve">идетельство о смерти – в случае смерти </w:t>
      </w:r>
      <w:r w:rsidR="00ED4D0C" w:rsidRPr="006D6D00">
        <w:rPr>
          <w:lang w:val="ru-RU"/>
        </w:rPr>
        <w:t>З</w:t>
      </w:r>
      <w:r w:rsidR="00625A70" w:rsidRPr="006D6D00">
        <w:rPr>
          <w:lang w:val="ru-RU"/>
        </w:rPr>
        <w:t>аемщика</w:t>
      </w:r>
      <w:r>
        <w:rPr>
          <w:lang w:val="ru-RU"/>
        </w:rPr>
        <w:t>, Д</w:t>
      </w:r>
      <w:r w:rsidR="00625A70" w:rsidRPr="006D6D00">
        <w:rPr>
          <w:lang w:val="ru-RU"/>
        </w:rPr>
        <w:t>окумент</w:t>
      </w:r>
      <w:r w:rsidR="00C6093B" w:rsidRPr="006D6D00">
        <w:rPr>
          <w:lang w:val="ru-RU"/>
        </w:rPr>
        <w:t xml:space="preserve"> медицинского учреждения </w:t>
      </w:r>
      <w:r w:rsidR="00625A70" w:rsidRPr="006D6D00">
        <w:rPr>
          <w:lang w:val="ru-RU"/>
        </w:rPr>
        <w:t xml:space="preserve">, подтверждающий </w:t>
      </w:r>
      <w:r w:rsidR="0075432D" w:rsidRPr="006D6D00">
        <w:rPr>
          <w:lang w:val="ru-RU"/>
        </w:rPr>
        <w:t xml:space="preserve">инвалидность </w:t>
      </w:r>
      <w:r w:rsidR="00625A70" w:rsidRPr="006D6D00">
        <w:rPr>
          <w:lang w:val="ru-RU"/>
        </w:rPr>
        <w:t>Заемщик</w:t>
      </w:r>
      <w:r w:rsidR="00C6093B" w:rsidRPr="006D6D00">
        <w:rPr>
          <w:lang w:val="ru-RU"/>
        </w:rPr>
        <w:t>а</w:t>
      </w:r>
      <w:r>
        <w:rPr>
          <w:lang w:val="ru-RU"/>
        </w:rPr>
        <w:t xml:space="preserve">, </w:t>
      </w:r>
      <w:r w:rsidR="00ED4D0C" w:rsidRPr="006D6D00">
        <w:rPr>
          <w:lang w:val="ru-RU"/>
        </w:rPr>
        <w:t>Д</w:t>
      </w:r>
      <w:r w:rsidR="00625A70" w:rsidRPr="006D6D00">
        <w:rPr>
          <w:lang w:val="ru-RU"/>
        </w:rPr>
        <w:t xml:space="preserve">окументы с </w:t>
      </w:r>
      <w:r w:rsidR="00C6093B" w:rsidRPr="006D6D00">
        <w:rPr>
          <w:lang w:val="ru-RU"/>
        </w:rPr>
        <w:t xml:space="preserve">медицинских </w:t>
      </w:r>
      <w:r w:rsidR="00625A70" w:rsidRPr="006D6D00">
        <w:rPr>
          <w:lang w:val="ru-RU"/>
        </w:rPr>
        <w:t>учреждений, подтверждающие временную утрату трудоспособности</w:t>
      </w:r>
      <w:r>
        <w:rPr>
          <w:lang w:val="ru-RU"/>
        </w:rPr>
        <w:t xml:space="preserve">, </w:t>
      </w:r>
      <w:r w:rsidR="00ED4D0C" w:rsidRPr="006D6D00">
        <w:rPr>
          <w:lang w:val="ru-RU"/>
        </w:rPr>
        <w:t>В</w:t>
      </w:r>
      <w:r w:rsidR="00625A70" w:rsidRPr="006D6D00">
        <w:rPr>
          <w:lang w:val="ru-RU"/>
        </w:rPr>
        <w:t>ыписк</w:t>
      </w:r>
      <w:r w:rsidR="00B92CE8" w:rsidRPr="006D6D00">
        <w:rPr>
          <w:lang w:val="ru-RU"/>
        </w:rPr>
        <w:t>а</w:t>
      </w:r>
      <w:r w:rsidR="00625A70" w:rsidRPr="006D6D00">
        <w:rPr>
          <w:lang w:val="ru-RU"/>
        </w:rPr>
        <w:t xml:space="preserve"> с приказа о прекращении трудового договора</w:t>
      </w:r>
      <w:r>
        <w:rPr>
          <w:lang w:val="ru-RU"/>
        </w:rPr>
        <w:t>, С</w:t>
      </w:r>
      <w:r w:rsidR="00625A70" w:rsidRPr="006D6D00">
        <w:rPr>
          <w:lang w:val="ru-RU"/>
        </w:rPr>
        <w:t>правк</w:t>
      </w:r>
      <w:r w:rsidR="00B92CE8" w:rsidRPr="006D6D00">
        <w:rPr>
          <w:lang w:val="ru-RU"/>
        </w:rPr>
        <w:t>а</w:t>
      </w:r>
      <w:r w:rsidR="00625A70" w:rsidRPr="006D6D00">
        <w:rPr>
          <w:lang w:val="ru-RU"/>
        </w:rPr>
        <w:t xml:space="preserve"> с места жительства Заемщика, паспорт Заемщика, справка с </w:t>
      </w:r>
      <w:r w:rsidR="00EA0661" w:rsidRPr="006D6D00">
        <w:rPr>
          <w:lang w:val="ru-RU"/>
        </w:rPr>
        <w:t>места работы о доходах Заемщика</w:t>
      </w:r>
      <w:r>
        <w:rPr>
          <w:lang w:val="ru-RU"/>
        </w:rPr>
        <w:t xml:space="preserve">, </w:t>
      </w:r>
      <w:r w:rsidR="00EA0661" w:rsidRPr="006D6D00">
        <w:rPr>
          <w:lang w:val="ru-RU"/>
        </w:rPr>
        <w:t>Претензии Заемщику</w:t>
      </w:r>
      <w:r>
        <w:rPr>
          <w:lang w:val="ru-RU"/>
        </w:rPr>
        <w:t>)</w:t>
      </w:r>
      <w:r w:rsidRPr="007C130B">
        <w:rPr>
          <w:lang w:val="ru-RU"/>
        </w:rPr>
        <w:t xml:space="preserve"> за исключением случаев отказа со стороны соответствующих органов/организаций в предоставлении документов/справок/выписок. В таком случае Страхователь при подаче заявления о наступлении страхового события вместо документов, получаемых у сторонних органов/организаций, предоставляет документы, отражающие направление запроса соответствующим органам и/или организациям и получение отказа в предоставлении. Копия решения государственного исполнителя о возврате исполнительного документа должнику за недостаточность имущества должника в соответствии со статьей 40 Закона «Об исполнении судебных актов и актов других органов»;</w:t>
      </w:r>
    </w:p>
    <w:p w:rsidR="007C130B" w:rsidRDefault="00EA0661" w:rsidP="00C56951">
      <w:pPr>
        <w:jc w:val="both"/>
        <w:rPr>
          <w:lang w:val="ru-RU"/>
        </w:rPr>
      </w:pPr>
      <w:r w:rsidRPr="007C130B">
        <w:rPr>
          <w:lang w:val="ru-RU"/>
        </w:rPr>
        <w:t>8.3. При досрочном расторжении кредитного договора, либо отнесении кредита к разряду «безнадежный», Страхователь также обязан представить документ, подтверждающий перечисленные в настоящем пункте факты.</w:t>
      </w:r>
    </w:p>
    <w:p w:rsidR="00EA0661" w:rsidRPr="007C130B" w:rsidRDefault="007C130B" w:rsidP="00C56951">
      <w:pPr>
        <w:jc w:val="both"/>
        <w:rPr>
          <w:lang w:val="ru-RU"/>
        </w:rPr>
      </w:pPr>
      <w:r w:rsidRPr="00E44CA6">
        <w:rPr>
          <w:sz w:val="21"/>
          <w:szCs w:val="21"/>
          <w:lang w:val="ru-RU"/>
        </w:rPr>
        <w:t xml:space="preserve">В таком случае Страхователь при подаче заявления о наступлении страхового события вместо документов, получаемых у сторонних органов/организаций, предоставляет документы, отражающие направление запроса соответствующим органам и/или организациям и получение отказа в предоставлении. </w:t>
      </w:r>
      <w:r w:rsidRPr="007C130B">
        <w:rPr>
          <w:lang w:val="ru-RU"/>
        </w:rPr>
        <w:br/>
      </w:r>
      <w:r w:rsidRPr="003F76C6">
        <w:rPr>
          <w:sz w:val="21"/>
          <w:szCs w:val="21"/>
          <w:lang w:val="ru-RU"/>
        </w:rPr>
        <w:t xml:space="preserve">Копия решения государственного исполнителя о возврате исполнительного документа должнику за </w:t>
      </w:r>
      <w:r w:rsidRPr="003F76C6">
        <w:rPr>
          <w:sz w:val="21"/>
          <w:szCs w:val="21"/>
          <w:lang w:val="ru-RU"/>
        </w:rPr>
        <w:lastRenderedPageBreak/>
        <w:t>недостаточность имущества должника в соответствии со статьей 40 Закона «Об исполнении судебных актов и актов других органов»;</w:t>
      </w:r>
    </w:p>
    <w:p w:rsidR="0083410D" w:rsidRPr="007C130B" w:rsidRDefault="0083410D" w:rsidP="00C56951">
      <w:pPr>
        <w:jc w:val="both"/>
        <w:rPr>
          <w:lang w:val="ru-RU"/>
        </w:rPr>
      </w:pPr>
      <w:r w:rsidRPr="007C130B">
        <w:rPr>
          <w:lang w:val="ru-RU"/>
        </w:rPr>
        <w:t>8.</w:t>
      </w:r>
      <w:r w:rsidR="00EA0661" w:rsidRPr="007C130B">
        <w:rPr>
          <w:lang w:val="ru-RU"/>
        </w:rPr>
        <w:t>4</w:t>
      </w:r>
      <w:r w:rsidRPr="007C130B">
        <w:rPr>
          <w:lang w:val="ru-RU"/>
        </w:rPr>
        <w:t xml:space="preserve">. В случае признания Страховщиком факта наступления страхового случая на основании представленных Страхователем документов Страховщиком в течение  </w:t>
      </w:r>
      <w:r w:rsidR="00EA0661" w:rsidRPr="007C130B">
        <w:rPr>
          <w:lang w:val="ru-RU"/>
        </w:rPr>
        <w:t>5</w:t>
      </w:r>
      <w:r w:rsidRPr="007C130B">
        <w:rPr>
          <w:lang w:val="ru-RU"/>
        </w:rPr>
        <w:t>(</w:t>
      </w:r>
      <w:r w:rsidR="00EA0661" w:rsidRPr="007C130B">
        <w:rPr>
          <w:lang w:val="ru-RU"/>
        </w:rPr>
        <w:t>пят</w:t>
      </w:r>
      <w:r w:rsidR="00B92CE8" w:rsidRPr="007C130B">
        <w:rPr>
          <w:lang w:val="ru-RU"/>
        </w:rPr>
        <w:t>и</w:t>
      </w:r>
      <w:r w:rsidRPr="007C130B">
        <w:rPr>
          <w:lang w:val="ru-RU"/>
        </w:rPr>
        <w:t>) дней</w:t>
      </w:r>
      <w:r w:rsidR="00EA0661" w:rsidRPr="007C130B">
        <w:rPr>
          <w:lang w:val="ru-RU"/>
        </w:rPr>
        <w:t xml:space="preserve">, со дня получения всей необходимой информации и документов от Страхователя, </w:t>
      </w:r>
      <w:r w:rsidRPr="007C130B">
        <w:rPr>
          <w:lang w:val="ru-RU"/>
        </w:rPr>
        <w:t xml:space="preserve"> составляется Акт о страховом случае, в котором указывается вся полученная информация, и определяется размер, причитающегося к выплате страхового возмещения. Акт о страховом случае оформляется и подписывается при участии представителя Страхователя и Страховщика.</w:t>
      </w:r>
    </w:p>
    <w:p w:rsidR="0083410D" w:rsidRPr="007C130B" w:rsidRDefault="0083410D" w:rsidP="00C56951">
      <w:pPr>
        <w:jc w:val="both"/>
        <w:rPr>
          <w:lang w:val="ru-RU"/>
        </w:rPr>
      </w:pPr>
      <w:r w:rsidRPr="007C130B">
        <w:rPr>
          <w:lang w:val="ru-RU"/>
        </w:rPr>
        <w:t>8.</w:t>
      </w:r>
      <w:r w:rsidR="00EA0661" w:rsidRPr="007C130B">
        <w:rPr>
          <w:lang w:val="ru-RU"/>
        </w:rPr>
        <w:t>5</w:t>
      </w:r>
      <w:r w:rsidRPr="007C130B">
        <w:rPr>
          <w:lang w:val="ru-RU"/>
        </w:rPr>
        <w:t xml:space="preserve">. Выплата страхового возмещения Страхователю производится в </w:t>
      </w:r>
      <w:proofErr w:type="gramStart"/>
      <w:r w:rsidRPr="007C130B">
        <w:rPr>
          <w:lang w:val="ru-RU"/>
        </w:rPr>
        <w:t xml:space="preserve">течение  </w:t>
      </w:r>
      <w:r w:rsidR="00EA0661" w:rsidRPr="007C130B">
        <w:rPr>
          <w:lang w:val="ru-RU"/>
        </w:rPr>
        <w:t>10</w:t>
      </w:r>
      <w:proofErr w:type="gramEnd"/>
      <w:r w:rsidR="00915431" w:rsidRPr="007C130B">
        <w:rPr>
          <w:lang w:val="ru-RU"/>
        </w:rPr>
        <w:t>(</w:t>
      </w:r>
      <w:r w:rsidR="00EA0661" w:rsidRPr="007C130B">
        <w:rPr>
          <w:lang w:val="ru-RU"/>
        </w:rPr>
        <w:t>десят</w:t>
      </w:r>
      <w:r w:rsidR="00B92CE8" w:rsidRPr="007C130B">
        <w:rPr>
          <w:lang w:val="ru-RU"/>
        </w:rPr>
        <w:t>и</w:t>
      </w:r>
      <w:r w:rsidR="00EA0661" w:rsidRPr="007C130B">
        <w:rPr>
          <w:lang w:val="ru-RU"/>
        </w:rPr>
        <w:t xml:space="preserve">) </w:t>
      </w:r>
      <w:r w:rsidRPr="007C130B">
        <w:rPr>
          <w:lang w:val="ru-RU"/>
        </w:rPr>
        <w:t xml:space="preserve">дней со дня подписания Акта о страховом случае. Днем оплаты страхового возмещения считается день перечисления денежных средств с банковского счета Страховщика. </w:t>
      </w:r>
    </w:p>
    <w:p w:rsidR="0083410D" w:rsidRPr="006D6D00" w:rsidRDefault="0083410D" w:rsidP="00C56951">
      <w:pPr>
        <w:jc w:val="both"/>
        <w:rPr>
          <w:lang w:val="ru-RU"/>
        </w:rPr>
      </w:pPr>
      <w:r w:rsidRPr="007C130B">
        <w:rPr>
          <w:lang w:val="ru-RU"/>
        </w:rPr>
        <w:t>8.</w:t>
      </w:r>
      <w:r w:rsidR="00EA0661" w:rsidRPr="007C130B">
        <w:rPr>
          <w:lang w:val="ru-RU"/>
        </w:rPr>
        <w:t>6</w:t>
      </w:r>
      <w:r w:rsidRPr="007C130B">
        <w:rPr>
          <w:lang w:val="ru-RU"/>
        </w:rPr>
        <w:t xml:space="preserve">. В случае принятия Страховщиком решения об отказе в выплате страхового возмещения Страхователю в течение </w:t>
      </w:r>
      <w:r w:rsidR="007C1904" w:rsidRPr="007C130B">
        <w:rPr>
          <w:lang w:val="ru-RU"/>
        </w:rPr>
        <w:t>5</w:t>
      </w:r>
      <w:r w:rsidRPr="007C130B">
        <w:rPr>
          <w:lang w:val="ru-RU"/>
        </w:rPr>
        <w:t xml:space="preserve"> (</w:t>
      </w:r>
      <w:r w:rsidR="007C1904" w:rsidRPr="007C130B">
        <w:rPr>
          <w:lang w:val="ru-RU"/>
        </w:rPr>
        <w:t>пяти</w:t>
      </w:r>
      <w:r w:rsidRPr="007C130B">
        <w:rPr>
          <w:lang w:val="ru-RU"/>
        </w:rPr>
        <w:t xml:space="preserve">) дней со дня </w:t>
      </w:r>
      <w:proofErr w:type="gramStart"/>
      <w:r w:rsidRPr="007C130B">
        <w:rPr>
          <w:lang w:val="ru-RU"/>
        </w:rPr>
        <w:t>подачи  заявления</w:t>
      </w:r>
      <w:proofErr w:type="gramEnd"/>
      <w:r w:rsidRPr="007C130B">
        <w:rPr>
          <w:lang w:val="ru-RU"/>
        </w:rPr>
        <w:t xml:space="preserve"> и предоставления всех необходимых имеющихся в наличии документов в соответствии с условиями настоящего </w:t>
      </w:r>
      <w:r w:rsidR="00EA0661" w:rsidRPr="007C130B">
        <w:rPr>
          <w:lang w:val="ru-RU"/>
        </w:rPr>
        <w:t>С</w:t>
      </w:r>
      <w:r w:rsidR="00B04B48" w:rsidRPr="007C130B">
        <w:rPr>
          <w:lang w:val="ru-RU"/>
        </w:rPr>
        <w:t xml:space="preserve">оглашения </w:t>
      </w:r>
      <w:r w:rsidRPr="007C130B">
        <w:rPr>
          <w:lang w:val="ru-RU"/>
        </w:rPr>
        <w:t>направляется письменное уведомление с обоснованием причин отказа.</w:t>
      </w:r>
    </w:p>
    <w:p w:rsidR="0034395C" w:rsidRDefault="0034395C" w:rsidP="00A16198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A16198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</w:t>
      </w:r>
      <w:r w:rsidR="00A16198" w:rsidRPr="006D6D00">
        <w:rPr>
          <w:b/>
          <w:bCs/>
          <w:lang w:val="ru-RU"/>
        </w:rPr>
        <w:t xml:space="preserve">аздел </w:t>
      </w:r>
      <w:r w:rsidRPr="006D6D00">
        <w:rPr>
          <w:b/>
          <w:bCs/>
          <w:lang w:val="ru-RU"/>
        </w:rPr>
        <w:t>9. ИСКЛЮЧЕНИЯ</w:t>
      </w:r>
    </w:p>
    <w:p w:rsidR="0083410D" w:rsidRPr="006D6D00" w:rsidRDefault="0083410D" w:rsidP="00614D95">
      <w:pPr>
        <w:jc w:val="both"/>
        <w:rPr>
          <w:lang w:val="ru-RU"/>
        </w:rPr>
      </w:pPr>
      <w:r w:rsidRPr="006D6D00">
        <w:rPr>
          <w:bCs/>
          <w:lang w:val="ru-RU"/>
        </w:rPr>
        <w:t xml:space="preserve">9.1. </w:t>
      </w:r>
      <w:r w:rsidRPr="006D6D00">
        <w:rPr>
          <w:lang w:val="ru-RU"/>
        </w:rPr>
        <w:t xml:space="preserve">Страховым случаем по настоящему </w:t>
      </w:r>
      <w:r w:rsidR="001818E6" w:rsidRPr="006D6D00">
        <w:rPr>
          <w:lang w:val="ru-RU"/>
        </w:rPr>
        <w:t>С</w:t>
      </w:r>
      <w:r w:rsidR="00B04B48" w:rsidRPr="006D6D00">
        <w:rPr>
          <w:lang w:val="ru-RU"/>
        </w:rPr>
        <w:t xml:space="preserve">оглашению </w:t>
      </w:r>
      <w:r w:rsidRPr="006D6D00">
        <w:rPr>
          <w:lang w:val="ru-RU"/>
        </w:rPr>
        <w:t>не признается</w:t>
      </w:r>
      <w:r w:rsidR="00B22640" w:rsidRPr="006D6D00">
        <w:rPr>
          <w:lang w:val="ru-RU"/>
        </w:rPr>
        <w:t xml:space="preserve">, </w:t>
      </w:r>
      <w:r w:rsidRPr="006D6D00">
        <w:rPr>
          <w:lang w:val="ru-RU"/>
        </w:rPr>
        <w:t xml:space="preserve">и Страховщик освобождается от выплаты страхового возмещения, в случае: </w:t>
      </w:r>
    </w:p>
    <w:p w:rsidR="0083410D" w:rsidRPr="006D6D00" w:rsidRDefault="0083410D" w:rsidP="00DB10B6">
      <w:pPr>
        <w:ind w:firstLine="426"/>
        <w:jc w:val="both"/>
        <w:rPr>
          <w:i/>
          <w:iCs/>
          <w:lang w:val="ru-RU"/>
        </w:rPr>
      </w:pPr>
      <w:r w:rsidRPr="006D6D00">
        <w:rPr>
          <w:lang w:val="ru-RU"/>
        </w:rPr>
        <w:t xml:space="preserve">а) если, Страхователь, предоставляя данные, на основании которых Страховщик принял решение </w:t>
      </w:r>
      <w:r w:rsidR="00B04B48" w:rsidRPr="006D6D00">
        <w:rPr>
          <w:lang w:val="ru-RU"/>
        </w:rPr>
        <w:t>вручить полис страхования</w:t>
      </w:r>
      <w:r w:rsidRPr="006D6D00">
        <w:rPr>
          <w:lang w:val="ru-RU"/>
        </w:rPr>
        <w:t>, сообщил недостоверные сведения об обстоятельствах, имеющих существенное значение для суждения о страховом риске</w:t>
      </w:r>
      <w:r w:rsidRPr="006D6D00">
        <w:rPr>
          <w:i/>
          <w:iCs/>
          <w:lang w:val="ru-RU"/>
        </w:rPr>
        <w:t>;</w:t>
      </w:r>
    </w:p>
    <w:p w:rsidR="0083410D" w:rsidRPr="006D6D00" w:rsidRDefault="0083410D" w:rsidP="00DB10B6">
      <w:pPr>
        <w:ind w:firstLine="426"/>
        <w:jc w:val="both"/>
        <w:rPr>
          <w:strike/>
          <w:lang w:val="ru-RU"/>
        </w:rPr>
      </w:pPr>
      <w:r w:rsidRPr="006D6D00">
        <w:rPr>
          <w:lang w:val="ru-RU"/>
        </w:rPr>
        <w:t>б) если страховой случай произошел вследствие умышленных действий или бездействия Страхователя или Заемщика, направленных на наступление страхового случая, за исключением действий, связанных с выполнением ими своего гражданского долга или защиты жизни, здоровья, чести и достоинства Страхователя, Заемщика или третьих лиц</w:t>
      </w:r>
      <w:r w:rsidR="00B04B48" w:rsidRPr="006D6D00">
        <w:rPr>
          <w:lang w:val="ru-RU"/>
        </w:rPr>
        <w:t>;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>в) если Страхователь не своевременно уведомил Страховщика о наступлении страхового случая;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>г) если Страхователь</w:t>
      </w:r>
      <w:r w:rsidR="00D01312">
        <w:rPr>
          <w:lang w:val="ru-RU"/>
        </w:rPr>
        <w:t xml:space="preserve"> </w:t>
      </w:r>
      <w:r w:rsidRPr="006D6D00">
        <w:rPr>
          <w:lang w:val="ru-RU"/>
        </w:rPr>
        <w:t xml:space="preserve">нарушил условия настоящего </w:t>
      </w:r>
      <w:r w:rsidR="001818E6" w:rsidRPr="006D6D00">
        <w:rPr>
          <w:lang w:val="ru-RU"/>
        </w:rPr>
        <w:t>С</w:t>
      </w:r>
      <w:r w:rsidR="00B73AC7" w:rsidRPr="006D6D00">
        <w:rPr>
          <w:lang w:val="ru-RU"/>
        </w:rPr>
        <w:t>оглашения</w:t>
      </w:r>
      <w:r w:rsidRPr="006D6D00">
        <w:rPr>
          <w:lang w:val="ru-RU"/>
        </w:rPr>
        <w:t>;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>д) если Страхователь</w:t>
      </w:r>
      <w:r w:rsidR="00D01312">
        <w:rPr>
          <w:lang w:val="ru-RU"/>
        </w:rPr>
        <w:t xml:space="preserve"> </w:t>
      </w:r>
      <w:r w:rsidRPr="006D6D00">
        <w:rPr>
          <w:lang w:val="ru-RU"/>
        </w:rPr>
        <w:t>воспрепятствовал участию Страховщика в определении причины и обстоятельств страхового случая, а также размера ущерба;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>е) невозможности предъявления Страховщиком требования в порядке суброгации по вине Страхователя;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 xml:space="preserve">ж) не предоставления </w:t>
      </w:r>
      <w:r w:rsidR="001818E6" w:rsidRPr="006D6D00">
        <w:rPr>
          <w:lang w:val="ru-RU"/>
        </w:rPr>
        <w:t xml:space="preserve">Страхователем </w:t>
      </w:r>
      <w:r w:rsidRPr="006D6D00">
        <w:rPr>
          <w:lang w:val="ru-RU"/>
        </w:rPr>
        <w:t>документов по использованию кредитных средств: платежных поручений, актов выполненных работ, счетов - фактур, накладных документов о получении товара и т.д.;</w:t>
      </w:r>
    </w:p>
    <w:p w:rsidR="0083410D" w:rsidRPr="006D6D00" w:rsidRDefault="0083410D" w:rsidP="00DB10B6">
      <w:pPr>
        <w:ind w:firstLine="426"/>
        <w:rPr>
          <w:b/>
          <w:lang w:val="ru-RU"/>
        </w:rPr>
      </w:pPr>
      <w:r w:rsidRPr="006D6D00">
        <w:rPr>
          <w:b/>
          <w:lang w:val="ru-RU"/>
        </w:rPr>
        <w:t>9.2. Страхование не распространяется на:</w:t>
      </w:r>
    </w:p>
    <w:p w:rsidR="0083410D" w:rsidRPr="006D6D00" w:rsidRDefault="0083410D" w:rsidP="00DB10B6">
      <w:pPr>
        <w:ind w:firstLine="426"/>
        <w:jc w:val="both"/>
        <w:rPr>
          <w:lang w:val="ru-RU"/>
        </w:rPr>
      </w:pPr>
      <w:r w:rsidRPr="006D6D00">
        <w:rPr>
          <w:lang w:val="ru-RU"/>
        </w:rPr>
        <w:t>а) неустойки по Кредитному дого</w:t>
      </w:r>
      <w:r w:rsidR="00AF723C" w:rsidRPr="006D6D00">
        <w:rPr>
          <w:lang w:val="ru-RU"/>
        </w:rPr>
        <w:t>вору, проценты за пользование чужи</w:t>
      </w:r>
      <w:r w:rsidRPr="006D6D00">
        <w:rPr>
          <w:lang w:val="ru-RU"/>
        </w:rPr>
        <w:t>ми денежными средствами, судебные издержки;</w:t>
      </w:r>
    </w:p>
    <w:p w:rsidR="0083410D" w:rsidRPr="006D6D00" w:rsidRDefault="0083410D" w:rsidP="00E94FAA">
      <w:pPr>
        <w:ind w:firstLine="426"/>
        <w:jc w:val="both"/>
        <w:rPr>
          <w:lang w:val="ru-RU"/>
        </w:rPr>
      </w:pPr>
      <w:r w:rsidRPr="006D6D00">
        <w:rPr>
          <w:lang w:val="ru-RU"/>
        </w:rPr>
        <w:t>б) случаи непогашения кредита, вызванные использованием Заемщиком кредита полностью или частично не по целевому назначению.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>Раздел 10. ФОРС-МАЖОР</w:t>
      </w:r>
    </w:p>
    <w:p w:rsidR="0083410D" w:rsidRPr="006D6D00" w:rsidRDefault="0083410D" w:rsidP="001818E6">
      <w:pPr>
        <w:jc w:val="both"/>
        <w:rPr>
          <w:lang w:val="ru-RU"/>
        </w:rPr>
      </w:pPr>
      <w:r w:rsidRPr="006D6D00">
        <w:rPr>
          <w:lang w:val="ru-RU"/>
        </w:rPr>
        <w:t>10.1. Страховщик освобождается от выплаты страхового возмещения, если страховой случай наступил вследствие: воздействия ядерного взрыва, радиации или радиоактивного заражения; военных действий, маневров и иных военных мероприятий; изъятия, конфискации, реквизиции, ареста или уничтожения имущества по распоряжению государственных органов.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b/>
          <w:bCs/>
          <w:lang w:val="ru-RU"/>
        </w:rPr>
      </w:pPr>
      <w:r w:rsidRPr="006D6D00">
        <w:rPr>
          <w:b/>
          <w:bCs/>
          <w:lang w:val="ru-RU"/>
        </w:rPr>
        <w:t xml:space="preserve">Раздел 11. СУБРОГАЦИЯ </w:t>
      </w:r>
      <w:r w:rsidR="001818E6" w:rsidRPr="006D6D00">
        <w:rPr>
          <w:b/>
          <w:bCs/>
          <w:lang w:val="ru-RU"/>
        </w:rPr>
        <w:t xml:space="preserve">И </w:t>
      </w:r>
      <w:r w:rsidRPr="006D6D00">
        <w:rPr>
          <w:b/>
          <w:bCs/>
          <w:lang w:val="ru-RU"/>
        </w:rPr>
        <w:t>РЕГРЕСС</w:t>
      </w:r>
    </w:p>
    <w:p w:rsidR="0083410D" w:rsidRPr="006D6D00" w:rsidRDefault="0083410D" w:rsidP="001818E6">
      <w:pPr>
        <w:jc w:val="both"/>
        <w:rPr>
          <w:lang w:val="ru-RU"/>
        </w:rPr>
      </w:pPr>
      <w:r w:rsidRPr="006D6D00">
        <w:rPr>
          <w:noProof/>
          <w:lang w:val="ru-RU"/>
        </w:rPr>
        <w:t>11.1.</w:t>
      </w:r>
      <w:r w:rsidRPr="006D6D00">
        <w:rPr>
          <w:lang w:val="ru-RU"/>
        </w:rPr>
        <w:t xml:space="preserve"> К Страховщику, уплатившему страховое возмещение, переходит в пределах уплаченной суммы право требования, которое Страхователь имеет к лицу, ответственному за убытки (Заемщику и др.), возмещенные в соответствии с настоящим </w:t>
      </w:r>
      <w:r w:rsidR="001818E6" w:rsidRPr="006D6D00">
        <w:rPr>
          <w:lang w:val="ru-RU"/>
        </w:rPr>
        <w:t>С</w:t>
      </w:r>
      <w:r w:rsidR="00B73AC7" w:rsidRPr="006D6D00">
        <w:rPr>
          <w:lang w:val="ru-RU"/>
        </w:rPr>
        <w:t>оглашением</w:t>
      </w:r>
      <w:r w:rsidRPr="006D6D00">
        <w:rPr>
          <w:lang w:val="ru-RU"/>
        </w:rPr>
        <w:t>. Страхователь обязан передать Страховщику все документы и доказательства и сообщить ему все сведения, необходимые для осуществления Страховщиком перешедшего к нему права требования.</w:t>
      </w:r>
    </w:p>
    <w:p w:rsidR="0083410D" w:rsidRPr="006D6D00" w:rsidRDefault="0083410D" w:rsidP="001818E6">
      <w:pPr>
        <w:spacing w:after="60"/>
        <w:jc w:val="both"/>
        <w:rPr>
          <w:b/>
          <w:bCs/>
          <w:lang w:val="ru-RU"/>
        </w:rPr>
      </w:pPr>
      <w:r w:rsidRPr="006D6D00">
        <w:rPr>
          <w:noProof/>
          <w:lang w:val="ru-RU"/>
        </w:rPr>
        <w:t>11.2.</w:t>
      </w:r>
      <w:r w:rsidR="00AC7BA6" w:rsidRPr="006D6D00">
        <w:rPr>
          <w:lang w:val="ru-RU"/>
        </w:rPr>
        <w:t xml:space="preserve"> Если Страхователь </w:t>
      </w:r>
      <w:r w:rsidRPr="006D6D00">
        <w:rPr>
          <w:lang w:val="ru-RU"/>
        </w:rPr>
        <w:t xml:space="preserve">отказался от своего права требования к лицу, ответственному за </w:t>
      </w:r>
      <w:proofErr w:type="gramStart"/>
      <w:r w:rsidRPr="006D6D00">
        <w:rPr>
          <w:lang w:val="ru-RU"/>
        </w:rPr>
        <w:t>убытки  возмещенные</w:t>
      </w:r>
      <w:proofErr w:type="gramEnd"/>
      <w:r w:rsidRPr="006D6D00">
        <w:rPr>
          <w:lang w:val="ru-RU"/>
        </w:rPr>
        <w:t xml:space="preserve"> Страховщиком, или осуществление этого права стало невозможным по вине Страхователя, Страховщик освобождается от уплаты страхового возмещения полностью или в соответствующей части и вправе потребовать возврата уплаченной суммы страхового возмещения.</w:t>
      </w:r>
    </w:p>
    <w:p w:rsidR="0034395C" w:rsidRDefault="0034395C" w:rsidP="0083410D">
      <w:pPr>
        <w:spacing w:before="120"/>
        <w:jc w:val="center"/>
        <w:rPr>
          <w:b/>
          <w:bCs/>
          <w:lang w:val="ru-RU"/>
        </w:rPr>
      </w:pPr>
    </w:p>
    <w:p w:rsidR="0083410D" w:rsidRPr="006D6D00" w:rsidRDefault="0083410D" w:rsidP="0083410D">
      <w:pPr>
        <w:spacing w:before="120"/>
        <w:jc w:val="center"/>
        <w:rPr>
          <w:lang w:val="ru-RU"/>
        </w:rPr>
      </w:pPr>
      <w:r w:rsidRPr="006D6D00">
        <w:rPr>
          <w:b/>
          <w:bCs/>
          <w:lang w:val="ru-RU"/>
        </w:rPr>
        <w:t>Раздел 12. ПРОЧИЕ УСЛОВИЯ</w:t>
      </w:r>
    </w:p>
    <w:p w:rsidR="00320DF6" w:rsidRPr="006D6D00" w:rsidRDefault="00320DF6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12.1. </w:t>
      </w:r>
      <w:r w:rsidR="0083410D" w:rsidRPr="006D6D00">
        <w:rPr>
          <w:kern w:val="2"/>
          <w:lang w:val="ru-RU"/>
        </w:rPr>
        <w:t xml:space="preserve">Изменение условий настоящего </w:t>
      </w:r>
      <w:r w:rsidR="001818E6" w:rsidRPr="006D6D00">
        <w:rPr>
          <w:kern w:val="2"/>
          <w:lang w:val="ru-RU"/>
        </w:rPr>
        <w:t>С</w:t>
      </w:r>
      <w:r w:rsidRPr="006D6D00">
        <w:rPr>
          <w:kern w:val="2"/>
          <w:lang w:val="ru-RU"/>
        </w:rPr>
        <w:t xml:space="preserve">оглашения </w:t>
      </w:r>
      <w:r w:rsidR="0083410D" w:rsidRPr="006D6D00">
        <w:rPr>
          <w:kern w:val="2"/>
          <w:lang w:val="ru-RU"/>
        </w:rPr>
        <w:t xml:space="preserve">возможно по соглашению </w:t>
      </w:r>
      <w:r w:rsidRPr="006D6D00">
        <w:rPr>
          <w:kern w:val="2"/>
          <w:lang w:val="ru-RU"/>
        </w:rPr>
        <w:t>С</w:t>
      </w:r>
      <w:r w:rsidR="0083410D" w:rsidRPr="006D6D00">
        <w:rPr>
          <w:kern w:val="2"/>
          <w:lang w:val="ru-RU"/>
        </w:rPr>
        <w:t xml:space="preserve">торон. </w:t>
      </w:r>
      <w:r w:rsidRPr="006D6D00">
        <w:rPr>
          <w:kern w:val="2"/>
          <w:lang w:val="ru-RU"/>
        </w:rPr>
        <w:t xml:space="preserve">Любые изменения и/или дополнения в </w:t>
      </w:r>
      <w:r w:rsidR="001818E6" w:rsidRPr="006D6D00">
        <w:rPr>
          <w:kern w:val="2"/>
          <w:lang w:val="ru-RU"/>
        </w:rPr>
        <w:t>настоящее С</w:t>
      </w:r>
      <w:r w:rsidRPr="006D6D00">
        <w:rPr>
          <w:kern w:val="2"/>
          <w:lang w:val="ru-RU"/>
        </w:rPr>
        <w:t xml:space="preserve">оглашение </w:t>
      </w:r>
      <w:r w:rsidR="0083410D" w:rsidRPr="006D6D00">
        <w:rPr>
          <w:kern w:val="2"/>
          <w:lang w:val="ru-RU"/>
        </w:rPr>
        <w:t>совершается в письменной форме.</w:t>
      </w:r>
    </w:p>
    <w:p w:rsidR="00320DF6" w:rsidRPr="006D6D00" w:rsidRDefault="00320DF6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12.2. </w:t>
      </w:r>
      <w:r w:rsidR="0083410D" w:rsidRPr="006D6D00">
        <w:rPr>
          <w:kern w:val="2"/>
          <w:lang w:val="ru-RU"/>
        </w:rPr>
        <w:t xml:space="preserve">В случае изменения </w:t>
      </w:r>
      <w:r w:rsidRPr="006D6D00">
        <w:rPr>
          <w:kern w:val="2"/>
          <w:lang w:val="ru-RU"/>
        </w:rPr>
        <w:t xml:space="preserve">и/или дополнения </w:t>
      </w:r>
      <w:r w:rsidR="0083410D" w:rsidRPr="006D6D00">
        <w:rPr>
          <w:kern w:val="2"/>
          <w:lang w:val="ru-RU"/>
        </w:rPr>
        <w:t xml:space="preserve">условий настоящего </w:t>
      </w:r>
      <w:r w:rsidR="001818E6" w:rsidRPr="006D6D00">
        <w:rPr>
          <w:kern w:val="2"/>
          <w:lang w:val="ru-RU"/>
        </w:rPr>
        <w:t>С</w:t>
      </w:r>
      <w:r w:rsidRPr="006D6D00">
        <w:rPr>
          <w:kern w:val="2"/>
          <w:lang w:val="ru-RU"/>
        </w:rPr>
        <w:t>оглашения</w:t>
      </w:r>
      <w:r w:rsidR="0083410D" w:rsidRPr="006D6D00">
        <w:rPr>
          <w:kern w:val="2"/>
          <w:lang w:val="ru-RU"/>
        </w:rPr>
        <w:t xml:space="preserve">, обязательства считаются </w:t>
      </w:r>
      <w:r w:rsidR="0083410D" w:rsidRPr="006D6D00">
        <w:rPr>
          <w:kern w:val="2"/>
          <w:lang w:val="ru-RU"/>
        </w:rPr>
        <w:lastRenderedPageBreak/>
        <w:t>измененными с даты, оговоренной в письменном соглашении об изменении</w:t>
      </w:r>
      <w:r w:rsidRPr="006D6D00">
        <w:rPr>
          <w:kern w:val="2"/>
          <w:lang w:val="ru-RU"/>
        </w:rPr>
        <w:t xml:space="preserve"> и/или дополнении</w:t>
      </w:r>
      <w:r w:rsidR="0083410D" w:rsidRPr="006D6D00">
        <w:rPr>
          <w:kern w:val="2"/>
          <w:lang w:val="ru-RU"/>
        </w:rPr>
        <w:t>.</w:t>
      </w:r>
    </w:p>
    <w:p w:rsidR="00320DF6" w:rsidRPr="006D6D00" w:rsidRDefault="00320DF6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12.3. </w:t>
      </w:r>
      <w:r w:rsidR="0083410D" w:rsidRPr="006D6D00">
        <w:rPr>
          <w:kern w:val="2"/>
          <w:lang w:val="ru-RU"/>
        </w:rPr>
        <w:t>Настоящ</w:t>
      </w:r>
      <w:r w:rsidRPr="006D6D00">
        <w:rPr>
          <w:kern w:val="2"/>
          <w:lang w:val="ru-RU"/>
        </w:rPr>
        <w:t xml:space="preserve">ее </w:t>
      </w:r>
      <w:r w:rsidR="001818E6" w:rsidRPr="006D6D00">
        <w:rPr>
          <w:kern w:val="2"/>
          <w:lang w:val="ru-RU"/>
        </w:rPr>
        <w:t>С</w:t>
      </w:r>
      <w:r w:rsidRPr="006D6D00">
        <w:rPr>
          <w:kern w:val="2"/>
          <w:lang w:val="ru-RU"/>
        </w:rPr>
        <w:t xml:space="preserve">оглашение </w:t>
      </w:r>
      <w:r w:rsidR="0083410D" w:rsidRPr="006D6D00">
        <w:rPr>
          <w:kern w:val="2"/>
          <w:lang w:val="ru-RU"/>
        </w:rPr>
        <w:t>составлен</w:t>
      </w:r>
      <w:r w:rsidRPr="006D6D00">
        <w:rPr>
          <w:kern w:val="2"/>
          <w:lang w:val="ru-RU"/>
        </w:rPr>
        <w:t>о</w:t>
      </w:r>
      <w:r w:rsidR="0083410D" w:rsidRPr="006D6D00">
        <w:rPr>
          <w:kern w:val="2"/>
          <w:lang w:val="ru-RU"/>
        </w:rPr>
        <w:t xml:space="preserve"> в </w:t>
      </w:r>
      <w:r w:rsidR="001F22F6" w:rsidRPr="006D6D00">
        <w:rPr>
          <w:kern w:val="2"/>
          <w:lang w:val="ru-RU"/>
        </w:rPr>
        <w:t>3</w:t>
      </w:r>
      <w:r w:rsidR="0083410D" w:rsidRPr="006D6D00">
        <w:rPr>
          <w:kern w:val="2"/>
          <w:lang w:val="ru-RU"/>
        </w:rPr>
        <w:t xml:space="preserve"> (</w:t>
      </w:r>
      <w:r w:rsidR="001F22F6" w:rsidRPr="006D6D00">
        <w:rPr>
          <w:kern w:val="2"/>
          <w:lang w:val="ru-RU"/>
        </w:rPr>
        <w:t>трех</w:t>
      </w:r>
      <w:r w:rsidR="0083410D" w:rsidRPr="006D6D00">
        <w:rPr>
          <w:kern w:val="2"/>
          <w:lang w:val="ru-RU"/>
        </w:rPr>
        <w:t>) экземплярах, хранящихся по одному экземпляру у каждой из сторон и имеющих одинаковую юридическую силу.</w:t>
      </w:r>
    </w:p>
    <w:p w:rsidR="00320DF6" w:rsidRPr="006D6D00" w:rsidRDefault="00320DF6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12.4. </w:t>
      </w:r>
      <w:r w:rsidR="0083410D" w:rsidRPr="006D6D00">
        <w:rPr>
          <w:kern w:val="2"/>
          <w:lang w:val="ru-RU"/>
        </w:rPr>
        <w:t xml:space="preserve">Передача прав и обязанностей по </w:t>
      </w:r>
      <w:r w:rsidR="001818E6" w:rsidRPr="006D6D00">
        <w:rPr>
          <w:kern w:val="2"/>
          <w:lang w:val="ru-RU"/>
        </w:rPr>
        <w:t>настоящему С</w:t>
      </w:r>
      <w:r w:rsidRPr="006D6D00">
        <w:rPr>
          <w:kern w:val="2"/>
          <w:lang w:val="ru-RU"/>
        </w:rPr>
        <w:t xml:space="preserve">оглашению </w:t>
      </w:r>
      <w:r w:rsidR="0083410D" w:rsidRPr="006D6D00">
        <w:rPr>
          <w:kern w:val="2"/>
          <w:lang w:val="ru-RU"/>
        </w:rPr>
        <w:t>третьим лицам не допускается без письменного согласия Сторон.</w:t>
      </w:r>
    </w:p>
    <w:p w:rsidR="0083410D" w:rsidRPr="006D6D00" w:rsidRDefault="00320DF6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12.5. </w:t>
      </w:r>
      <w:r w:rsidR="0083410D" w:rsidRPr="006D6D00">
        <w:rPr>
          <w:kern w:val="2"/>
          <w:lang w:val="ru-RU"/>
        </w:rPr>
        <w:t xml:space="preserve">Во всем том, что не оговорено в настоящем </w:t>
      </w:r>
      <w:r w:rsidR="001818E6" w:rsidRPr="006D6D00">
        <w:rPr>
          <w:kern w:val="2"/>
          <w:lang w:val="ru-RU"/>
        </w:rPr>
        <w:t>С</w:t>
      </w:r>
      <w:r w:rsidR="004C718A" w:rsidRPr="006D6D00">
        <w:rPr>
          <w:kern w:val="2"/>
          <w:lang w:val="ru-RU"/>
        </w:rPr>
        <w:t>о</w:t>
      </w:r>
      <w:r w:rsidRPr="006D6D00">
        <w:rPr>
          <w:kern w:val="2"/>
          <w:lang w:val="ru-RU"/>
        </w:rPr>
        <w:t>глашении</w:t>
      </w:r>
      <w:r w:rsidR="0083410D" w:rsidRPr="006D6D00">
        <w:rPr>
          <w:kern w:val="2"/>
          <w:lang w:val="ru-RU"/>
        </w:rPr>
        <w:t xml:space="preserve">, Стороны руководствуются Гражданским кодексом Республики Узбекистан, </w:t>
      </w:r>
      <w:r w:rsidRPr="006D6D00">
        <w:rPr>
          <w:kern w:val="2"/>
          <w:lang w:val="ru-RU"/>
        </w:rPr>
        <w:t>з</w:t>
      </w:r>
      <w:r w:rsidR="0083410D" w:rsidRPr="006D6D00">
        <w:rPr>
          <w:kern w:val="2"/>
          <w:lang w:val="ru-RU"/>
        </w:rPr>
        <w:t xml:space="preserve">аконами </w:t>
      </w:r>
      <w:r w:rsidRPr="006D6D00">
        <w:rPr>
          <w:kern w:val="2"/>
          <w:lang w:val="ru-RU"/>
        </w:rPr>
        <w:t xml:space="preserve">Республики Узбекистан </w:t>
      </w:r>
      <w:r w:rsidR="0083410D" w:rsidRPr="006D6D00">
        <w:rPr>
          <w:kern w:val="2"/>
          <w:lang w:val="ru-RU"/>
        </w:rPr>
        <w:t>«О страховой деятельности», «О договорно-правовой базе деятельности хозяйствующих субъектов» и иным действующим законодательством в Республики Узбекистан.</w:t>
      </w:r>
    </w:p>
    <w:p w:rsidR="00320DF6" w:rsidRPr="006D6D00" w:rsidRDefault="0083410D" w:rsidP="001818E6">
      <w:pPr>
        <w:widowControl w:val="0"/>
        <w:overflowPunct/>
        <w:autoSpaceDE/>
        <w:autoSpaceDN/>
        <w:adjustRightInd/>
        <w:jc w:val="both"/>
        <w:textAlignment w:val="auto"/>
        <w:rPr>
          <w:kern w:val="2"/>
          <w:lang w:val="ru-RU"/>
        </w:rPr>
      </w:pPr>
      <w:r w:rsidRPr="006D6D00">
        <w:rPr>
          <w:kern w:val="2"/>
          <w:lang w:val="ru-RU"/>
        </w:rPr>
        <w:t>12.</w:t>
      </w:r>
      <w:r w:rsidR="008976CC" w:rsidRPr="006D6D00">
        <w:rPr>
          <w:kern w:val="2"/>
          <w:lang w:val="ru-RU"/>
        </w:rPr>
        <w:t>6</w:t>
      </w:r>
      <w:r w:rsidRPr="006D6D00">
        <w:rPr>
          <w:kern w:val="2"/>
          <w:lang w:val="ru-RU"/>
        </w:rPr>
        <w:t>.</w:t>
      </w:r>
      <w:r w:rsidR="00320DF6" w:rsidRPr="006D6D00">
        <w:rPr>
          <w:kern w:val="2"/>
          <w:lang w:val="ru-RU"/>
        </w:rPr>
        <w:t> </w:t>
      </w:r>
      <w:r w:rsidRPr="006D6D00">
        <w:rPr>
          <w:kern w:val="2"/>
          <w:lang w:val="ru-RU"/>
        </w:rPr>
        <w:t xml:space="preserve">Все споры и разногласия, вытекающие из настоящего </w:t>
      </w:r>
      <w:r w:rsidR="001818E6" w:rsidRPr="006D6D00">
        <w:rPr>
          <w:kern w:val="2"/>
          <w:lang w:val="ru-RU"/>
        </w:rPr>
        <w:t>С</w:t>
      </w:r>
      <w:r w:rsidR="00B73AC7" w:rsidRPr="006D6D00">
        <w:rPr>
          <w:kern w:val="2"/>
          <w:lang w:val="ru-RU"/>
        </w:rPr>
        <w:t>оглашения</w:t>
      </w:r>
      <w:r w:rsidRPr="006D6D00">
        <w:rPr>
          <w:kern w:val="2"/>
          <w:lang w:val="ru-RU"/>
        </w:rPr>
        <w:t xml:space="preserve">, разрешаются путем переговоров, а в случае не достижения согласия в </w:t>
      </w:r>
      <w:r w:rsidR="001818E6" w:rsidRPr="006D6D00">
        <w:rPr>
          <w:kern w:val="2"/>
          <w:lang w:val="ru-RU"/>
        </w:rPr>
        <w:t>- судебном порядке.</w:t>
      </w:r>
    </w:p>
    <w:p w:rsidR="0083410D" w:rsidRPr="006D6D00" w:rsidRDefault="0083410D" w:rsidP="0083410D">
      <w:pPr>
        <w:spacing w:after="60"/>
        <w:ind w:left="567" w:hanging="567"/>
        <w:jc w:val="both"/>
        <w:rPr>
          <w:lang w:val="ru-RU"/>
        </w:rPr>
      </w:pPr>
    </w:p>
    <w:p w:rsidR="0083410D" w:rsidRPr="006D6D00" w:rsidRDefault="00A16198" w:rsidP="00A16198">
      <w:pPr>
        <w:spacing w:after="60"/>
        <w:jc w:val="center"/>
        <w:rPr>
          <w:b/>
          <w:noProof/>
          <w:lang w:val="ru-RU"/>
        </w:rPr>
      </w:pPr>
      <w:r w:rsidRPr="006D6D00">
        <w:rPr>
          <w:b/>
          <w:noProof/>
          <w:lang w:val="ru-RU"/>
        </w:rPr>
        <w:t>13. </w:t>
      </w:r>
      <w:r w:rsidR="0083410D" w:rsidRPr="006D6D00">
        <w:rPr>
          <w:b/>
          <w:noProof/>
          <w:lang w:val="ru-RU"/>
        </w:rPr>
        <w:t xml:space="preserve">ПОДПИСИ </w:t>
      </w:r>
      <w:r w:rsidRPr="006D6D00">
        <w:rPr>
          <w:b/>
          <w:noProof/>
          <w:lang w:val="ru-RU"/>
        </w:rPr>
        <w:t xml:space="preserve">И ЮРИДИЧЕСКИЕ АДРЕСА </w:t>
      </w:r>
      <w:r w:rsidR="0083410D" w:rsidRPr="006D6D00">
        <w:rPr>
          <w:b/>
          <w:noProof/>
          <w:lang w:val="ru-RU"/>
        </w:rPr>
        <w:t>СТОРОН</w:t>
      </w:r>
    </w:p>
    <w:p w:rsidR="008976CC" w:rsidRPr="006D6D00" w:rsidRDefault="008976CC" w:rsidP="00A16198">
      <w:pPr>
        <w:spacing w:after="60"/>
        <w:jc w:val="center"/>
        <w:rPr>
          <w:b/>
          <w:noProof/>
          <w:lang w:val="ru-RU"/>
        </w:rPr>
      </w:pPr>
    </w:p>
    <w:tbl>
      <w:tblPr>
        <w:tblStyle w:val="af3"/>
        <w:tblW w:w="9771" w:type="dxa"/>
        <w:tblInd w:w="15" w:type="dxa"/>
        <w:tblLook w:val="04A0" w:firstRow="1" w:lastRow="0" w:firstColumn="1" w:lastColumn="0" w:noHBand="0" w:noVBand="1"/>
      </w:tblPr>
      <w:tblGrid>
        <w:gridCol w:w="4885"/>
        <w:gridCol w:w="4886"/>
      </w:tblGrid>
      <w:tr w:rsidR="006D6D00" w:rsidRPr="00356FFF" w:rsidTr="00145866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6D6D00" w:rsidRPr="006D6D00" w:rsidRDefault="006D6D00" w:rsidP="00145866">
            <w:pPr>
              <w:rPr>
                <w:b/>
                <w:lang w:val="en-US"/>
              </w:rPr>
            </w:pPr>
            <w:r>
              <w:rPr>
                <w:b/>
                <w:lang w:val="ru-RU"/>
              </w:rPr>
              <w:t>СТРАХОВЩИК</w:t>
            </w:r>
            <w:r w:rsidRPr="006D6D00">
              <w:rPr>
                <w:b/>
                <w:lang w:val="en-US"/>
              </w:rPr>
              <w:t>:</w:t>
            </w:r>
          </w:p>
          <w:p w:rsidR="00145866" w:rsidRPr="00145866" w:rsidRDefault="00145866" w:rsidP="00145866">
            <w:pPr>
              <w:ind w:right="-38"/>
              <w:jc w:val="both"/>
              <w:rPr>
                <w:b/>
                <w:lang w:val="en-US"/>
              </w:rPr>
            </w:pPr>
            <w:r w:rsidRPr="00145866">
              <w:rPr>
                <w:b/>
                <w:lang w:val="ru-RU"/>
              </w:rPr>
              <w:t>ООО</w:t>
            </w:r>
            <w:r w:rsidRPr="00145866">
              <w:rPr>
                <w:b/>
                <w:lang w:val="en-US"/>
              </w:rPr>
              <w:t xml:space="preserve"> «DD General Insurance»</w:t>
            </w:r>
          </w:p>
          <w:p w:rsidR="00145866" w:rsidRPr="00145866" w:rsidRDefault="00145866" w:rsidP="00145866">
            <w:pPr>
              <w:ind w:right="-38"/>
              <w:jc w:val="both"/>
              <w:rPr>
                <w:b/>
                <w:lang w:val="en-US"/>
              </w:rPr>
            </w:pPr>
          </w:p>
          <w:p w:rsidR="00167A13" w:rsidRPr="00356FFF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>Адрес</w:t>
            </w:r>
            <w:r w:rsidRPr="00167A13">
              <w:rPr>
                <w:lang w:val="ru-RU"/>
              </w:rPr>
              <w:t xml:space="preserve">: </w:t>
            </w:r>
            <w:r w:rsidR="00D01312">
              <w:rPr>
                <w:sz w:val="21"/>
                <w:szCs w:val="21"/>
                <w:lang w:val="ru-RU"/>
              </w:rPr>
              <w:t>______________________________</w:t>
            </w:r>
          </w:p>
          <w:p w:rsidR="00145866" w:rsidRPr="00145866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Тел: </w:t>
            </w:r>
            <w:r w:rsidR="00356FFF" w:rsidRPr="00DC2A02">
              <w:rPr>
                <w:sz w:val="21"/>
                <w:szCs w:val="21"/>
                <w:lang w:val="ru-RU" w:eastAsia="ja-JP"/>
              </w:rPr>
              <w:t>__</w:t>
            </w:r>
            <w:r w:rsidR="00D01312">
              <w:rPr>
                <w:sz w:val="21"/>
                <w:szCs w:val="21"/>
                <w:lang w:val="ru-RU" w:eastAsia="ja-JP"/>
              </w:rPr>
              <w:t>_________</w:t>
            </w:r>
            <w:r w:rsidR="00356FFF" w:rsidRPr="00DC2A02">
              <w:rPr>
                <w:sz w:val="21"/>
                <w:szCs w:val="21"/>
                <w:lang w:val="ru-RU" w:eastAsia="ja-JP"/>
              </w:rPr>
              <w:t>_____________________</w:t>
            </w:r>
          </w:p>
          <w:p w:rsidR="00145866" w:rsidRPr="00145866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Факс: </w:t>
            </w:r>
            <w:r w:rsidR="00167A13">
              <w:rPr>
                <w:lang w:val="ru-RU"/>
              </w:rPr>
              <w:t>________________________________</w:t>
            </w:r>
          </w:p>
          <w:p w:rsidR="00145866" w:rsidRPr="00145866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Р/С: </w:t>
            </w:r>
            <w:r w:rsidR="00D01312">
              <w:rPr>
                <w:lang w:val="ru-RU"/>
              </w:rPr>
              <w:t>_________________________________</w:t>
            </w:r>
          </w:p>
          <w:p w:rsidR="00D01312" w:rsidRDefault="00167A13" w:rsidP="00145866">
            <w:pPr>
              <w:ind w:right="-38"/>
              <w:jc w:val="both"/>
              <w:rPr>
                <w:lang w:val="ru-RU"/>
              </w:rPr>
            </w:pPr>
            <w:r w:rsidRPr="00D01312">
              <w:rPr>
                <w:lang w:val="ru-RU"/>
              </w:rPr>
              <w:t xml:space="preserve">Банк: </w:t>
            </w:r>
            <w:r w:rsidR="00D01312">
              <w:rPr>
                <w:lang w:val="ru-RU"/>
              </w:rPr>
              <w:t>________________________________</w:t>
            </w:r>
          </w:p>
          <w:p w:rsidR="00145866" w:rsidRPr="00356FFF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МФО: </w:t>
            </w:r>
            <w:r w:rsidR="00D01312">
              <w:rPr>
                <w:lang w:val="ru-RU"/>
              </w:rPr>
              <w:t>______________________________</w:t>
            </w:r>
          </w:p>
          <w:p w:rsidR="00167A13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ИНН: </w:t>
            </w:r>
            <w:r w:rsidR="00D01312">
              <w:rPr>
                <w:lang w:val="ru-RU"/>
              </w:rPr>
              <w:t>______________________________</w:t>
            </w:r>
          </w:p>
          <w:p w:rsidR="006D6D00" w:rsidRPr="00145866" w:rsidRDefault="00145866" w:rsidP="00145866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ОКЭД: </w:t>
            </w:r>
            <w:r w:rsidR="00167A13">
              <w:rPr>
                <w:lang w:val="ru-RU"/>
              </w:rPr>
              <w:t>______________________________</w:t>
            </w:r>
          </w:p>
          <w:p w:rsidR="00145866" w:rsidRDefault="00145866" w:rsidP="00145866">
            <w:pPr>
              <w:ind w:right="-38"/>
              <w:jc w:val="both"/>
              <w:rPr>
                <w:b/>
                <w:lang w:val="ru-RU"/>
              </w:rPr>
            </w:pPr>
          </w:p>
          <w:p w:rsidR="00145866" w:rsidRPr="006D6D00" w:rsidRDefault="00145866" w:rsidP="00145866">
            <w:pPr>
              <w:ind w:right="-38"/>
              <w:jc w:val="both"/>
              <w:rPr>
                <w:b/>
                <w:lang w:val="ru-RU"/>
              </w:rPr>
            </w:pP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6D6D00" w:rsidRPr="00145866" w:rsidRDefault="00145866" w:rsidP="00145866">
            <w:pPr>
              <w:rPr>
                <w:b/>
                <w:lang w:val="ru-RU"/>
              </w:rPr>
            </w:pPr>
            <w:r w:rsidRPr="00145866">
              <w:rPr>
                <w:b/>
                <w:lang w:val="ru-RU"/>
              </w:rPr>
              <w:t>СТРАХОВАТЕЛЬ:</w:t>
            </w:r>
          </w:p>
          <w:p w:rsidR="00356FFF" w:rsidRDefault="00D01312" w:rsidP="00356FFF">
            <w:pPr>
              <w:widowControl w:val="0"/>
              <w:rPr>
                <w:b/>
                <w:sz w:val="21"/>
                <w:szCs w:val="21"/>
                <w:lang w:val="ru-RU"/>
              </w:rPr>
            </w:pPr>
            <w:r>
              <w:rPr>
                <w:b/>
                <w:sz w:val="21"/>
                <w:szCs w:val="21"/>
                <w:lang w:val="ru-RU"/>
              </w:rPr>
              <w:t>__________________________________________</w:t>
            </w:r>
          </w:p>
          <w:p w:rsidR="00145866" w:rsidRPr="00167A13" w:rsidRDefault="00145866" w:rsidP="00145866">
            <w:pPr>
              <w:ind w:right="-38"/>
              <w:jc w:val="both"/>
              <w:rPr>
                <w:lang w:val="ru-RU"/>
              </w:rPr>
            </w:pPr>
          </w:p>
          <w:p w:rsidR="00D01312" w:rsidRPr="00356FFF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>Адрес</w:t>
            </w:r>
            <w:r w:rsidRPr="00167A13">
              <w:rPr>
                <w:lang w:val="ru-RU"/>
              </w:rPr>
              <w:t xml:space="preserve">: </w:t>
            </w:r>
            <w:r>
              <w:rPr>
                <w:sz w:val="21"/>
                <w:szCs w:val="21"/>
                <w:lang w:val="ru-RU"/>
              </w:rPr>
              <w:t>______________________________</w:t>
            </w:r>
          </w:p>
          <w:p w:rsidR="00D01312" w:rsidRPr="00145866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Тел: </w:t>
            </w:r>
            <w:r w:rsidRPr="00DC2A02">
              <w:rPr>
                <w:sz w:val="21"/>
                <w:szCs w:val="21"/>
                <w:lang w:val="ru-RU" w:eastAsia="ja-JP"/>
              </w:rPr>
              <w:t>__</w:t>
            </w:r>
            <w:r>
              <w:rPr>
                <w:sz w:val="21"/>
                <w:szCs w:val="21"/>
                <w:lang w:val="ru-RU" w:eastAsia="ja-JP"/>
              </w:rPr>
              <w:t>_________</w:t>
            </w:r>
            <w:r w:rsidRPr="00DC2A02">
              <w:rPr>
                <w:sz w:val="21"/>
                <w:szCs w:val="21"/>
                <w:lang w:val="ru-RU" w:eastAsia="ja-JP"/>
              </w:rPr>
              <w:t>_____________________</w:t>
            </w:r>
          </w:p>
          <w:p w:rsidR="00D01312" w:rsidRPr="00145866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Факс: </w:t>
            </w:r>
            <w:r>
              <w:rPr>
                <w:lang w:val="ru-RU"/>
              </w:rPr>
              <w:t>________________________________</w:t>
            </w:r>
          </w:p>
          <w:p w:rsidR="00D01312" w:rsidRPr="00145866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Р/С: </w:t>
            </w:r>
            <w:r>
              <w:rPr>
                <w:lang w:val="ru-RU"/>
              </w:rPr>
              <w:t>_________________________________</w:t>
            </w:r>
          </w:p>
          <w:p w:rsidR="00D01312" w:rsidRDefault="00D01312" w:rsidP="00D01312">
            <w:pPr>
              <w:ind w:right="-38"/>
              <w:jc w:val="both"/>
              <w:rPr>
                <w:lang w:val="ru-RU"/>
              </w:rPr>
            </w:pPr>
            <w:r w:rsidRPr="00D01312">
              <w:rPr>
                <w:lang w:val="ru-RU"/>
              </w:rPr>
              <w:t xml:space="preserve">Банк: </w:t>
            </w:r>
            <w:r>
              <w:rPr>
                <w:lang w:val="ru-RU"/>
              </w:rPr>
              <w:t>________________________________</w:t>
            </w:r>
          </w:p>
          <w:p w:rsidR="00D01312" w:rsidRPr="00356FFF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МФО: </w:t>
            </w:r>
            <w:r>
              <w:rPr>
                <w:lang w:val="ru-RU"/>
              </w:rPr>
              <w:t>______________________________</w:t>
            </w:r>
          </w:p>
          <w:p w:rsidR="00D01312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ИНН: </w:t>
            </w:r>
            <w:r>
              <w:rPr>
                <w:lang w:val="ru-RU"/>
              </w:rPr>
              <w:t>______________________________</w:t>
            </w:r>
          </w:p>
          <w:p w:rsidR="00D01312" w:rsidRPr="00145866" w:rsidRDefault="00D01312" w:rsidP="00D01312">
            <w:pPr>
              <w:ind w:right="-38"/>
              <w:jc w:val="both"/>
              <w:rPr>
                <w:lang w:val="ru-RU"/>
              </w:rPr>
            </w:pPr>
            <w:r w:rsidRPr="00145866">
              <w:rPr>
                <w:lang w:val="ru-RU"/>
              </w:rPr>
              <w:t xml:space="preserve">ОКЭД: </w:t>
            </w:r>
            <w:r>
              <w:rPr>
                <w:lang w:val="ru-RU"/>
              </w:rPr>
              <w:t>______________________________</w:t>
            </w:r>
          </w:p>
          <w:p w:rsidR="00145866" w:rsidRPr="006D6D00" w:rsidRDefault="00145866" w:rsidP="00145866">
            <w:pPr>
              <w:spacing w:after="60"/>
              <w:rPr>
                <w:b/>
                <w:noProof/>
                <w:lang w:val="ru-RU"/>
              </w:rPr>
            </w:pPr>
          </w:p>
        </w:tc>
      </w:tr>
      <w:tr w:rsidR="006D6D00" w:rsidRPr="006F7482" w:rsidTr="00145866"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 w:rsidR="006D6D00" w:rsidRPr="006D6D00" w:rsidRDefault="006D6D00" w:rsidP="008976CC">
            <w:pPr>
              <w:widowControl w:val="0"/>
              <w:rPr>
                <w:b/>
                <w:noProof/>
                <w:lang w:val="ru-RU"/>
              </w:rPr>
            </w:pPr>
            <w:r w:rsidRPr="006D6D00">
              <w:rPr>
                <w:b/>
                <w:noProof/>
                <w:lang w:val="ru-RU"/>
              </w:rPr>
              <w:t>От имении Страховщика</w:t>
            </w:r>
            <w:r w:rsidR="00145866">
              <w:rPr>
                <w:b/>
                <w:noProof/>
                <w:lang w:val="ru-RU"/>
              </w:rPr>
              <w:t>:</w:t>
            </w:r>
          </w:p>
          <w:p w:rsidR="006D6D00" w:rsidRDefault="00167A13" w:rsidP="008976CC">
            <w:pPr>
              <w:widowControl w:val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_______________________________________</w:t>
            </w:r>
          </w:p>
          <w:p w:rsidR="00167A13" w:rsidRDefault="00167A13" w:rsidP="00167A13">
            <w:pPr>
              <w:widowControl w:val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_______________________________________</w:t>
            </w:r>
          </w:p>
          <w:p w:rsidR="00167A13" w:rsidRDefault="00167A13" w:rsidP="008976CC">
            <w:pPr>
              <w:widowControl w:val="0"/>
              <w:rPr>
                <w:b/>
                <w:noProof/>
                <w:lang w:val="ru-RU"/>
              </w:rPr>
            </w:pPr>
          </w:p>
          <w:p w:rsidR="00145866" w:rsidRDefault="00145866" w:rsidP="008976CC">
            <w:pPr>
              <w:widowControl w:val="0"/>
              <w:rPr>
                <w:b/>
                <w:noProof/>
                <w:lang w:val="ru-RU"/>
              </w:rPr>
            </w:pPr>
          </w:p>
          <w:p w:rsidR="00145866" w:rsidRDefault="00145866" w:rsidP="008976CC">
            <w:pPr>
              <w:widowControl w:val="0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_______________________________________</w:t>
            </w:r>
          </w:p>
          <w:p w:rsidR="006D6D00" w:rsidRPr="006D6D00" w:rsidRDefault="00145866" w:rsidP="00D01312">
            <w:pPr>
              <w:widowControl w:val="0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м.п.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nil"/>
            </w:tcBorders>
          </w:tcPr>
          <w:p w:rsidR="006D6D00" w:rsidRDefault="00145866" w:rsidP="00145866">
            <w:pPr>
              <w:widowControl w:val="0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От имени Страхователя:</w:t>
            </w:r>
          </w:p>
          <w:p w:rsidR="00167A13" w:rsidRDefault="00167A13" w:rsidP="00167A13">
            <w:pPr>
              <w:widowControl w:val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_______________________________________</w:t>
            </w:r>
          </w:p>
          <w:p w:rsidR="00167A13" w:rsidRDefault="00167A13" w:rsidP="00167A13">
            <w:pPr>
              <w:widowControl w:val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_______________________________________</w:t>
            </w:r>
          </w:p>
          <w:p w:rsidR="00145866" w:rsidRDefault="00145866" w:rsidP="00145866">
            <w:pPr>
              <w:widowControl w:val="0"/>
              <w:rPr>
                <w:b/>
                <w:noProof/>
                <w:lang w:val="ru-RU"/>
              </w:rPr>
            </w:pPr>
          </w:p>
          <w:p w:rsidR="00145866" w:rsidRDefault="00145866" w:rsidP="00145866">
            <w:pPr>
              <w:widowControl w:val="0"/>
              <w:rPr>
                <w:b/>
                <w:noProof/>
                <w:lang w:val="ru-RU"/>
              </w:rPr>
            </w:pPr>
          </w:p>
          <w:p w:rsidR="00145866" w:rsidRDefault="00145866" w:rsidP="00145866">
            <w:pPr>
              <w:widowControl w:val="0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_______________________________________</w:t>
            </w:r>
          </w:p>
          <w:p w:rsidR="0034395C" w:rsidRPr="006D6D00" w:rsidRDefault="00145866" w:rsidP="00D01312">
            <w:pPr>
              <w:widowControl w:val="0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м.п.</w:t>
            </w:r>
          </w:p>
        </w:tc>
      </w:tr>
    </w:tbl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p w:rsidR="00D01312" w:rsidRPr="0012003E" w:rsidRDefault="00D01312">
      <w:pPr>
        <w:rPr>
          <w:lang w:val="ru-RU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641"/>
        <w:gridCol w:w="780"/>
        <w:gridCol w:w="4360"/>
      </w:tblGrid>
      <w:tr w:rsidR="0075592F" w:rsidRPr="006D6D00" w:rsidTr="006C0EDC">
        <w:tc>
          <w:tcPr>
            <w:tcW w:w="4641" w:type="dxa"/>
          </w:tcPr>
          <w:p w:rsidR="0075592F" w:rsidRPr="006D6D00" w:rsidRDefault="0075592F" w:rsidP="0075592F">
            <w:pPr>
              <w:widowControl w:val="0"/>
              <w:rPr>
                <w:b/>
                <w:noProof/>
                <w:lang w:val="ru-RU"/>
              </w:rPr>
            </w:pPr>
          </w:p>
          <w:p w:rsidR="0075592F" w:rsidRPr="006D6D00" w:rsidRDefault="0075592F" w:rsidP="0075592F">
            <w:pPr>
              <w:widowControl w:val="0"/>
              <w:rPr>
                <w:b/>
                <w:noProof/>
                <w:lang w:val="ru-RU"/>
              </w:rPr>
            </w:pPr>
          </w:p>
          <w:p w:rsidR="0075592F" w:rsidRPr="006D6D00" w:rsidRDefault="0075592F" w:rsidP="0075592F">
            <w:pPr>
              <w:widowControl w:val="0"/>
              <w:rPr>
                <w:b/>
                <w:noProof/>
                <w:lang w:val="ru-RU"/>
              </w:rPr>
            </w:pPr>
          </w:p>
          <w:p w:rsidR="0075592F" w:rsidRPr="006D6D00" w:rsidRDefault="0075592F" w:rsidP="0075592F">
            <w:pPr>
              <w:widowControl w:val="0"/>
              <w:rPr>
                <w:b/>
                <w:noProof/>
                <w:lang w:val="ru-RU"/>
              </w:rPr>
            </w:pPr>
          </w:p>
          <w:p w:rsidR="0075592F" w:rsidRPr="006D6D00" w:rsidRDefault="0075592F" w:rsidP="0075592F">
            <w:pPr>
              <w:widowControl w:val="0"/>
              <w:rPr>
                <w:b/>
                <w:noProof/>
                <w:lang w:val="ru-RU"/>
              </w:rPr>
            </w:pPr>
          </w:p>
        </w:tc>
        <w:tc>
          <w:tcPr>
            <w:tcW w:w="780" w:type="dxa"/>
            <w:shd w:val="clear" w:color="auto" w:fill="auto"/>
          </w:tcPr>
          <w:p w:rsidR="0075592F" w:rsidRPr="006D6D00" w:rsidRDefault="0075592F" w:rsidP="0075592F">
            <w:pPr>
              <w:widowControl w:val="0"/>
              <w:rPr>
                <w:noProof/>
                <w:lang w:val="ru-RU"/>
              </w:rPr>
            </w:pPr>
          </w:p>
        </w:tc>
        <w:tc>
          <w:tcPr>
            <w:tcW w:w="4360" w:type="dxa"/>
            <w:shd w:val="clear" w:color="auto" w:fill="auto"/>
          </w:tcPr>
          <w:p w:rsidR="00CA211E" w:rsidRPr="006D6D00" w:rsidRDefault="00145866" w:rsidP="00145866">
            <w:pPr>
              <w:widowControl w:val="0"/>
              <w:rPr>
                <w:b/>
                <w:lang w:val="ru-RU"/>
              </w:rPr>
            </w:pPr>
            <w:r>
              <w:rPr>
                <w:b/>
                <w:noProof/>
                <w:lang w:val="ru-RU"/>
              </w:rPr>
              <w:t>П</w:t>
            </w:r>
            <w:proofErr w:type="spellStart"/>
            <w:r w:rsidR="00CA211E" w:rsidRPr="006D6D00">
              <w:rPr>
                <w:b/>
                <w:lang w:val="ru-RU"/>
              </w:rPr>
              <w:t>риложение</w:t>
            </w:r>
            <w:proofErr w:type="spellEnd"/>
            <w:r w:rsidR="00CA211E" w:rsidRPr="006D6D00">
              <w:rPr>
                <w:b/>
                <w:lang w:val="ru-RU"/>
              </w:rPr>
              <w:t xml:space="preserve"> №1</w:t>
            </w:r>
          </w:p>
          <w:p w:rsidR="00CA211E" w:rsidRPr="006D6D00" w:rsidRDefault="00CA211E" w:rsidP="00CA211E">
            <w:p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r w:rsidRPr="006D6D00">
              <w:rPr>
                <w:lang w:val="ru-RU"/>
              </w:rPr>
              <w:t>К Генеральному соглашению страхования риска непогашения потребительского</w:t>
            </w:r>
            <w:r w:rsidR="00BE10A4" w:rsidRPr="006D6D00">
              <w:rPr>
                <w:lang w:val="ru-RU"/>
              </w:rPr>
              <w:t xml:space="preserve"> кредита</w:t>
            </w:r>
          </w:p>
          <w:p w:rsidR="0075592F" w:rsidRPr="006D6D00" w:rsidRDefault="00CA211E" w:rsidP="00167A13">
            <w:pPr>
              <w:widowControl w:val="0"/>
              <w:rPr>
                <w:noProof/>
                <w:lang w:val="ru-RU"/>
              </w:rPr>
            </w:pPr>
            <w:r w:rsidRPr="006D6D00">
              <w:rPr>
                <w:lang w:val="ru-RU"/>
              </w:rPr>
              <w:t>№ ___</w:t>
            </w:r>
            <w:proofErr w:type="gramStart"/>
            <w:r w:rsidRPr="006D6D00">
              <w:rPr>
                <w:lang w:val="ru-RU"/>
              </w:rPr>
              <w:t>_  от</w:t>
            </w:r>
            <w:proofErr w:type="gramEnd"/>
            <w:r w:rsidRPr="006D6D00">
              <w:rPr>
                <w:lang w:val="ru-RU"/>
              </w:rPr>
              <w:t xml:space="preserve"> __________</w:t>
            </w:r>
            <w:r w:rsidR="00145866">
              <w:rPr>
                <w:lang w:val="ru-RU"/>
              </w:rPr>
              <w:t>20</w:t>
            </w:r>
            <w:r w:rsidR="00167A13">
              <w:rPr>
                <w:lang w:val="ru-RU"/>
              </w:rPr>
              <w:t>___</w:t>
            </w:r>
            <w:r w:rsidR="00145866">
              <w:rPr>
                <w:lang w:val="ru-RU"/>
              </w:rPr>
              <w:t xml:space="preserve"> г.</w:t>
            </w:r>
          </w:p>
        </w:tc>
      </w:tr>
    </w:tbl>
    <w:p w:rsidR="00AE655F" w:rsidRPr="006D6D00" w:rsidRDefault="00AE655F" w:rsidP="00AE655F">
      <w:pPr>
        <w:pStyle w:val="af7"/>
        <w:spacing w:before="0" w:after="0" w:line="240" w:lineRule="auto"/>
        <w:ind w:firstLine="0"/>
        <w:jc w:val="right"/>
        <w:rPr>
          <w:caps/>
          <w:kern w:val="0"/>
          <w:sz w:val="20"/>
        </w:rPr>
      </w:pPr>
    </w:p>
    <w:p w:rsidR="00AE655F" w:rsidRPr="006D6D00" w:rsidRDefault="00A74958" w:rsidP="00AE655F">
      <w:pPr>
        <w:pStyle w:val="af7"/>
        <w:spacing w:before="0" w:after="0" w:line="240" w:lineRule="auto"/>
        <w:ind w:firstLine="0"/>
        <w:rPr>
          <w:sz w:val="20"/>
        </w:rPr>
      </w:pPr>
      <w:r w:rsidRPr="006D6D00">
        <w:rPr>
          <w:caps/>
          <w:kern w:val="0"/>
          <w:sz w:val="20"/>
        </w:rPr>
        <w:t>АНКЕТА -</w:t>
      </w:r>
      <w:r w:rsidR="00AE655F" w:rsidRPr="006D6D00">
        <w:rPr>
          <w:caps/>
          <w:kern w:val="0"/>
          <w:sz w:val="20"/>
        </w:rPr>
        <w:t>Заявление</w:t>
      </w:r>
    </w:p>
    <w:p w:rsidR="00AE655F" w:rsidRPr="006D6D00" w:rsidRDefault="009F3F6A" w:rsidP="00AE655F">
      <w:pPr>
        <w:pStyle w:val="af7"/>
        <w:spacing w:before="0" w:after="0" w:line="240" w:lineRule="auto"/>
        <w:ind w:firstLine="0"/>
        <w:rPr>
          <w:sz w:val="20"/>
        </w:rPr>
      </w:pPr>
      <w:r>
        <w:rPr>
          <w:sz w:val="20"/>
        </w:rPr>
        <w:t>на</w:t>
      </w:r>
      <w:r w:rsidR="00A74958" w:rsidRPr="006D6D00">
        <w:rPr>
          <w:sz w:val="20"/>
        </w:rPr>
        <w:t xml:space="preserve"> заключени</w:t>
      </w:r>
      <w:r>
        <w:rPr>
          <w:sz w:val="20"/>
        </w:rPr>
        <w:t>е</w:t>
      </w:r>
      <w:r w:rsidR="00A74958" w:rsidRPr="006D6D00">
        <w:rPr>
          <w:sz w:val="20"/>
        </w:rPr>
        <w:t xml:space="preserve"> договора страхования риска непогашения </w:t>
      </w:r>
      <w:r w:rsidR="00AE655F" w:rsidRPr="006D6D00">
        <w:rPr>
          <w:sz w:val="20"/>
        </w:rPr>
        <w:t>потребительского кредита</w:t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i/>
          <w:lang w:val="ru-RU"/>
        </w:rPr>
      </w:pPr>
      <w:r w:rsidRPr="006D6D00">
        <w:rPr>
          <w:lang w:val="ru-RU"/>
        </w:rPr>
        <w:t xml:space="preserve">Наименование Страхователя </w:t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Юридический адрес и банковские реквизиты Страхователя:</w:t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 xml:space="preserve">Ф.И.О. </w:t>
      </w:r>
      <w:r w:rsidR="009251E8" w:rsidRPr="006D6D00">
        <w:rPr>
          <w:lang w:val="ru-RU"/>
        </w:rPr>
        <w:t>Заемщика</w:t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</w:p>
    <w:p w:rsidR="00AE655F" w:rsidRPr="006D6D00" w:rsidRDefault="009251E8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Место жительства Заемщика</w:t>
      </w:r>
      <w:r w:rsidR="00AE655F" w:rsidRPr="006D6D00">
        <w:rPr>
          <w:lang w:val="ru-RU"/>
        </w:rPr>
        <w:tab/>
      </w:r>
      <w:r w:rsidR="00AE655F" w:rsidRPr="006D6D00">
        <w:rPr>
          <w:lang w:val="ru-RU"/>
        </w:rPr>
        <w:tab/>
      </w:r>
      <w:r w:rsidR="00AE655F" w:rsidRPr="006D6D00">
        <w:rPr>
          <w:lang w:val="ru-RU"/>
        </w:rPr>
        <w:tab/>
      </w:r>
      <w:r w:rsidR="00AE655F" w:rsidRPr="006D6D00">
        <w:rPr>
          <w:lang w:val="ru-RU"/>
        </w:rPr>
        <w:tab/>
      </w:r>
      <w:r w:rsidR="00AE655F"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 xml:space="preserve">Сумма кредита </w:t>
      </w:r>
      <w:r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i/>
          <w:lang w:val="ru-RU"/>
        </w:rPr>
      </w:pPr>
      <w:r w:rsidRPr="006D6D00">
        <w:rPr>
          <w:lang w:val="ru-RU"/>
        </w:rPr>
        <w:t xml:space="preserve">Срок кредита </w:t>
      </w:r>
      <w:r w:rsidRPr="006D6D00">
        <w:rPr>
          <w:lang w:val="ru-RU"/>
        </w:rPr>
        <w:tab/>
      </w:r>
      <w:r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i/>
          <w:lang w:val="ru-RU"/>
        </w:rPr>
      </w:pPr>
      <w:r w:rsidRPr="006D6D00">
        <w:rPr>
          <w:lang w:val="ru-RU"/>
        </w:rPr>
        <w:t>Страховая сумма</w:t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Срок страхования</w:t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  <w:r w:rsidRPr="006D6D00">
        <w:rPr>
          <w:lang w:val="ru-RU"/>
        </w:rPr>
        <w:tab/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Залоговое обеспечение (вид и сумма)</w:t>
      </w:r>
    </w:p>
    <w:p w:rsidR="00AE655F" w:rsidRPr="006D6D00" w:rsidRDefault="00AE655F" w:rsidP="00AE655F">
      <w:pPr>
        <w:pStyle w:val="af5"/>
        <w:rPr>
          <w:lang w:val="ru-RU"/>
        </w:rPr>
      </w:pP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Описание потребительского товара, приобретаем</w:t>
      </w:r>
      <w:r w:rsidR="009251E8" w:rsidRPr="006D6D00">
        <w:rPr>
          <w:lang w:val="ru-RU"/>
        </w:rPr>
        <w:t xml:space="preserve">ого за счет кредитных средств: </w:t>
      </w:r>
    </w:p>
    <w:p w:rsidR="00AE655F" w:rsidRPr="006D6D00" w:rsidRDefault="00AE655F" w:rsidP="00AE655F">
      <w:pPr>
        <w:pStyle w:val="af5"/>
        <w:pBdr>
          <w:bottom w:val="single" w:sz="4" w:space="1" w:color="auto"/>
          <w:between w:val="single" w:sz="4" w:space="1" w:color="auto"/>
        </w:pBdr>
        <w:spacing w:line="300" w:lineRule="atLeast"/>
        <w:rPr>
          <w:lang w:val="ru-RU"/>
        </w:rPr>
      </w:pPr>
      <w:r w:rsidRPr="006D6D00">
        <w:rPr>
          <w:lang w:val="ru-RU"/>
        </w:rPr>
        <w:t>Список документов, прилагаемых к настояще</w:t>
      </w:r>
      <w:r w:rsidR="009251E8" w:rsidRPr="006D6D00">
        <w:rPr>
          <w:lang w:val="ru-RU"/>
        </w:rPr>
        <w:t>й Анкете-</w:t>
      </w:r>
      <w:r w:rsidRPr="006D6D00">
        <w:rPr>
          <w:lang w:val="ru-RU"/>
        </w:rPr>
        <w:t>Заявлени</w:t>
      </w:r>
      <w:r w:rsidR="009251E8" w:rsidRPr="006D6D00">
        <w:rPr>
          <w:lang w:val="ru-RU"/>
        </w:rPr>
        <w:t>е</w:t>
      </w:r>
    </w:p>
    <w:p w:rsidR="00AE655F" w:rsidRPr="006D6D00" w:rsidRDefault="00AE655F" w:rsidP="00AE655F">
      <w:pPr>
        <w:pStyle w:val="af5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9"/>
        <w:gridCol w:w="4897"/>
      </w:tblGrid>
      <w:tr w:rsidR="000E1C02" w:rsidRPr="006D6D00" w:rsidTr="00935205">
        <w:tc>
          <w:tcPr>
            <w:tcW w:w="5170" w:type="dxa"/>
          </w:tcPr>
          <w:p w:rsidR="00AE655F" w:rsidRPr="006D6D00" w:rsidRDefault="00AE655F" w:rsidP="009251E8">
            <w:pPr>
              <w:pStyle w:val="af5"/>
              <w:spacing w:line="360" w:lineRule="atLeast"/>
            </w:pPr>
            <w:r w:rsidRPr="006D6D00">
              <w:t xml:space="preserve">1. </w:t>
            </w:r>
            <w:proofErr w:type="spellStart"/>
            <w:r w:rsidRPr="006D6D00">
              <w:t>Копияпаспорта</w:t>
            </w:r>
            <w:proofErr w:type="spellEnd"/>
            <w:r w:rsidR="009251E8" w:rsidRPr="006D6D00">
              <w:rPr>
                <w:lang w:val="ru-RU"/>
              </w:rPr>
              <w:t>заемщика</w:t>
            </w:r>
          </w:p>
        </w:tc>
        <w:tc>
          <w:tcPr>
            <w:tcW w:w="5018" w:type="dxa"/>
          </w:tcPr>
          <w:p w:rsidR="00AE655F" w:rsidRPr="006D6D00" w:rsidRDefault="00AE655F" w:rsidP="00935205">
            <w:pPr>
              <w:pStyle w:val="af5"/>
              <w:spacing w:line="360" w:lineRule="atLeast"/>
            </w:pPr>
          </w:p>
        </w:tc>
      </w:tr>
      <w:tr w:rsidR="000E1C02" w:rsidRPr="006F7482" w:rsidTr="00935205">
        <w:tc>
          <w:tcPr>
            <w:tcW w:w="5170" w:type="dxa"/>
          </w:tcPr>
          <w:p w:rsidR="00AE655F" w:rsidRPr="006D6D00" w:rsidRDefault="00AE655F" w:rsidP="000E1C02">
            <w:pPr>
              <w:pStyle w:val="af5"/>
              <w:spacing w:line="360" w:lineRule="atLeast"/>
              <w:rPr>
                <w:lang w:val="ru-RU"/>
              </w:rPr>
            </w:pPr>
            <w:r w:rsidRPr="006D6D00">
              <w:rPr>
                <w:lang w:val="ru-RU"/>
              </w:rPr>
              <w:t xml:space="preserve">2. Копия договора о предоставлении </w:t>
            </w:r>
            <w:r w:rsidR="000E1C02" w:rsidRPr="006D6D00">
              <w:rPr>
                <w:lang w:val="ru-RU"/>
              </w:rPr>
              <w:t xml:space="preserve">потребительского </w:t>
            </w:r>
            <w:r w:rsidRPr="006D6D00">
              <w:rPr>
                <w:lang w:val="ru-RU"/>
              </w:rPr>
              <w:t>кредита</w:t>
            </w:r>
          </w:p>
        </w:tc>
        <w:tc>
          <w:tcPr>
            <w:tcW w:w="5018" w:type="dxa"/>
          </w:tcPr>
          <w:p w:rsidR="00AE655F" w:rsidRPr="006D6D00" w:rsidRDefault="00AE655F" w:rsidP="00935205">
            <w:pPr>
              <w:pStyle w:val="af5"/>
              <w:spacing w:line="360" w:lineRule="atLeast"/>
              <w:rPr>
                <w:lang w:val="ru-RU"/>
              </w:rPr>
            </w:pPr>
          </w:p>
        </w:tc>
      </w:tr>
      <w:tr w:rsidR="000E1C02" w:rsidRPr="006F7482" w:rsidTr="00935205">
        <w:tc>
          <w:tcPr>
            <w:tcW w:w="5170" w:type="dxa"/>
          </w:tcPr>
          <w:p w:rsidR="00AE655F" w:rsidRPr="006D6D00" w:rsidRDefault="00AE655F" w:rsidP="00935205">
            <w:pPr>
              <w:pStyle w:val="af5"/>
              <w:spacing w:line="360" w:lineRule="atLeast"/>
              <w:rPr>
                <w:lang w:val="ru-RU"/>
              </w:rPr>
            </w:pPr>
            <w:r w:rsidRPr="006D6D00">
              <w:rPr>
                <w:lang w:val="ru-RU"/>
              </w:rPr>
              <w:t>3. Копия справки с места жительства заемщика</w:t>
            </w:r>
          </w:p>
        </w:tc>
        <w:tc>
          <w:tcPr>
            <w:tcW w:w="5018" w:type="dxa"/>
          </w:tcPr>
          <w:p w:rsidR="00AE655F" w:rsidRPr="006D6D00" w:rsidRDefault="00AE655F" w:rsidP="00935205">
            <w:pPr>
              <w:pStyle w:val="af5"/>
              <w:spacing w:line="360" w:lineRule="atLeast"/>
              <w:rPr>
                <w:lang w:val="ru-RU"/>
              </w:rPr>
            </w:pPr>
          </w:p>
        </w:tc>
      </w:tr>
      <w:tr w:rsidR="000E1C02" w:rsidRPr="006F7482" w:rsidTr="00935205">
        <w:tc>
          <w:tcPr>
            <w:tcW w:w="5170" w:type="dxa"/>
          </w:tcPr>
          <w:p w:rsidR="00AE655F" w:rsidRPr="006D6D00" w:rsidRDefault="00AE655F" w:rsidP="000E1C02">
            <w:pPr>
              <w:pStyle w:val="af5"/>
              <w:spacing w:line="360" w:lineRule="atLeast"/>
              <w:rPr>
                <w:lang w:val="ru-RU"/>
              </w:rPr>
            </w:pPr>
            <w:r w:rsidRPr="006D6D00">
              <w:rPr>
                <w:lang w:val="ru-RU"/>
              </w:rPr>
              <w:t xml:space="preserve">4. Копия справки с места работы с данными о доходах </w:t>
            </w:r>
            <w:r w:rsidR="000E1C02" w:rsidRPr="006D6D00">
              <w:rPr>
                <w:lang w:val="ru-RU"/>
              </w:rPr>
              <w:t>заемщика</w:t>
            </w:r>
          </w:p>
        </w:tc>
        <w:tc>
          <w:tcPr>
            <w:tcW w:w="5018" w:type="dxa"/>
          </w:tcPr>
          <w:p w:rsidR="00AE655F" w:rsidRPr="006D6D00" w:rsidRDefault="00AE655F" w:rsidP="00935205">
            <w:pPr>
              <w:pStyle w:val="af5"/>
              <w:spacing w:line="360" w:lineRule="atLeast"/>
              <w:rPr>
                <w:lang w:val="ru-RU"/>
              </w:rPr>
            </w:pPr>
          </w:p>
        </w:tc>
      </w:tr>
      <w:tr w:rsidR="000E1C02" w:rsidRPr="006D6D00" w:rsidTr="00935205">
        <w:tc>
          <w:tcPr>
            <w:tcW w:w="5170" w:type="dxa"/>
          </w:tcPr>
          <w:p w:rsidR="00AE655F" w:rsidRPr="006D6D00" w:rsidRDefault="00AE655F" w:rsidP="00935205">
            <w:pPr>
              <w:pStyle w:val="af5"/>
              <w:spacing w:line="360" w:lineRule="atLeast"/>
            </w:pPr>
            <w:r w:rsidRPr="006D6D00">
              <w:t xml:space="preserve">5. </w:t>
            </w:r>
            <w:proofErr w:type="spellStart"/>
            <w:r w:rsidRPr="006D6D00">
              <w:t>Другиедокументы</w:t>
            </w:r>
            <w:proofErr w:type="spellEnd"/>
          </w:p>
        </w:tc>
        <w:tc>
          <w:tcPr>
            <w:tcW w:w="5018" w:type="dxa"/>
          </w:tcPr>
          <w:p w:rsidR="00AE655F" w:rsidRPr="006D6D00" w:rsidRDefault="00AE655F" w:rsidP="00935205">
            <w:pPr>
              <w:pStyle w:val="af5"/>
              <w:spacing w:line="360" w:lineRule="atLeast"/>
            </w:pPr>
          </w:p>
        </w:tc>
      </w:tr>
    </w:tbl>
    <w:p w:rsidR="00AE655F" w:rsidRPr="006D6D00" w:rsidRDefault="00AE655F" w:rsidP="00AE655F">
      <w:pPr>
        <w:pStyle w:val="af5"/>
        <w:ind w:firstLine="708"/>
        <w:rPr>
          <w:b/>
          <w:lang w:val="ru-RU"/>
        </w:rPr>
      </w:pPr>
      <w:r w:rsidRPr="006D6D00">
        <w:rPr>
          <w:lang w:val="ru-RU"/>
        </w:rPr>
        <w:t xml:space="preserve">Настоящим Страхователь подтверждает, что приведенные в </w:t>
      </w:r>
      <w:r w:rsidR="000E1C02" w:rsidRPr="006D6D00">
        <w:rPr>
          <w:lang w:val="ru-RU"/>
        </w:rPr>
        <w:t>Анкете-</w:t>
      </w:r>
      <w:r w:rsidRPr="006D6D00">
        <w:rPr>
          <w:lang w:val="ru-RU"/>
        </w:rPr>
        <w:t>Заявлени</w:t>
      </w:r>
      <w:r w:rsidR="000E1C02" w:rsidRPr="006D6D00">
        <w:rPr>
          <w:lang w:val="ru-RU"/>
        </w:rPr>
        <w:t xml:space="preserve">е </w:t>
      </w:r>
      <w:r w:rsidRPr="006D6D00">
        <w:rPr>
          <w:lang w:val="ru-RU"/>
        </w:rPr>
        <w:t xml:space="preserve">сведения и предоставленные документы являются достоверными и могут стать основой для заключения Договора страхования </w:t>
      </w:r>
      <w:r w:rsidR="000E1C02" w:rsidRPr="006D6D00">
        <w:rPr>
          <w:lang w:val="ru-RU"/>
        </w:rPr>
        <w:t xml:space="preserve">риска непогашения </w:t>
      </w:r>
      <w:r w:rsidRPr="006D6D00">
        <w:rPr>
          <w:lang w:val="ru-RU"/>
        </w:rPr>
        <w:t>потребительского кредита</w:t>
      </w:r>
      <w:r w:rsidR="000E1C02" w:rsidRPr="006D6D00">
        <w:rPr>
          <w:lang w:val="ru-RU"/>
        </w:rPr>
        <w:t>/выдачи страхового полиса</w:t>
      </w:r>
      <w:r w:rsidRPr="006D6D00">
        <w:rPr>
          <w:lang w:val="ru-RU"/>
        </w:rPr>
        <w:t>.</w:t>
      </w:r>
    </w:p>
    <w:tbl>
      <w:tblPr>
        <w:tblW w:w="96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30"/>
        <w:gridCol w:w="33"/>
        <w:gridCol w:w="2557"/>
        <w:gridCol w:w="71"/>
        <w:gridCol w:w="2480"/>
        <w:gridCol w:w="108"/>
        <w:gridCol w:w="2161"/>
        <w:gridCol w:w="33"/>
      </w:tblGrid>
      <w:tr w:rsidR="00AE655F" w:rsidRPr="006F7482" w:rsidTr="00392026">
        <w:trPr>
          <w:gridAfter w:val="1"/>
          <w:wAfter w:w="33" w:type="dxa"/>
          <w:cantSplit/>
        </w:trPr>
        <w:tc>
          <w:tcPr>
            <w:tcW w:w="9640" w:type="dxa"/>
            <w:gridSpan w:val="7"/>
            <w:tcBorders>
              <w:bottom w:val="double" w:sz="4" w:space="0" w:color="auto"/>
            </w:tcBorders>
            <w:shd w:val="clear" w:color="auto" w:fill="F3F3F3"/>
          </w:tcPr>
          <w:p w:rsidR="00AE655F" w:rsidRPr="006D6D00" w:rsidRDefault="00AE655F" w:rsidP="00935205">
            <w:pPr>
              <w:jc w:val="both"/>
              <w:rPr>
                <w:b/>
                <w:u w:val="single"/>
                <w:lang w:val="ru-RU"/>
              </w:rPr>
            </w:pPr>
            <w:r w:rsidRPr="006D6D00">
              <w:rPr>
                <w:b/>
                <w:lang w:val="ru-RU"/>
              </w:rPr>
              <w:t>От имени и по поручению Страхователя подписал:</w:t>
            </w:r>
          </w:p>
        </w:tc>
      </w:tr>
      <w:tr w:rsidR="00AE655F" w:rsidRPr="006D6D00" w:rsidTr="00392026">
        <w:trPr>
          <w:gridAfter w:val="1"/>
          <w:wAfter w:w="33" w:type="dxa"/>
          <w:cantSplit/>
        </w:trPr>
        <w:tc>
          <w:tcPr>
            <w:tcW w:w="2230" w:type="dxa"/>
            <w:tcBorders>
              <w:top w:val="double" w:sz="4" w:space="0" w:color="auto"/>
            </w:tcBorders>
          </w:tcPr>
          <w:p w:rsidR="00AE655F" w:rsidRPr="006D6D00" w:rsidRDefault="00AE655F" w:rsidP="00935205">
            <w:pPr>
              <w:ind w:left="360" w:hanging="360"/>
              <w:jc w:val="center"/>
              <w:rPr>
                <w:lang w:val="ru-RU"/>
              </w:rPr>
            </w:pPr>
          </w:p>
          <w:p w:rsidR="00AE655F" w:rsidRPr="006D6D00" w:rsidRDefault="00AE655F" w:rsidP="00935205">
            <w:pPr>
              <w:ind w:left="360" w:hanging="360"/>
              <w:jc w:val="center"/>
            </w:pPr>
            <w:r w:rsidRPr="006D6D00">
              <w:t>________________</w:t>
            </w:r>
          </w:p>
          <w:p w:rsidR="00AE655F" w:rsidRPr="006D6D00" w:rsidRDefault="00AE655F" w:rsidP="00145866">
            <w:pPr>
              <w:ind w:left="360" w:hanging="360"/>
              <w:jc w:val="center"/>
              <w:rPr>
                <w:b/>
              </w:rPr>
            </w:pPr>
            <w:proofErr w:type="spellStart"/>
            <w:r w:rsidRPr="006D6D00">
              <w:t>должность</w:t>
            </w:r>
            <w:proofErr w:type="spellEnd"/>
          </w:p>
        </w:tc>
        <w:tc>
          <w:tcPr>
            <w:tcW w:w="2590" w:type="dxa"/>
            <w:gridSpan w:val="2"/>
            <w:tcBorders>
              <w:top w:val="double" w:sz="4" w:space="0" w:color="auto"/>
            </w:tcBorders>
          </w:tcPr>
          <w:p w:rsidR="00AE655F" w:rsidRPr="006D6D00" w:rsidRDefault="00AE655F" w:rsidP="00935205">
            <w:pPr>
              <w:ind w:left="360" w:hanging="360"/>
              <w:jc w:val="center"/>
            </w:pPr>
          </w:p>
          <w:p w:rsidR="00AE655F" w:rsidRPr="006D6D00" w:rsidRDefault="00AE655F" w:rsidP="00935205">
            <w:pPr>
              <w:ind w:left="360" w:hanging="360"/>
              <w:jc w:val="center"/>
            </w:pPr>
            <w:r w:rsidRPr="006D6D00">
              <w:t>________________</w:t>
            </w:r>
          </w:p>
          <w:p w:rsidR="00AE655F" w:rsidRPr="006D6D00" w:rsidRDefault="00AE655F" w:rsidP="00935205">
            <w:pPr>
              <w:ind w:left="360" w:hanging="360"/>
              <w:jc w:val="center"/>
            </w:pPr>
            <w:r w:rsidRPr="006D6D00">
              <w:t>Ф.И.О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</w:tcPr>
          <w:p w:rsidR="00AE655F" w:rsidRPr="006D6D00" w:rsidRDefault="00AE655F" w:rsidP="00935205">
            <w:pPr>
              <w:jc w:val="center"/>
            </w:pPr>
          </w:p>
          <w:p w:rsidR="00AE655F" w:rsidRPr="006D6D00" w:rsidRDefault="00AE655F" w:rsidP="00935205">
            <w:pPr>
              <w:jc w:val="center"/>
            </w:pPr>
            <w:r w:rsidRPr="006D6D00">
              <w:t>__________________</w:t>
            </w:r>
          </w:p>
          <w:p w:rsidR="00AE655F" w:rsidRPr="006D6D00" w:rsidRDefault="00AE655F" w:rsidP="00935205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6D6D00">
              <w:t>подпись</w:t>
            </w:r>
            <w:proofErr w:type="spellEnd"/>
            <w:r w:rsidRPr="006D6D00">
              <w:t xml:space="preserve">,   </w:t>
            </w:r>
            <w:proofErr w:type="spellStart"/>
            <w:proofErr w:type="gramEnd"/>
            <w:r w:rsidRPr="006D6D00">
              <w:t>м.п</w:t>
            </w:r>
            <w:proofErr w:type="spellEnd"/>
            <w:r w:rsidRPr="006D6D00">
              <w:t>.</w:t>
            </w:r>
          </w:p>
        </w:tc>
        <w:tc>
          <w:tcPr>
            <w:tcW w:w="2269" w:type="dxa"/>
            <w:gridSpan w:val="2"/>
            <w:tcBorders>
              <w:top w:val="double" w:sz="4" w:space="0" w:color="auto"/>
            </w:tcBorders>
          </w:tcPr>
          <w:p w:rsidR="00AE655F" w:rsidRPr="006D6D00" w:rsidRDefault="00AE655F" w:rsidP="00935205">
            <w:pPr>
              <w:jc w:val="center"/>
            </w:pPr>
          </w:p>
          <w:p w:rsidR="00AE655F" w:rsidRPr="006D6D00" w:rsidRDefault="00AE655F" w:rsidP="00935205">
            <w:pPr>
              <w:jc w:val="center"/>
            </w:pPr>
            <w:r w:rsidRPr="006D6D00">
              <w:t>_______________</w:t>
            </w:r>
          </w:p>
          <w:p w:rsidR="00AE655F" w:rsidRPr="006D6D00" w:rsidRDefault="00AE655F" w:rsidP="00935205">
            <w:pPr>
              <w:jc w:val="center"/>
              <w:rPr>
                <w:u w:val="single"/>
              </w:rPr>
            </w:pPr>
            <w:proofErr w:type="spellStart"/>
            <w:r w:rsidRPr="006D6D00">
              <w:t>дата</w:t>
            </w:r>
            <w:proofErr w:type="spellEnd"/>
          </w:p>
        </w:tc>
      </w:tr>
      <w:tr w:rsidR="00AE655F" w:rsidRPr="006D6D00" w:rsidTr="00392026">
        <w:trPr>
          <w:gridAfter w:val="1"/>
          <w:wAfter w:w="33" w:type="dxa"/>
          <w:cantSplit/>
        </w:trPr>
        <w:tc>
          <w:tcPr>
            <w:tcW w:w="2230" w:type="dxa"/>
          </w:tcPr>
          <w:p w:rsidR="00AE655F" w:rsidRPr="006D6D00" w:rsidRDefault="00AE655F" w:rsidP="00935205">
            <w:pPr>
              <w:ind w:left="360" w:hanging="360"/>
              <w:jc w:val="center"/>
            </w:pPr>
          </w:p>
        </w:tc>
        <w:tc>
          <w:tcPr>
            <w:tcW w:w="2590" w:type="dxa"/>
            <w:gridSpan w:val="2"/>
          </w:tcPr>
          <w:p w:rsidR="00AE655F" w:rsidRPr="006D6D00" w:rsidRDefault="00AE655F" w:rsidP="00935205">
            <w:pPr>
              <w:ind w:left="360" w:hanging="360"/>
              <w:jc w:val="center"/>
            </w:pPr>
          </w:p>
        </w:tc>
        <w:tc>
          <w:tcPr>
            <w:tcW w:w="2551" w:type="dxa"/>
            <w:gridSpan w:val="2"/>
          </w:tcPr>
          <w:p w:rsidR="00AE655F" w:rsidRPr="006D6D00" w:rsidRDefault="00AE655F" w:rsidP="00935205">
            <w:pPr>
              <w:jc w:val="center"/>
            </w:pPr>
          </w:p>
        </w:tc>
        <w:tc>
          <w:tcPr>
            <w:tcW w:w="2269" w:type="dxa"/>
            <w:gridSpan w:val="2"/>
          </w:tcPr>
          <w:p w:rsidR="00AE655F" w:rsidRPr="006D6D00" w:rsidRDefault="00AE655F" w:rsidP="00935205">
            <w:pPr>
              <w:jc w:val="center"/>
            </w:pPr>
          </w:p>
        </w:tc>
      </w:tr>
      <w:tr w:rsidR="00AE655F" w:rsidRPr="006D6D00" w:rsidTr="00392026">
        <w:trPr>
          <w:gridAfter w:val="1"/>
          <w:wAfter w:w="33" w:type="dxa"/>
          <w:cantSplit/>
        </w:trPr>
        <w:tc>
          <w:tcPr>
            <w:tcW w:w="9640" w:type="dxa"/>
            <w:gridSpan w:val="7"/>
          </w:tcPr>
          <w:p w:rsidR="00AE655F" w:rsidRPr="006D6D00" w:rsidRDefault="00AE655F" w:rsidP="00935205">
            <w:pPr>
              <w:ind w:left="360" w:hanging="360"/>
              <w:rPr>
                <w:u w:val="single"/>
              </w:rPr>
            </w:pPr>
          </w:p>
        </w:tc>
      </w:tr>
      <w:tr w:rsidR="00AE655F" w:rsidRPr="006F7482" w:rsidTr="00392026">
        <w:trPr>
          <w:gridAfter w:val="1"/>
          <w:wAfter w:w="33" w:type="dxa"/>
          <w:cantSplit/>
        </w:trPr>
        <w:tc>
          <w:tcPr>
            <w:tcW w:w="9640" w:type="dxa"/>
            <w:gridSpan w:val="7"/>
            <w:tcBorders>
              <w:bottom w:val="double" w:sz="4" w:space="0" w:color="auto"/>
            </w:tcBorders>
            <w:shd w:val="clear" w:color="auto" w:fill="F3F3F3"/>
          </w:tcPr>
          <w:p w:rsidR="00AE655F" w:rsidRPr="006D6D00" w:rsidRDefault="00AE655F" w:rsidP="00935205">
            <w:pPr>
              <w:ind w:left="360" w:hanging="360"/>
              <w:rPr>
                <w:b/>
                <w:u w:val="single"/>
                <w:lang w:val="ru-RU"/>
              </w:rPr>
            </w:pPr>
            <w:r w:rsidRPr="006D6D00">
              <w:rPr>
                <w:b/>
                <w:lang w:val="ru-RU"/>
              </w:rPr>
              <w:t>От имени и по поручению Страховщика принял:</w:t>
            </w:r>
          </w:p>
        </w:tc>
      </w:tr>
      <w:tr w:rsidR="00392026" w:rsidRPr="006D6D00" w:rsidTr="00392026">
        <w:trPr>
          <w:cantSplit/>
        </w:trPr>
        <w:tc>
          <w:tcPr>
            <w:tcW w:w="2263" w:type="dxa"/>
            <w:gridSpan w:val="2"/>
            <w:tcBorders>
              <w:top w:val="double" w:sz="4" w:space="0" w:color="auto"/>
            </w:tcBorders>
          </w:tcPr>
          <w:p w:rsidR="00392026" w:rsidRPr="006D6D00" w:rsidRDefault="00392026" w:rsidP="00F25D0A">
            <w:pPr>
              <w:ind w:left="360" w:hanging="360"/>
              <w:jc w:val="center"/>
              <w:rPr>
                <w:lang w:val="ru-RU"/>
              </w:rPr>
            </w:pPr>
          </w:p>
          <w:p w:rsidR="00392026" w:rsidRPr="006D6D00" w:rsidRDefault="00392026" w:rsidP="00F25D0A">
            <w:pPr>
              <w:ind w:left="360" w:hanging="360"/>
              <w:jc w:val="center"/>
            </w:pPr>
            <w:r w:rsidRPr="006D6D00">
              <w:t>________________</w:t>
            </w:r>
          </w:p>
          <w:p w:rsidR="00392026" w:rsidRPr="006D6D00" w:rsidRDefault="00392026" w:rsidP="00F25D0A">
            <w:pPr>
              <w:ind w:left="360" w:hanging="360"/>
              <w:jc w:val="center"/>
              <w:rPr>
                <w:b/>
              </w:rPr>
            </w:pPr>
            <w:proofErr w:type="spellStart"/>
            <w:r w:rsidRPr="006D6D00">
              <w:t>должность</w:t>
            </w:r>
            <w:proofErr w:type="spellEnd"/>
          </w:p>
        </w:tc>
        <w:tc>
          <w:tcPr>
            <w:tcW w:w="2628" w:type="dxa"/>
            <w:gridSpan w:val="2"/>
            <w:tcBorders>
              <w:top w:val="double" w:sz="4" w:space="0" w:color="auto"/>
            </w:tcBorders>
          </w:tcPr>
          <w:p w:rsidR="00392026" w:rsidRPr="006D6D00" w:rsidRDefault="00392026" w:rsidP="00F25D0A">
            <w:pPr>
              <w:ind w:left="360" w:hanging="360"/>
              <w:jc w:val="center"/>
            </w:pPr>
          </w:p>
          <w:p w:rsidR="00392026" w:rsidRPr="006D6D00" w:rsidRDefault="00392026" w:rsidP="00F25D0A">
            <w:pPr>
              <w:ind w:left="360" w:hanging="360"/>
              <w:jc w:val="center"/>
            </w:pPr>
            <w:r w:rsidRPr="006D6D00">
              <w:t>________________</w:t>
            </w:r>
          </w:p>
          <w:p w:rsidR="00392026" w:rsidRPr="006D6D00" w:rsidRDefault="00392026" w:rsidP="00F25D0A">
            <w:pPr>
              <w:ind w:left="360" w:hanging="360"/>
              <w:jc w:val="center"/>
            </w:pPr>
            <w:r w:rsidRPr="006D6D00">
              <w:t>Ф.И.О</w:t>
            </w:r>
          </w:p>
        </w:tc>
        <w:tc>
          <w:tcPr>
            <w:tcW w:w="2588" w:type="dxa"/>
            <w:gridSpan w:val="2"/>
            <w:tcBorders>
              <w:top w:val="double" w:sz="4" w:space="0" w:color="auto"/>
            </w:tcBorders>
          </w:tcPr>
          <w:p w:rsidR="00392026" w:rsidRPr="006D6D00" w:rsidRDefault="00392026" w:rsidP="00F25D0A">
            <w:pPr>
              <w:jc w:val="center"/>
            </w:pPr>
          </w:p>
          <w:p w:rsidR="00392026" w:rsidRPr="006D6D00" w:rsidRDefault="00392026" w:rsidP="00F25D0A">
            <w:pPr>
              <w:jc w:val="center"/>
            </w:pPr>
            <w:r w:rsidRPr="006D6D00">
              <w:t>__________________</w:t>
            </w:r>
          </w:p>
          <w:p w:rsidR="00392026" w:rsidRPr="006D6D00" w:rsidRDefault="00392026" w:rsidP="00F25D0A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6D6D00">
              <w:t>подпись</w:t>
            </w:r>
            <w:proofErr w:type="spellEnd"/>
            <w:r w:rsidRPr="006D6D00">
              <w:t xml:space="preserve">,   </w:t>
            </w:r>
            <w:proofErr w:type="spellStart"/>
            <w:proofErr w:type="gramEnd"/>
            <w:r w:rsidRPr="006D6D00">
              <w:t>м.п</w:t>
            </w:r>
            <w:proofErr w:type="spellEnd"/>
            <w:r w:rsidRPr="006D6D00">
              <w:t>.</w:t>
            </w:r>
          </w:p>
        </w:tc>
        <w:tc>
          <w:tcPr>
            <w:tcW w:w="2194" w:type="dxa"/>
            <w:gridSpan w:val="2"/>
            <w:tcBorders>
              <w:top w:val="double" w:sz="4" w:space="0" w:color="auto"/>
            </w:tcBorders>
          </w:tcPr>
          <w:p w:rsidR="00392026" w:rsidRPr="006D6D00" w:rsidRDefault="00392026" w:rsidP="00F25D0A">
            <w:pPr>
              <w:jc w:val="center"/>
            </w:pPr>
          </w:p>
          <w:p w:rsidR="00392026" w:rsidRPr="006D6D00" w:rsidRDefault="00392026" w:rsidP="00F25D0A">
            <w:pPr>
              <w:jc w:val="center"/>
            </w:pPr>
            <w:r w:rsidRPr="006D6D00">
              <w:t>_______________</w:t>
            </w:r>
          </w:p>
          <w:p w:rsidR="00392026" w:rsidRPr="006D6D00" w:rsidRDefault="00392026" w:rsidP="00F25D0A">
            <w:pPr>
              <w:jc w:val="center"/>
              <w:rPr>
                <w:u w:val="single"/>
              </w:rPr>
            </w:pPr>
            <w:proofErr w:type="spellStart"/>
            <w:r w:rsidRPr="006D6D00">
              <w:t>дата</w:t>
            </w:r>
            <w:proofErr w:type="spellEnd"/>
          </w:p>
        </w:tc>
      </w:tr>
    </w:tbl>
    <w:p w:rsidR="00392026" w:rsidRDefault="00392026"/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AE655F" w:rsidRPr="006D6D00" w:rsidTr="001F060D">
        <w:trPr>
          <w:cantSplit/>
        </w:trPr>
        <w:tc>
          <w:tcPr>
            <w:tcW w:w="9781" w:type="dxa"/>
          </w:tcPr>
          <w:p w:rsidR="00C6182D" w:rsidRPr="006D6D00" w:rsidRDefault="00C6182D" w:rsidP="00C6182D">
            <w:pPr>
              <w:overflowPunct/>
              <w:autoSpaceDE/>
              <w:autoSpaceDN/>
              <w:adjustRightInd/>
              <w:ind w:firstLine="5596"/>
              <w:textAlignment w:val="auto"/>
              <w:rPr>
                <w:b/>
                <w:lang w:val="ru-RU"/>
              </w:rPr>
            </w:pPr>
            <w:r w:rsidRPr="006D6D00">
              <w:rPr>
                <w:b/>
                <w:lang w:val="ru-RU"/>
              </w:rPr>
              <w:lastRenderedPageBreak/>
              <w:t>Приложение №</w:t>
            </w:r>
            <w:r>
              <w:rPr>
                <w:b/>
                <w:lang w:val="ru-RU"/>
              </w:rPr>
              <w:t>2</w:t>
            </w:r>
          </w:p>
          <w:p w:rsidR="00C6182D" w:rsidRDefault="00C6182D" w:rsidP="00C6182D">
            <w:pPr>
              <w:overflowPunct/>
              <w:autoSpaceDE/>
              <w:autoSpaceDN/>
              <w:adjustRightInd/>
              <w:ind w:firstLine="5596"/>
              <w:textAlignment w:val="auto"/>
              <w:rPr>
                <w:lang w:val="ru-RU"/>
              </w:rPr>
            </w:pPr>
            <w:r w:rsidRPr="006D6D00">
              <w:rPr>
                <w:lang w:val="ru-RU"/>
              </w:rPr>
              <w:t>К Генеральному соглашению страхования</w:t>
            </w:r>
          </w:p>
          <w:p w:rsidR="00C6182D" w:rsidRPr="006D6D00" w:rsidRDefault="00C6182D" w:rsidP="00C6182D">
            <w:pPr>
              <w:overflowPunct/>
              <w:autoSpaceDE/>
              <w:autoSpaceDN/>
              <w:adjustRightInd/>
              <w:ind w:firstLine="5596"/>
              <w:textAlignment w:val="auto"/>
              <w:rPr>
                <w:lang w:val="ru-RU"/>
              </w:rPr>
            </w:pPr>
            <w:r w:rsidRPr="006D6D00">
              <w:rPr>
                <w:lang w:val="ru-RU"/>
              </w:rPr>
              <w:t xml:space="preserve">риска непогашения потребительского кредита </w:t>
            </w:r>
          </w:p>
          <w:p w:rsidR="00C6182D" w:rsidRPr="00C6182D" w:rsidRDefault="00C6182D" w:rsidP="00C6182D">
            <w:pPr>
              <w:ind w:firstLine="5596"/>
              <w:rPr>
                <w:lang w:val="ru-RU"/>
              </w:rPr>
            </w:pPr>
            <w:r w:rsidRPr="006D6D00">
              <w:rPr>
                <w:lang w:val="ru-RU"/>
              </w:rPr>
              <w:t>№ ____ от __________</w:t>
            </w:r>
          </w:p>
          <w:p w:rsidR="00C6182D" w:rsidRDefault="00C6182D" w:rsidP="00C6182D">
            <w:pPr>
              <w:ind w:firstLine="5596"/>
              <w:rPr>
                <w:lang w:val="ru-RU"/>
              </w:rPr>
            </w:pPr>
          </w:p>
          <w:p w:rsidR="00C6182D" w:rsidRDefault="00C6182D" w:rsidP="00C6182D">
            <w:pPr>
              <w:ind w:firstLine="5596"/>
              <w:rPr>
                <w:lang w:val="ru-RU"/>
              </w:rPr>
            </w:pPr>
          </w:p>
          <w:p w:rsidR="00C6182D" w:rsidRPr="00C6182D" w:rsidRDefault="00C6182D" w:rsidP="00C618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ТИПОВАЯ ФОРМА</w:t>
            </w:r>
          </w:p>
          <w:tbl>
            <w:tblPr>
              <w:tblW w:w="9734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3544"/>
              <w:gridCol w:w="284"/>
              <w:gridCol w:w="907"/>
              <w:gridCol w:w="936"/>
              <w:gridCol w:w="992"/>
              <w:gridCol w:w="709"/>
              <w:gridCol w:w="850"/>
              <w:gridCol w:w="709"/>
              <w:gridCol w:w="101"/>
              <w:gridCol w:w="41"/>
              <w:gridCol w:w="94"/>
              <w:gridCol w:w="142"/>
            </w:tblGrid>
            <w:tr w:rsidR="00070649" w:rsidRPr="00C6182D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C6182D" w:rsidRDefault="00070649" w:rsidP="00070649">
                  <w:pPr>
                    <w:jc w:val="center"/>
                    <w:rPr>
                      <w:b/>
                      <w:bCs/>
                      <w:caps/>
                      <w:lang w:val="ru-RU"/>
                    </w:rPr>
                  </w:pPr>
                  <w:r w:rsidRPr="00C6182D">
                    <w:rPr>
                      <w:b/>
                      <w:bCs/>
                      <w:caps/>
                      <w:lang w:val="ru-RU"/>
                    </w:rPr>
                    <w:t xml:space="preserve">ПОЛИС </w:t>
                  </w:r>
                  <w:r w:rsidRPr="00C6182D">
                    <w:rPr>
                      <w:b/>
                      <w:bCs/>
                      <w:lang w:val="ru-RU"/>
                    </w:rPr>
                    <w:t>№</w:t>
                  </w:r>
                  <w:r w:rsidRPr="00C6182D">
                    <w:rPr>
                      <w:b/>
                      <w:bCs/>
                      <w:caps/>
                      <w:lang w:val="ru-RU"/>
                    </w:rPr>
                    <w:t xml:space="preserve"> ___ </w:t>
                  </w:r>
                </w:p>
              </w:tc>
            </w:tr>
            <w:tr w:rsidR="00070649" w:rsidRPr="00917FAE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070649" w:rsidP="003C1AAC">
                  <w:pPr>
                    <w:jc w:val="center"/>
                    <w:rPr>
                      <w:b/>
                      <w:bCs/>
                      <w:caps/>
                      <w:lang w:val="ru-RU"/>
                    </w:rPr>
                  </w:pPr>
                  <w:r w:rsidRPr="006D6D00">
                    <w:rPr>
                      <w:b/>
                      <w:bCs/>
                      <w:caps/>
                      <w:lang w:val="ru-RU"/>
                    </w:rPr>
                    <w:t>страхования риска непогашения потребительскогокредита</w:t>
                  </w:r>
                </w:p>
              </w:tc>
            </w:tr>
            <w:tr w:rsidR="00070649" w:rsidRPr="00917FAE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070649" w:rsidP="00070649">
                  <w:pPr>
                    <w:jc w:val="center"/>
                    <w:rPr>
                      <w:b/>
                      <w:bCs/>
                      <w:caps/>
                      <w:lang w:val="ru-RU"/>
                    </w:rPr>
                  </w:pPr>
                </w:p>
              </w:tc>
            </w:tr>
            <w:tr w:rsidR="00070649" w:rsidRPr="006F7482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3C1AAC" w:rsidP="0034395C">
                  <w:pPr>
                    <w:spacing w:before="120" w:after="120"/>
                    <w:jc w:val="both"/>
                    <w:rPr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Страховая компания 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ООО </w:t>
                  </w:r>
                  <w:r w:rsidR="00070649" w:rsidRPr="006D6D00">
                    <w:rPr>
                      <w:b/>
                      <w:caps/>
                      <w:sz w:val="18"/>
                      <w:szCs w:val="18"/>
                      <w:lang w:val="ru-RU"/>
                    </w:rPr>
                    <w:t>«</w:t>
                  </w:r>
                  <w:r w:rsidR="00392026">
                    <w:rPr>
                      <w:b/>
                      <w:caps/>
                      <w:sz w:val="18"/>
                      <w:szCs w:val="18"/>
                      <w:lang w:val="en-US"/>
                    </w:rPr>
                    <w:t>DD</w:t>
                  </w:r>
                  <w:r w:rsidR="00D01312">
                    <w:rPr>
                      <w:b/>
                      <w:caps/>
                      <w:sz w:val="18"/>
                      <w:szCs w:val="18"/>
                      <w:lang w:val="ru-RU"/>
                    </w:rPr>
                    <w:t xml:space="preserve"> </w:t>
                  </w:r>
                  <w:r w:rsidR="00167A13">
                    <w:rPr>
                      <w:b/>
                      <w:sz w:val="18"/>
                      <w:szCs w:val="18"/>
                      <w:lang w:val="en-US"/>
                    </w:rPr>
                    <w:t>General</w:t>
                  </w:r>
                  <w:r w:rsidR="00D01312">
                    <w:rPr>
                      <w:b/>
                      <w:sz w:val="18"/>
                      <w:szCs w:val="18"/>
                      <w:lang w:val="ru-RU"/>
                    </w:rPr>
                    <w:t xml:space="preserve"> </w:t>
                  </w:r>
                  <w:r w:rsidR="00167A13">
                    <w:rPr>
                      <w:b/>
                      <w:sz w:val="18"/>
                      <w:szCs w:val="18"/>
                      <w:lang w:val="en-US"/>
                    </w:rPr>
                    <w:t>Insurance</w:t>
                  </w:r>
                  <w:r w:rsidR="00070649" w:rsidRPr="006D6D00">
                    <w:rPr>
                      <w:b/>
                      <w:caps/>
                      <w:sz w:val="18"/>
                      <w:szCs w:val="18"/>
                      <w:lang w:val="ru-RU"/>
                    </w:rPr>
                    <w:t>»</w:t>
                  </w:r>
                  <w:r w:rsidR="00070649" w:rsidRPr="006D6D00">
                    <w:rPr>
                      <w:b/>
                      <w:sz w:val="18"/>
                      <w:szCs w:val="18"/>
                      <w:lang w:val="ru-RU"/>
                    </w:rPr>
                    <w:t xml:space="preserve">, осуществляющее страховую деятельность 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на основании Лицензии</w:t>
                  </w:r>
                  <w:r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 серии </w:t>
                  </w:r>
                  <w:r w:rsidR="00392026">
                    <w:rPr>
                      <w:b/>
                      <w:bCs/>
                      <w:sz w:val="18"/>
                      <w:szCs w:val="18"/>
                      <w:lang w:val="ru-RU"/>
                    </w:rPr>
                    <w:t>СФ</w:t>
                  </w:r>
                  <w:r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 №</w:t>
                  </w:r>
                  <w:r w:rsidR="00167A13">
                    <w:rPr>
                      <w:b/>
                      <w:bCs/>
                      <w:sz w:val="18"/>
                      <w:szCs w:val="18"/>
                      <w:lang w:val="ru-RU"/>
                    </w:rPr>
                    <w:t>__________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, выданной Министерством финансов Республики Узбекистан</w:t>
                  </w:r>
                  <w:r w:rsidR="00392026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 о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т «</w:t>
                  </w:r>
                  <w:r w:rsidR="00167A13">
                    <w:rPr>
                      <w:b/>
                      <w:bCs/>
                      <w:sz w:val="18"/>
                      <w:szCs w:val="18"/>
                      <w:lang w:val="ru-RU"/>
                    </w:rPr>
                    <w:t>___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»</w:t>
                  </w:r>
                  <w:r w:rsidR="00167A13">
                    <w:rPr>
                      <w:b/>
                      <w:bCs/>
                      <w:sz w:val="18"/>
                      <w:szCs w:val="18"/>
                      <w:lang w:val="ru-RU"/>
                    </w:rPr>
                    <w:t>_________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20</w:t>
                  </w:r>
                  <w:r w:rsidR="00167A13">
                    <w:rPr>
                      <w:b/>
                      <w:bCs/>
                      <w:sz w:val="18"/>
                      <w:szCs w:val="18"/>
                      <w:lang w:val="ru-RU"/>
                    </w:rPr>
                    <w:t>____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 года и Правил страхования по классу 14 отрасли общего страхования, а также согласно </w:t>
                  </w:r>
                  <w:r w:rsidR="00167A13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нечеканному 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Генеральному </w:t>
                  </w:r>
                  <w:r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соглашению страхования риска непогашения потребительского </w:t>
                  </w:r>
                  <w:r w:rsidR="00070649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кредита, предоставляет страховую защиту Страхователю на случай </w:t>
                  </w:r>
                  <w:r w:rsidRPr="006D6D00">
                    <w:rPr>
                      <w:bCs/>
                      <w:lang w:val="ru-RU"/>
                    </w:rPr>
                    <w:t xml:space="preserve">возникновения у него убытков, вследствие невыполнения контрагентом Страхователя - </w:t>
                  </w:r>
                  <w:r w:rsidR="00167A13">
                    <w:rPr>
                      <w:bCs/>
                      <w:lang w:val="ru-RU"/>
                    </w:rPr>
                    <w:t>З</w:t>
                  </w:r>
                  <w:r w:rsidRPr="006D6D00">
                    <w:rPr>
                      <w:bCs/>
                      <w:lang w:val="ru-RU"/>
                    </w:rPr>
                    <w:t>аемщиком</w:t>
                  </w:r>
                  <w:r w:rsidRPr="006D6D00">
                    <w:rPr>
                      <w:lang w:val="ru-RU"/>
                    </w:rPr>
                    <w:t xml:space="preserve"> денежного обязательства по своевременному возврату кредитных средств и начисленных по кредиту процентов.</w:t>
                  </w:r>
                </w:p>
              </w:tc>
            </w:tr>
            <w:tr w:rsidR="00070649" w:rsidRPr="006F7482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  <w:r w:rsidRPr="006D6D00">
                    <w:rPr>
                      <w:b/>
                      <w:bCs/>
                      <w:caps/>
                      <w:sz w:val="18"/>
                      <w:szCs w:val="18"/>
                    </w:rPr>
                    <w:t>1. Страхователь: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6D6D00" w:rsidRDefault="0012003E" w:rsidP="00070649">
                  <w:pPr>
                    <w:pStyle w:val="aa"/>
                    <w:ind w:left="0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policyHolder.FIO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Cs/>
                      <w:sz w:val="18"/>
                      <w:szCs w:val="18"/>
                    </w:rPr>
                  </w:pP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070649" w:rsidP="003C1AAC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  <w:r w:rsidRPr="006D6D00">
                    <w:rPr>
                      <w:b/>
                      <w:bCs/>
                      <w:caps/>
                      <w:sz w:val="18"/>
                      <w:szCs w:val="18"/>
                    </w:rPr>
                    <w:t xml:space="preserve">2. </w:t>
                  </w:r>
                  <w:r w:rsidR="003C1AAC"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ЗАЕМЩИК</w:t>
                  </w:r>
                  <w:r w:rsidRPr="006D6D00">
                    <w:rPr>
                      <w:b/>
                      <w:bCs/>
                      <w:cap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6D6D00" w:rsidRDefault="005F3577" w:rsidP="00070649">
                  <w:pPr>
                    <w:pStyle w:val="aa"/>
                    <w:ind w:left="0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${zaemshik.FIO}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Cs/>
                      <w:sz w:val="18"/>
                      <w:szCs w:val="18"/>
                    </w:rPr>
                  </w:pPr>
                </w:p>
              </w:tc>
            </w:tr>
            <w:tr w:rsidR="00070649" w:rsidRPr="006F7482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2.1. СЕРИЯ, НОМЕР паспорта, ДАТА ВЫДАЧИ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495CBF" w:rsidRDefault="00070649" w:rsidP="00070649">
                  <w:pPr>
                    <w:pStyle w:val="aa"/>
                    <w:ind w:left="0"/>
                    <w:rPr>
                      <w:bCs/>
                      <w:sz w:val="18"/>
                      <w:szCs w:val="18"/>
                      <w:lang w:val="ru-RU"/>
                    </w:rPr>
                  </w:pPr>
                  <w:r w:rsidRPr="00495CBF">
                    <w:rPr>
                      <w:bCs/>
                      <w:sz w:val="18"/>
                      <w:szCs w:val="18"/>
                      <w:lang w:val="ru-RU"/>
                    </w:rPr>
                    <w:t>СЕРИЯ __</w:t>
                  </w:r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${</w:t>
                  </w:r>
                  <w:proofErr w:type="spellStart"/>
                  <w:proofErr w:type="gramStart"/>
                  <w:r w:rsidR="00495CBF">
                    <w:rPr>
                      <w:bCs/>
                      <w:sz w:val="18"/>
                      <w:szCs w:val="18"/>
                    </w:rPr>
                    <w:t>zaemshik</w:t>
                  </w:r>
                  <w:proofErr w:type="spellEnd"/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.</w:t>
                  </w:r>
                  <w:r w:rsidR="00495CBF">
                    <w:rPr>
                      <w:bCs/>
                      <w:sz w:val="18"/>
                      <w:szCs w:val="18"/>
                    </w:rPr>
                    <w:t>passport</w:t>
                  </w:r>
                  <w:proofErr w:type="gramEnd"/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}</w:t>
                  </w:r>
                  <w:r w:rsidRPr="00495CBF">
                    <w:rPr>
                      <w:bCs/>
                      <w:sz w:val="18"/>
                      <w:szCs w:val="18"/>
                      <w:lang w:val="ru-RU"/>
                    </w:rPr>
                    <w:t>____№__</w:t>
                  </w:r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__${</w:t>
                  </w:r>
                  <w:proofErr w:type="spellStart"/>
                  <w:r w:rsidR="00495CBF">
                    <w:rPr>
                      <w:bCs/>
                      <w:sz w:val="18"/>
                      <w:szCs w:val="18"/>
                    </w:rPr>
                    <w:t>zaemshik</w:t>
                  </w:r>
                  <w:proofErr w:type="spellEnd"/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.</w:t>
                  </w:r>
                  <w:r w:rsidR="00495CBF">
                    <w:rPr>
                      <w:bCs/>
                      <w:sz w:val="18"/>
                      <w:szCs w:val="18"/>
                    </w:rPr>
                    <w:t>passport</w:t>
                  </w:r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_</w:t>
                  </w:r>
                  <w:r w:rsidR="00495CBF">
                    <w:rPr>
                      <w:bCs/>
                      <w:sz w:val="18"/>
                      <w:szCs w:val="18"/>
                      <w:lang w:val="en-US"/>
                    </w:rPr>
                    <w:t>num</w:t>
                  </w:r>
                  <w:r w:rsidR="00495CBF" w:rsidRPr="00495CBF">
                    <w:rPr>
                      <w:bCs/>
                      <w:sz w:val="18"/>
                      <w:szCs w:val="18"/>
                      <w:lang w:val="ru-RU"/>
                    </w:rPr>
                    <w:t>}</w:t>
                  </w:r>
                  <w:r w:rsidRPr="00495CBF">
                    <w:rPr>
                      <w:bCs/>
                      <w:sz w:val="18"/>
                      <w:szCs w:val="18"/>
                      <w:lang w:val="ru-RU"/>
                    </w:rPr>
                    <w:t xml:space="preserve">____ </w:t>
                  </w:r>
                  <w:proofErr w:type="spellStart"/>
                  <w:r w:rsidRPr="00495CBF">
                    <w:rPr>
                      <w:bCs/>
                      <w:sz w:val="18"/>
                      <w:szCs w:val="18"/>
                      <w:lang w:val="ru-RU"/>
                    </w:rPr>
                    <w:t>от_________________г</w:t>
                  </w:r>
                  <w:proofErr w:type="spellEnd"/>
                </w:p>
              </w:tc>
            </w:tr>
            <w:tr w:rsidR="00070649" w:rsidRPr="006F7482" w:rsidTr="00167A13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495CBF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495CBF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495CBF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167A13" w:rsidRPr="00167A13" w:rsidTr="00167A13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3. Генеральный договор</w:t>
                  </w:r>
                  <w:r w:rsidR="009E6DF1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 xml:space="preserve"> страхования: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167A13" w:rsidRPr="00167A13" w:rsidTr="00167A13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167A13" w:rsidRPr="00167A13" w:rsidRDefault="00167A13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70649" w:rsidRPr="00A01FDA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9E6DF1" w:rsidP="009E6DF1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4</w:t>
                  </w:r>
                  <w:r w:rsidR="00070649"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 xml:space="preserve">. </w:t>
                  </w:r>
                  <w:r w:rsidR="003C1AAC"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КРЕДИТНЫЙ ДОГОВОР</w:t>
                  </w:r>
                  <w:r w:rsidR="00070649"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A01FDA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en-US"/>
                    </w:rPr>
                  </w:pP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№ ___</w:t>
                  </w:r>
                  <w:r w:rsidR="00495CBF" w:rsidRPr="00A01FDA">
                    <w:rPr>
                      <w:bCs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="00495CBF">
                    <w:rPr>
                      <w:bCs/>
                      <w:sz w:val="18"/>
                      <w:szCs w:val="18"/>
                      <w:lang w:val="en-US"/>
                    </w:rPr>
                    <w:t>dogovor</w:t>
                  </w:r>
                  <w:r w:rsidR="00495CBF" w:rsidRPr="00A01FDA">
                    <w:rPr>
                      <w:bCs/>
                      <w:sz w:val="18"/>
                      <w:szCs w:val="18"/>
                      <w:lang w:val="en-US"/>
                    </w:rPr>
                    <w:t>_</w:t>
                  </w:r>
                  <w:r w:rsidR="00495CBF">
                    <w:rPr>
                      <w:bCs/>
                      <w:sz w:val="18"/>
                      <w:szCs w:val="18"/>
                      <w:lang w:val="en-US"/>
                    </w:rPr>
                    <w:t>lizing</w:t>
                  </w:r>
                  <w:r w:rsidR="00495CBF" w:rsidRPr="00A01FDA">
                    <w:rPr>
                      <w:bCs/>
                      <w:sz w:val="18"/>
                      <w:szCs w:val="18"/>
                      <w:lang w:val="en-US"/>
                    </w:rPr>
                    <w:t>_</w:t>
                  </w:r>
                  <w:proofErr w:type="gramStart"/>
                  <w:r w:rsidR="00495CBF">
                    <w:rPr>
                      <w:bCs/>
                      <w:sz w:val="18"/>
                      <w:szCs w:val="18"/>
                      <w:lang w:val="en-US"/>
                    </w:rPr>
                    <w:t>num</w:t>
                  </w:r>
                  <w:proofErr w:type="spellEnd"/>
                  <w:r w:rsidR="00495CBF" w:rsidRPr="00A01FDA">
                    <w:rPr>
                      <w:bCs/>
                      <w:sz w:val="18"/>
                      <w:szCs w:val="18"/>
                      <w:lang w:val="en-US"/>
                    </w:rPr>
                    <w:t>}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_</w:t>
                  </w:r>
                  <w:proofErr w:type="gramEnd"/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 xml:space="preserve">____________ </w:t>
                  </w:r>
                  <w:r w:rsidRPr="00167A13">
                    <w:rPr>
                      <w:bCs/>
                      <w:sz w:val="18"/>
                      <w:szCs w:val="18"/>
                      <w:lang w:val="ru-RU"/>
                    </w:rPr>
                    <w:t>от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 xml:space="preserve"> «_</w:t>
                  </w:r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="00631D79">
                    <w:rPr>
                      <w:bCs/>
                      <w:sz w:val="18"/>
                      <w:szCs w:val="18"/>
                      <w:lang w:val="en-US"/>
                    </w:rPr>
                    <w:t>day</w:t>
                  </w:r>
                  <w:r w:rsidR="00A01FDA">
                    <w:rPr>
                      <w:bCs/>
                      <w:sz w:val="18"/>
                      <w:szCs w:val="18"/>
                      <w:lang w:val="en-US"/>
                    </w:rPr>
                    <w:t>_of_insurance</w:t>
                  </w:r>
                  <w:proofErr w:type="spellEnd"/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}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__» ______</w:t>
                  </w:r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="00631D79">
                    <w:rPr>
                      <w:bCs/>
                      <w:sz w:val="18"/>
                      <w:szCs w:val="18"/>
                      <w:lang w:val="en-US"/>
                    </w:rPr>
                    <w:t>month</w:t>
                  </w:r>
                  <w:r w:rsidR="00A01FDA">
                    <w:rPr>
                      <w:bCs/>
                      <w:sz w:val="18"/>
                      <w:szCs w:val="18"/>
                      <w:lang w:val="en-US"/>
                    </w:rPr>
                    <w:t>_of_insurance</w:t>
                  </w:r>
                  <w:proofErr w:type="spellEnd"/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}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_______ 20</w:t>
                  </w:r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 w:rsidR="00631D79">
                    <w:rPr>
                      <w:bCs/>
                      <w:sz w:val="18"/>
                      <w:szCs w:val="18"/>
                      <w:lang w:val="en-US"/>
                    </w:rPr>
                    <w:t>year</w:t>
                  </w:r>
                  <w:r w:rsidR="00A01FDA">
                    <w:rPr>
                      <w:bCs/>
                      <w:sz w:val="18"/>
                      <w:szCs w:val="18"/>
                      <w:lang w:val="en-US"/>
                    </w:rPr>
                    <w:t>_of_insurance</w:t>
                  </w:r>
                  <w:proofErr w:type="spellEnd"/>
                  <w:r w:rsidR="00631D79" w:rsidRPr="00A01FDA">
                    <w:rPr>
                      <w:bCs/>
                      <w:sz w:val="18"/>
                      <w:szCs w:val="18"/>
                      <w:lang w:val="en-US"/>
                    </w:rPr>
                    <w:t>}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__</w:t>
                  </w:r>
                  <w:r w:rsidRPr="00167A13">
                    <w:rPr>
                      <w:bCs/>
                      <w:sz w:val="18"/>
                      <w:szCs w:val="18"/>
                      <w:lang w:val="ru-RU"/>
                    </w:rPr>
                    <w:t>г</w:t>
                  </w:r>
                  <w:r w:rsidRPr="00A01FDA">
                    <w:rPr>
                      <w:bCs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070649" w:rsidRPr="00A01FDA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A01FDA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A01FDA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A01FDA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70649" w:rsidRPr="00167A13" w:rsidTr="00392026">
              <w:trPr>
                <w:gridAfter w:val="1"/>
                <w:wAfter w:w="142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167A13" w:rsidRDefault="009E6DF1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5</w:t>
                  </w:r>
                  <w:r w:rsidR="00070649" w:rsidRPr="00167A13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. ПЕРИОД страхования: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167A13" w:rsidRDefault="00C6182D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 w:rsidRPr="00167A13">
                    <w:rPr>
                      <w:b/>
                      <w:sz w:val="18"/>
                      <w:szCs w:val="18"/>
                      <w:lang w:val="ru-RU"/>
                    </w:rPr>
                    <w:t>с</w:t>
                  </w:r>
                </w:p>
              </w:tc>
              <w:tc>
                <w:tcPr>
                  <w:tcW w:w="9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0649" w:rsidRPr="00F13020" w:rsidRDefault="00F13020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r w:rsidR="006F7482">
                    <w:rPr>
                      <w:b/>
                      <w:sz w:val="18"/>
                      <w:szCs w:val="18"/>
                      <w:lang w:val="en-US"/>
                    </w:rPr>
                    <w:t>day_of_object</w:t>
                  </w:r>
                  <w:bookmarkStart w:id="0" w:name="_GoBack"/>
                  <w:bookmarkEnd w:id="0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9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0649" w:rsidRPr="00786872" w:rsidRDefault="00786872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b/>
                      <w:sz w:val="18"/>
                      <w:szCs w:val="18"/>
                      <w:lang w:val="en-US"/>
                    </w:rPr>
                    <w:t>month</w:t>
                  </w:r>
                  <w:r w:rsidR="00A01FDA">
                    <w:rPr>
                      <w:b/>
                      <w:sz w:val="18"/>
                      <w:szCs w:val="18"/>
                      <w:lang w:val="en-US"/>
                    </w:rPr>
                    <w:t>_</w:t>
                  </w:r>
                  <w:r w:rsidR="005B353E">
                    <w:rPr>
                      <w:b/>
                      <w:sz w:val="18"/>
                      <w:szCs w:val="18"/>
                      <w:lang w:val="en-US"/>
                    </w:rPr>
                    <w:t>of_object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786872" w:rsidRDefault="00786872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b/>
                      <w:sz w:val="18"/>
                      <w:szCs w:val="18"/>
                      <w:lang w:val="en-US"/>
                    </w:rPr>
                    <w:t>year</w:t>
                  </w:r>
                  <w:r w:rsidR="005B353E">
                    <w:rPr>
                      <w:b/>
                      <w:sz w:val="18"/>
                      <w:szCs w:val="18"/>
                      <w:lang w:val="en-US"/>
                    </w:rPr>
                    <w:t>_of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_object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left w:val="nil"/>
                    <w:right w:val="single" w:sz="4" w:space="0" w:color="auto"/>
                  </w:tcBorders>
                </w:tcPr>
                <w:p w:rsidR="00070649" w:rsidRPr="00167A13" w:rsidRDefault="00070649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ru-RU"/>
                    </w:rPr>
                  </w:pPr>
                  <w:r w:rsidRPr="00167A13">
                    <w:rPr>
                      <w:b/>
                      <w:sz w:val="18"/>
                      <w:szCs w:val="18"/>
                      <w:lang w:val="ru-RU"/>
                    </w:rPr>
                    <w:t>по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0649" w:rsidRPr="00786872" w:rsidRDefault="00786872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b/>
                      <w:sz w:val="18"/>
                      <w:szCs w:val="18"/>
                      <w:lang w:val="en-US"/>
                    </w:rPr>
                    <w:t>day</w:t>
                  </w:r>
                  <w:r w:rsidR="005B353E">
                    <w:rPr>
                      <w:b/>
                      <w:sz w:val="18"/>
                      <w:szCs w:val="18"/>
                      <w:lang w:val="en-US"/>
                    </w:rPr>
                    <w:t>_of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_object_to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0649" w:rsidRPr="00786872" w:rsidRDefault="00AF1F90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b/>
                      <w:sz w:val="18"/>
                      <w:szCs w:val="18"/>
                      <w:lang w:val="en-US"/>
                    </w:rPr>
                    <w:t>month_of_object_to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236" w:type="dxa"/>
                  <w:gridSpan w:val="3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786872" w:rsidRDefault="00786872" w:rsidP="00070649">
                  <w:pPr>
                    <w:pStyle w:val="aa"/>
                    <w:ind w:left="0"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b/>
                      <w:sz w:val="18"/>
                      <w:szCs w:val="18"/>
                      <w:lang w:val="en-US"/>
                    </w:rPr>
                    <w:t>year</w:t>
                  </w:r>
                  <w:r w:rsidR="005B353E">
                    <w:rPr>
                      <w:b/>
                      <w:sz w:val="18"/>
                      <w:szCs w:val="18"/>
                      <w:lang w:val="en-US"/>
                    </w:rPr>
                    <w:t>_of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>_object_to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167A13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167A13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835" w:type="dxa"/>
                  <w:gridSpan w:val="3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jc w:val="right"/>
                    <w:rPr>
                      <w:sz w:val="18"/>
                      <w:szCs w:val="18"/>
                    </w:rPr>
                  </w:pPr>
                  <w:r w:rsidRPr="00167A13">
                    <w:rPr>
                      <w:sz w:val="18"/>
                      <w:szCs w:val="18"/>
                      <w:lang w:val="ru-RU"/>
                    </w:rPr>
                    <w:t>(об</w:t>
                  </w:r>
                  <w:r w:rsidRPr="006D6D00">
                    <w:rPr>
                      <w:sz w:val="18"/>
                      <w:szCs w:val="18"/>
                    </w:rPr>
                    <w:t>е</w:t>
                  </w:r>
                </w:p>
              </w:tc>
              <w:tc>
                <w:tcPr>
                  <w:tcW w:w="709" w:type="dxa"/>
                </w:tcPr>
                <w:p w:rsidR="00070649" w:rsidRPr="006D6D00" w:rsidRDefault="00070649" w:rsidP="00070649">
                  <w:pPr>
                    <w:pStyle w:val="aa"/>
                    <w:ind w:lef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6D6D00">
                    <w:rPr>
                      <w:sz w:val="18"/>
                      <w:szCs w:val="18"/>
                    </w:rPr>
                    <w:t>даты</w:t>
                  </w:r>
                  <w:proofErr w:type="spellEnd"/>
                </w:p>
              </w:tc>
              <w:tc>
                <w:tcPr>
                  <w:tcW w:w="1660" w:type="dxa"/>
                  <w:gridSpan w:val="3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</w:rPr>
                  </w:pPr>
                  <w:proofErr w:type="spellStart"/>
                  <w:r w:rsidRPr="006D6D00">
                    <w:rPr>
                      <w:sz w:val="18"/>
                      <w:szCs w:val="18"/>
                    </w:rPr>
                    <w:t>включительно</w:t>
                  </w:r>
                  <w:proofErr w:type="spellEnd"/>
                  <w:r w:rsidRPr="006D6D00">
                    <w:rPr>
                      <w:sz w:val="18"/>
                      <w:szCs w:val="18"/>
                    </w:rPr>
                    <w:t>)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</w:rPr>
                  </w:pP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9E6DF1" w:rsidP="009E6DF1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6</w:t>
                  </w:r>
                  <w:r w:rsidR="00070649" w:rsidRPr="006D6D00">
                    <w:rPr>
                      <w:b/>
                      <w:bCs/>
                      <w:caps/>
                      <w:sz w:val="18"/>
                      <w:szCs w:val="18"/>
                    </w:rPr>
                    <w:t>. страховоЙ случай: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</w:tcPr>
                <w:p w:rsidR="00070649" w:rsidRPr="006D6D00" w:rsidRDefault="009E6DF1" w:rsidP="009E6DF1">
                  <w:pPr>
                    <w:pStyle w:val="aa"/>
                    <w:ind w:left="0"/>
                    <w:rPr>
                      <w:b/>
                      <w:caps/>
                      <w:sz w:val="18"/>
                      <w:szCs w:val="18"/>
                    </w:rPr>
                  </w:pPr>
                  <w:r>
                    <w:rPr>
                      <w:b/>
                      <w:caps/>
                      <w:sz w:val="18"/>
                      <w:szCs w:val="18"/>
                      <w:lang w:val="ru-RU"/>
                    </w:rPr>
                    <w:t>7</w:t>
                  </w:r>
                  <w:r w:rsidR="00070649" w:rsidRPr="006D6D00">
                    <w:rPr>
                      <w:b/>
                      <w:caps/>
                      <w:sz w:val="18"/>
                      <w:szCs w:val="18"/>
                    </w:rPr>
                    <w:t>. страховая сумма: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</w:rPr>
                  </w:pPr>
                </w:p>
              </w:tc>
            </w:tr>
            <w:tr w:rsidR="00070649" w:rsidRPr="00495CBF" w:rsidTr="00392026">
              <w:trPr>
                <w:gridAfter w:val="3"/>
                <w:wAfter w:w="277" w:type="dxa"/>
                <w:cantSplit/>
              </w:trPr>
              <w:tc>
                <w:tcPr>
                  <w:tcW w:w="425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</w:tcPr>
                <w:p w:rsidR="00070649" w:rsidRPr="006D6D00" w:rsidRDefault="00070649" w:rsidP="00070649">
                  <w:pPr>
                    <w:pStyle w:val="aa"/>
                    <w:ind w:left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82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70649" w:rsidRPr="006D6D00" w:rsidRDefault="00070649" w:rsidP="009E6DF1">
                  <w:pPr>
                    <w:pStyle w:val="aa"/>
                    <w:ind w:left="0"/>
                    <w:rPr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>Согласно Генеральному</w:t>
                  </w:r>
                  <w:r w:rsidR="003C1AAC" w:rsidRPr="006D6D00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 соглашению страхования риска непогашения потребительского кредита</w:t>
                  </w: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070649" w:rsidRPr="00786872" w:rsidRDefault="00786872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${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insurance_sum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070649" w:rsidRPr="00495CBF" w:rsidTr="00392026">
              <w:trPr>
                <w:gridAfter w:val="3"/>
                <w:wAfter w:w="277" w:type="dxa"/>
              </w:trPr>
              <w:tc>
                <w:tcPr>
                  <w:tcW w:w="4253" w:type="dxa"/>
                  <w:gridSpan w:val="3"/>
                </w:tcPr>
                <w:p w:rsidR="00070649" w:rsidRPr="006D6D00" w:rsidRDefault="00070649" w:rsidP="00070649">
                  <w:pPr>
                    <w:pStyle w:val="aa"/>
                    <w:ind w:left="-18"/>
                    <w:rPr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iCs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70649" w:rsidRPr="006D6D00" w:rsidTr="00392026">
              <w:trPr>
                <w:gridAfter w:val="3"/>
                <w:wAfter w:w="277" w:type="dxa"/>
              </w:trPr>
              <w:tc>
                <w:tcPr>
                  <w:tcW w:w="396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 w:rsidRPr="006D6D00"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  <w:t>8. Страховая премия:</w:t>
                  </w:r>
                </w:p>
              </w:tc>
              <w:tc>
                <w:tcPr>
                  <w:tcW w:w="284" w:type="dxa"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04" w:type="dxa"/>
                  <w:gridSpan w:val="7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70649" w:rsidRPr="00786872" w:rsidRDefault="00786872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${insurance_gift}</w:t>
                  </w:r>
                </w:p>
              </w:tc>
            </w:tr>
            <w:tr w:rsidR="00070649" w:rsidRPr="006D6D00" w:rsidTr="00392026">
              <w:tc>
                <w:tcPr>
                  <w:tcW w:w="3969" w:type="dxa"/>
                  <w:gridSpan w:val="2"/>
                  <w:tcBorders>
                    <w:top w:val="single" w:sz="4" w:space="0" w:color="auto"/>
                  </w:tcBorders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5245" w:type="dxa"/>
                  <w:gridSpan w:val="8"/>
                  <w:tcBorders>
                    <w:top w:val="single" w:sz="4" w:space="0" w:color="auto"/>
                  </w:tcBorders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36" w:type="dxa"/>
                  <w:gridSpan w:val="2"/>
                  <w:vAlign w:val="center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70649" w:rsidRPr="006F7482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9F3F6A" w:rsidP="00D01312">
                  <w:pPr>
                    <w:pStyle w:val="aa"/>
                    <w:ind w:left="0"/>
                    <w:jc w:val="both"/>
                    <w:rPr>
                      <w:b/>
                      <w:bCs/>
                      <w:caps/>
                      <w:sz w:val="18"/>
                      <w:szCs w:val="18"/>
                      <w:lang w:val="ru-RU"/>
                    </w:rPr>
                  </w:pPr>
                  <w:r w:rsidRPr="009F3F6A">
                    <w:rPr>
                      <w:b/>
                      <w:bCs/>
                      <w:sz w:val="18"/>
                      <w:szCs w:val="18"/>
                      <w:lang w:val="ru-RU"/>
                    </w:rPr>
                    <w:t xml:space="preserve">Обязательства ООО “DD </w:t>
                  </w:r>
                  <w:proofErr w:type="spellStart"/>
                  <w:r w:rsidRPr="009F3F6A">
                    <w:rPr>
                      <w:b/>
                      <w:bCs/>
                      <w:sz w:val="18"/>
                      <w:szCs w:val="18"/>
                      <w:lang w:val="ru-RU"/>
                    </w:rPr>
                    <w:t>GeneralInsurance</w:t>
                  </w:r>
                  <w:proofErr w:type="spellEnd"/>
                  <w:r w:rsidRPr="009F3F6A">
                    <w:rPr>
                      <w:b/>
                      <w:bCs/>
                      <w:sz w:val="18"/>
                      <w:szCs w:val="18"/>
                      <w:lang w:val="ru-RU"/>
                    </w:rPr>
                    <w:t>” по страховой выплате вступают в силу с __ ______ 20__ года и действуют до 24.00 часов __ ______ 20__ года, при условии своевременной уплаты страховой премии, в противном случае с даты поступления страховой премии на расчетный счет Страховщика.</w:t>
                  </w:r>
                </w:p>
              </w:tc>
            </w:tr>
            <w:tr w:rsidR="00070649" w:rsidRPr="006F7482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Pr="006D6D00" w:rsidRDefault="00070649" w:rsidP="00070649">
                  <w:pPr>
                    <w:pStyle w:val="aa"/>
                    <w:ind w:left="0"/>
                    <w:rPr>
                      <w:b/>
                      <w:bCs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070649" w:rsidRPr="006D6D00" w:rsidTr="00392026">
              <w:trPr>
                <w:gridAfter w:val="3"/>
                <w:wAfter w:w="277" w:type="dxa"/>
                <w:cantSplit/>
              </w:trPr>
              <w:tc>
                <w:tcPr>
                  <w:tcW w:w="9457" w:type="dxa"/>
                  <w:gridSpan w:val="10"/>
                </w:tcPr>
                <w:p w:rsidR="00070649" w:rsidRDefault="00070649" w:rsidP="00070649">
                  <w:pPr>
                    <w:pStyle w:val="aa"/>
                    <w:ind w:left="0"/>
                    <w:rPr>
                      <w:b/>
                      <w:bCs/>
                      <w:caps/>
                    </w:rPr>
                  </w:pPr>
                  <w:proofErr w:type="spellStart"/>
                  <w:r w:rsidRPr="006D6D00">
                    <w:rPr>
                      <w:b/>
                      <w:bCs/>
                    </w:rPr>
                    <w:t>От</w:t>
                  </w:r>
                  <w:proofErr w:type="spellEnd"/>
                  <w:r w:rsidR="00D01312">
                    <w:rPr>
                      <w:b/>
                      <w:bCs/>
                      <w:lang w:val="ru-RU"/>
                    </w:rPr>
                    <w:t xml:space="preserve"> </w:t>
                  </w:r>
                  <w:proofErr w:type="spellStart"/>
                  <w:r w:rsidRPr="006D6D00">
                    <w:rPr>
                      <w:b/>
                      <w:bCs/>
                    </w:rPr>
                    <w:t>имени</w:t>
                  </w:r>
                  <w:proofErr w:type="spellEnd"/>
                  <w:r w:rsidR="00D01312">
                    <w:rPr>
                      <w:b/>
                      <w:bCs/>
                      <w:lang w:val="ru-RU"/>
                    </w:rPr>
                    <w:t xml:space="preserve"> </w:t>
                  </w:r>
                  <w:r w:rsidRPr="006D6D00">
                    <w:rPr>
                      <w:b/>
                      <w:bCs/>
                      <w:caps/>
                    </w:rPr>
                    <w:t>Страховщика</w:t>
                  </w:r>
                </w:p>
                <w:p w:rsidR="00C8770F" w:rsidRPr="00C8770F" w:rsidRDefault="00C8770F" w:rsidP="00070649">
                  <w:pPr>
                    <w:pStyle w:val="aa"/>
                    <w:ind w:left="0"/>
                    <w:rPr>
                      <w:b/>
                      <w:bCs/>
                      <w:lang w:val="ru-RU"/>
                    </w:rPr>
                  </w:pPr>
                  <w:r>
                    <w:rPr>
                      <w:b/>
                      <w:bCs/>
                      <w:caps/>
                      <w:lang w:val="ru-RU"/>
                    </w:rPr>
                    <w:t>___________________________</w:t>
                  </w:r>
                </w:p>
              </w:tc>
            </w:tr>
            <w:tr w:rsidR="00070649" w:rsidRPr="006D6D00" w:rsidTr="00392026">
              <w:trPr>
                <w:gridAfter w:val="3"/>
                <w:wAfter w:w="277" w:type="dxa"/>
                <w:trHeight w:val="551"/>
              </w:trPr>
              <w:tc>
                <w:tcPr>
                  <w:tcW w:w="9457" w:type="dxa"/>
                  <w:gridSpan w:val="10"/>
                  <w:tcBorders>
                    <w:bottom w:val="nil"/>
                  </w:tcBorders>
                </w:tcPr>
                <w:p w:rsidR="00070649" w:rsidRPr="00167A13" w:rsidRDefault="00070649" w:rsidP="00070649">
                  <w:pPr>
                    <w:pStyle w:val="aa"/>
                    <w:ind w:left="0"/>
                    <w:rPr>
                      <w:b/>
                      <w:caps/>
                      <w:lang w:val="en-US"/>
                    </w:rPr>
                  </w:pPr>
                  <w:r w:rsidRPr="006D6D00">
                    <w:rPr>
                      <w:b/>
                      <w:bCs/>
                      <w:lang w:val="ru-RU"/>
                    </w:rPr>
                    <w:t>ООО</w:t>
                  </w:r>
                  <w:r w:rsidR="00D01312" w:rsidRPr="00D01312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67A13">
                    <w:rPr>
                      <w:b/>
                      <w:caps/>
                      <w:lang w:val="en-US"/>
                    </w:rPr>
                    <w:t>«</w:t>
                  </w:r>
                  <w:r w:rsidR="00392026" w:rsidRPr="00392026">
                    <w:rPr>
                      <w:b/>
                      <w:lang w:val="en-US"/>
                    </w:rPr>
                    <w:t xml:space="preserve">DD </w:t>
                  </w:r>
                  <w:r w:rsidR="00167A13" w:rsidRPr="00392026">
                    <w:rPr>
                      <w:b/>
                      <w:lang w:val="en-US"/>
                    </w:rPr>
                    <w:t>General Insurance</w:t>
                  </w:r>
                  <w:r w:rsidRPr="00167A13">
                    <w:rPr>
                      <w:b/>
                      <w:caps/>
                      <w:lang w:val="en-US"/>
                    </w:rPr>
                    <w:t>»</w:t>
                  </w:r>
                </w:p>
                <w:p w:rsidR="00070649" w:rsidRPr="00167A13" w:rsidRDefault="00070649" w:rsidP="00070649">
                  <w:pPr>
                    <w:pStyle w:val="aa"/>
                    <w:ind w:left="0"/>
                    <w:rPr>
                      <w:b/>
                      <w:bCs/>
                      <w:lang w:val="en-US"/>
                    </w:rPr>
                  </w:pPr>
                  <w:r w:rsidRPr="00167A13">
                    <w:rPr>
                      <w:b/>
                      <w:bCs/>
                      <w:lang w:val="en-US"/>
                    </w:rPr>
                    <w:t xml:space="preserve">___________________                                              </w:t>
                  </w:r>
                  <w:r w:rsidRPr="006D6D00">
                    <w:rPr>
                      <w:b/>
                      <w:bCs/>
                      <w:lang w:val="ru-RU"/>
                    </w:rPr>
                    <w:t>дата</w:t>
                  </w:r>
                  <w:r w:rsidR="00D01312" w:rsidRPr="00D01312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6D6D00">
                    <w:rPr>
                      <w:b/>
                      <w:bCs/>
                      <w:lang w:val="ru-RU"/>
                    </w:rPr>
                    <w:t>выдачи</w:t>
                  </w:r>
                  <w:r w:rsidR="00D01312" w:rsidRPr="0012003E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6D6D00">
                    <w:rPr>
                      <w:b/>
                      <w:bCs/>
                      <w:lang w:val="ru-RU"/>
                    </w:rPr>
                    <w:t>полиса</w:t>
                  </w:r>
                  <w:r w:rsidRPr="00167A13">
                    <w:rPr>
                      <w:b/>
                      <w:bCs/>
                      <w:lang w:val="en-US"/>
                    </w:rPr>
                    <w:t xml:space="preserve"> « ____» ________ 201_ </w:t>
                  </w:r>
                  <w:r w:rsidRPr="006D6D00">
                    <w:rPr>
                      <w:b/>
                      <w:bCs/>
                      <w:lang w:val="ru-RU"/>
                    </w:rPr>
                    <w:t>г</w:t>
                  </w:r>
                  <w:r w:rsidRPr="00167A13">
                    <w:rPr>
                      <w:b/>
                      <w:bCs/>
                      <w:lang w:val="en-US"/>
                    </w:rPr>
                    <w:t>.</w:t>
                  </w:r>
                </w:p>
              </w:tc>
            </w:tr>
          </w:tbl>
          <w:p w:rsidR="00070649" w:rsidRPr="00167A13" w:rsidRDefault="00070649" w:rsidP="00070649">
            <w:pPr>
              <w:rPr>
                <w:lang w:val="en-US"/>
              </w:rPr>
            </w:pPr>
          </w:p>
          <w:p w:rsidR="0034395C" w:rsidRPr="00167A13" w:rsidRDefault="0034395C" w:rsidP="002E4E2A">
            <w:pPr>
              <w:pStyle w:val="aa"/>
              <w:spacing w:line="360" w:lineRule="auto"/>
              <w:ind w:left="0"/>
              <w:rPr>
                <w:b/>
                <w:bCs/>
                <w:lang w:val="en-US"/>
              </w:rPr>
            </w:pPr>
          </w:p>
        </w:tc>
      </w:tr>
    </w:tbl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65"/>
        <w:gridCol w:w="4315"/>
      </w:tblGrid>
      <w:tr w:rsidR="001F060D" w:rsidRPr="006D6D00" w:rsidTr="008D4509">
        <w:tc>
          <w:tcPr>
            <w:tcW w:w="5465" w:type="dxa"/>
          </w:tcPr>
          <w:p w:rsidR="001F060D" w:rsidRPr="00167A13" w:rsidRDefault="001F060D" w:rsidP="008D4509">
            <w:pPr>
              <w:overflowPunct/>
              <w:autoSpaceDE/>
              <w:autoSpaceDN/>
              <w:adjustRightInd/>
              <w:jc w:val="center"/>
              <w:textAlignment w:val="auto"/>
              <w:rPr>
                <w:lang w:val="en-US"/>
              </w:rPr>
            </w:pPr>
          </w:p>
        </w:tc>
        <w:tc>
          <w:tcPr>
            <w:tcW w:w="4315" w:type="dxa"/>
          </w:tcPr>
          <w:p w:rsidR="001F060D" w:rsidRPr="006D6D00" w:rsidRDefault="001F060D" w:rsidP="008D4509">
            <w:pPr>
              <w:overflowPunct/>
              <w:autoSpaceDE/>
              <w:autoSpaceDN/>
              <w:adjustRightInd/>
              <w:textAlignment w:val="auto"/>
              <w:rPr>
                <w:b/>
                <w:lang w:val="ru-RU"/>
              </w:rPr>
            </w:pPr>
            <w:r w:rsidRPr="006D6D00">
              <w:rPr>
                <w:b/>
                <w:lang w:val="ru-RU"/>
              </w:rPr>
              <w:t>Приложение №3</w:t>
            </w:r>
          </w:p>
          <w:p w:rsidR="001F060D" w:rsidRPr="006D6D00" w:rsidRDefault="001F060D" w:rsidP="008D4509">
            <w:p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r w:rsidRPr="006D6D00">
              <w:rPr>
                <w:lang w:val="ru-RU"/>
              </w:rPr>
              <w:t xml:space="preserve">К Генеральному соглашению страхования риска непогашения потребительского кредита </w:t>
            </w:r>
          </w:p>
          <w:p w:rsidR="001F060D" w:rsidRPr="006D6D00" w:rsidRDefault="001F060D" w:rsidP="008D4509">
            <w:pPr>
              <w:overflowPunct/>
              <w:autoSpaceDE/>
              <w:autoSpaceDN/>
              <w:adjustRightInd/>
              <w:textAlignment w:val="auto"/>
              <w:rPr>
                <w:lang w:val="ru-RU"/>
              </w:rPr>
            </w:pPr>
            <w:r w:rsidRPr="006D6D00">
              <w:rPr>
                <w:lang w:val="ru-RU"/>
              </w:rPr>
              <w:t>№ ____ от __________</w:t>
            </w:r>
          </w:p>
        </w:tc>
      </w:tr>
    </w:tbl>
    <w:p w:rsidR="001F060D" w:rsidRPr="006D6D00" w:rsidRDefault="001F060D" w:rsidP="001F060D">
      <w:pPr>
        <w:rPr>
          <w:lang w:val="ru-RU"/>
        </w:rPr>
      </w:pPr>
    </w:p>
    <w:p w:rsidR="00392026" w:rsidRPr="00FE3AD8" w:rsidRDefault="00392026" w:rsidP="0039202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lang w:val="ru-RU"/>
        </w:rPr>
      </w:pPr>
      <w:r w:rsidRPr="00FE3AD8">
        <w:rPr>
          <w:b/>
          <w:lang w:val="ru-RU"/>
        </w:rPr>
        <w:t>Генеральному директору</w:t>
      </w:r>
    </w:p>
    <w:p w:rsidR="00392026" w:rsidRPr="00C6182D" w:rsidRDefault="00392026" w:rsidP="0039202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lang w:val="ru-RU"/>
        </w:rPr>
      </w:pPr>
      <w:r w:rsidRPr="00FE3AD8">
        <w:rPr>
          <w:b/>
          <w:lang w:val="ru-RU"/>
        </w:rPr>
        <w:t>ООО</w:t>
      </w:r>
      <w:r w:rsidRPr="00C6182D">
        <w:rPr>
          <w:b/>
          <w:lang w:val="ru-RU"/>
        </w:rPr>
        <w:t xml:space="preserve"> «</w:t>
      </w:r>
      <w:r w:rsidRPr="0037672C">
        <w:rPr>
          <w:b/>
        </w:rPr>
        <w:t>DD</w:t>
      </w:r>
      <w:r w:rsidR="00D01312">
        <w:rPr>
          <w:b/>
          <w:lang w:val="ru-RU"/>
        </w:rPr>
        <w:t xml:space="preserve"> </w:t>
      </w:r>
      <w:r w:rsidRPr="0037672C">
        <w:rPr>
          <w:b/>
        </w:rPr>
        <w:t>General</w:t>
      </w:r>
      <w:r w:rsidR="00D01312">
        <w:rPr>
          <w:b/>
          <w:lang w:val="ru-RU"/>
        </w:rPr>
        <w:t xml:space="preserve"> </w:t>
      </w:r>
      <w:r w:rsidRPr="0037672C">
        <w:rPr>
          <w:b/>
        </w:rPr>
        <w:t>Insurance</w:t>
      </w:r>
      <w:r w:rsidRPr="00C6182D">
        <w:rPr>
          <w:b/>
          <w:lang w:val="ru-RU"/>
        </w:rPr>
        <w:t>»</w:t>
      </w:r>
    </w:p>
    <w:p w:rsidR="00392026" w:rsidRPr="00C6182D" w:rsidRDefault="00167A13" w:rsidP="0039202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lang w:val="ru-RU"/>
        </w:rPr>
      </w:pPr>
      <w:r>
        <w:rPr>
          <w:b/>
          <w:lang w:val="ru-RU"/>
        </w:rPr>
        <w:t>__________________________</w:t>
      </w:r>
    </w:p>
    <w:p w:rsidR="001F060D" w:rsidRPr="00C6182D" w:rsidRDefault="001F060D" w:rsidP="001F060D">
      <w:pPr>
        <w:overflowPunct/>
        <w:autoSpaceDE/>
        <w:autoSpaceDN/>
        <w:adjustRightInd/>
        <w:textAlignment w:val="auto"/>
        <w:rPr>
          <w:sz w:val="22"/>
          <w:szCs w:val="22"/>
          <w:lang w:val="ru-RU"/>
        </w:rPr>
      </w:pPr>
      <w:r w:rsidRPr="00C6182D">
        <w:rPr>
          <w:color w:val="222222"/>
          <w:sz w:val="22"/>
          <w:szCs w:val="22"/>
          <w:lang w:val="ru-RU"/>
        </w:rPr>
        <w:br/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/>
        <w:jc w:val="center"/>
        <w:rPr>
          <w:b/>
          <w:color w:val="222222"/>
          <w:sz w:val="22"/>
          <w:szCs w:val="22"/>
          <w:lang w:val="ru-RU"/>
        </w:rPr>
      </w:pPr>
      <w:r w:rsidRPr="006D6D00">
        <w:rPr>
          <w:b/>
          <w:color w:val="222222"/>
          <w:sz w:val="22"/>
          <w:szCs w:val="22"/>
          <w:lang w:val="ru-RU"/>
        </w:rPr>
        <w:t>Заявление на выплату страхового возмещения</w:t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 w:line="360" w:lineRule="auto"/>
        <w:rPr>
          <w:color w:val="222222"/>
          <w:sz w:val="22"/>
          <w:szCs w:val="22"/>
          <w:lang w:val="ru-RU"/>
        </w:rPr>
      </w:pPr>
      <w:r w:rsidRPr="006D6D00">
        <w:rPr>
          <w:color w:val="222222"/>
          <w:sz w:val="22"/>
          <w:szCs w:val="22"/>
          <w:lang w:val="ru-RU"/>
        </w:rPr>
        <w:t xml:space="preserve">____________________________________________, являясь Страхователем по Генеральному соглашению страхования риска непогашения потребительского кредита № ____ от ___________ и выданному в рамках названного соглашения страховому полису № ___ от _________, прошу осуществить выплату страхового возмещения в связи с тем, что по выданному заемщику _____________________________ потребительскому кредита в сумме _____________,  образовалась непогашенная задолженность в общем размере _________________ </w:t>
      </w:r>
      <w:proofErr w:type="spellStart"/>
      <w:r w:rsidRPr="006D6D00">
        <w:rPr>
          <w:color w:val="222222"/>
          <w:sz w:val="22"/>
          <w:szCs w:val="22"/>
          <w:lang w:val="ru-RU"/>
        </w:rPr>
        <w:t>сум</w:t>
      </w:r>
      <w:proofErr w:type="spellEnd"/>
      <w:r w:rsidRPr="006D6D00">
        <w:rPr>
          <w:color w:val="222222"/>
          <w:sz w:val="22"/>
          <w:szCs w:val="22"/>
          <w:lang w:val="ru-RU"/>
        </w:rPr>
        <w:t xml:space="preserve"> , в том числе по основному долгу __________________ </w:t>
      </w:r>
      <w:proofErr w:type="spellStart"/>
      <w:r w:rsidRPr="006D6D00">
        <w:rPr>
          <w:color w:val="222222"/>
          <w:sz w:val="22"/>
          <w:szCs w:val="22"/>
          <w:lang w:val="ru-RU"/>
        </w:rPr>
        <w:t>сум</w:t>
      </w:r>
      <w:proofErr w:type="spellEnd"/>
      <w:r w:rsidRPr="006D6D00">
        <w:rPr>
          <w:color w:val="222222"/>
          <w:sz w:val="22"/>
          <w:szCs w:val="22"/>
          <w:lang w:val="ru-RU"/>
        </w:rPr>
        <w:t xml:space="preserve">; по процентам за пользование кредитом _______________________ </w:t>
      </w:r>
      <w:proofErr w:type="spellStart"/>
      <w:r w:rsidRPr="006D6D00">
        <w:rPr>
          <w:color w:val="222222"/>
          <w:sz w:val="22"/>
          <w:szCs w:val="22"/>
          <w:lang w:val="ru-RU"/>
        </w:rPr>
        <w:t>сум</w:t>
      </w:r>
      <w:proofErr w:type="spellEnd"/>
      <w:r w:rsidRPr="006D6D00">
        <w:rPr>
          <w:color w:val="222222"/>
          <w:sz w:val="22"/>
          <w:szCs w:val="22"/>
          <w:lang w:val="ru-RU"/>
        </w:rPr>
        <w:t>.</w:t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 w:line="360" w:lineRule="auto"/>
        <w:rPr>
          <w:color w:val="222222"/>
          <w:sz w:val="22"/>
          <w:szCs w:val="22"/>
          <w:lang w:val="ru-RU"/>
        </w:rPr>
      </w:pPr>
      <w:r w:rsidRPr="006D6D00">
        <w:rPr>
          <w:color w:val="222222"/>
          <w:sz w:val="22"/>
          <w:szCs w:val="22"/>
          <w:lang w:val="ru-RU"/>
        </w:rPr>
        <w:t>По имеющейся у нас информации причиной непогашения (просрочки) по кредиту являются нижеследующие обстоятельства:</w:t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 w:line="360" w:lineRule="auto"/>
        <w:rPr>
          <w:color w:val="222222"/>
          <w:sz w:val="22"/>
          <w:szCs w:val="22"/>
          <w:lang w:val="ru-RU"/>
        </w:rPr>
      </w:pPr>
      <w:r w:rsidRPr="006D6D00">
        <w:rPr>
          <w:color w:val="222222"/>
          <w:sz w:val="22"/>
          <w:szCs w:val="22"/>
          <w:lang w:val="ru-RU"/>
        </w:rPr>
        <w:t xml:space="preserve">__________________________________________________________. </w:t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 w:line="360" w:lineRule="auto"/>
        <w:rPr>
          <w:color w:val="222222"/>
          <w:sz w:val="22"/>
          <w:szCs w:val="22"/>
          <w:lang w:val="ru-RU"/>
        </w:rPr>
      </w:pPr>
      <w:r w:rsidRPr="006D6D00">
        <w:rPr>
          <w:color w:val="222222"/>
          <w:sz w:val="22"/>
          <w:szCs w:val="22"/>
          <w:lang w:val="ru-RU"/>
        </w:rPr>
        <w:t>Для подтверждения страхового случая прилагаем нижеследующие документы:</w:t>
      </w:r>
      <w:r w:rsidRPr="006D6D00">
        <w:rPr>
          <w:color w:val="222222"/>
          <w:sz w:val="22"/>
          <w:szCs w:val="22"/>
          <w:lang w:val="ru-RU"/>
        </w:rPr>
        <w:br/>
        <w:t>___________________________________</w:t>
      </w:r>
      <w:r w:rsidRPr="006D6D00">
        <w:rPr>
          <w:color w:val="222222"/>
          <w:sz w:val="22"/>
          <w:szCs w:val="22"/>
          <w:lang w:val="ru-RU"/>
        </w:rPr>
        <w:br/>
        <w:t>___________________________________</w:t>
      </w:r>
      <w:r w:rsidRPr="006D6D00">
        <w:rPr>
          <w:color w:val="222222"/>
          <w:sz w:val="22"/>
          <w:szCs w:val="22"/>
          <w:lang w:val="ru-RU"/>
        </w:rPr>
        <w:br/>
        <w:t>___________________________________</w:t>
      </w:r>
      <w:r w:rsidRPr="006D6D00">
        <w:rPr>
          <w:color w:val="222222"/>
          <w:sz w:val="22"/>
          <w:szCs w:val="22"/>
          <w:lang w:val="ru-RU"/>
        </w:rPr>
        <w:br/>
        <w:t>Просим перечислить страховую выплату по нижеследующим банковским реквизитам:</w:t>
      </w:r>
    </w:p>
    <w:p w:rsidR="001F060D" w:rsidRPr="006D6D00" w:rsidRDefault="001F060D" w:rsidP="001F060D">
      <w:pPr>
        <w:shd w:val="clear" w:color="auto" w:fill="FFFFFF"/>
        <w:overflowPunct/>
        <w:autoSpaceDE/>
        <w:autoSpaceDN/>
        <w:adjustRightInd/>
        <w:spacing w:after="360" w:line="360" w:lineRule="auto"/>
        <w:rPr>
          <w:color w:val="222222"/>
          <w:sz w:val="22"/>
          <w:szCs w:val="22"/>
          <w:lang w:val="ru-RU"/>
        </w:rPr>
      </w:pPr>
      <w:r w:rsidRPr="006D6D00">
        <w:rPr>
          <w:color w:val="222222"/>
          <w:sz w:val="22"/>
          <w:szCs w:val="22"/>
          <w:lang w:val="ru-RU"/>
        </w:rPr>
        <w:t>счет в ______________________________ (наименование кредитной организации).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1F060D" w:rsidRPr="006D6D00" w:rsidTr="008D4509">
        <w:trPr>
          <w:cantSplit/>
        </w:trPr>
        <w:tc>
          <w:tcPr>
            <w:tcW w:w="9781" w:type="dxa"/>
          </w:tcPr>
          <w:p w:rsidR="001F060D" w:rsidRPr="006D6D00" w:rsidRDefault="001F060D" w:rsidP="008D4509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6D6D00">
              <w:rPr>
                <w:b/>
                <w:bCs/>
                <w:lang w:val="ru-RU"/>
              </w:rPr>
              <w:t>Подпись</w:t>
            </w:r>
          </w:p>
          <w:p w:rsidR="001F060D" w:rsidRPr="006D6D00" w:rsidRDefault="001F060D" w:rsidP="008D4509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</w:p>
          <w:p w:rsidR="001F060D" w:rsidRPr="006D6D00" w:rsidRDefault="001F060D" w:rsidP="008D4509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6D6D00">
              <w:rPr>
                <w:b/>
                <w:bCs/>
                <w:lang w:val="ru-RU"/>
              </w:rPr>
              <w:t>Печать</w:t>
            </w:r>
          </w:p>
        </w:tc>
      </w:tr>
    </w:tbl>
    <w:p w:rsidR="00AE655F" w:rsidRPr="006D6D00" w:rsidRDefault="00AE655F" w:rsidP="002E4E2A">
      <w:pPr>
        <w:spacing w:after="60" w:line="360" w:lineRule="auto"/>
        <w:rPr>
          <w:lang w:val="ru-RU"/>
        </w:rPr>
      </w:pPr>
    </w:p>
    <w:sectPr w:rsidR="00AE655F" w:rsidRPr="006D6D00" w:rsidSect="0034395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709" w:bottom="851" w:left="1418" w:header="426" w:footer="289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386" w:rsidRDefault="00275386" w:rsidP="0083410D">
      <w:r>
        <w:separator/>
      </w:r>
    </w:p>
  </w:endnote>
  <w:endnote w:type="continuationSeparator" w:id="0">
    <w:p w:rsidR="00275386" w:rsidRDefault="00275386" w:rsidP="0083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889"/>
    </w:tblGrid>
    <w:tr w:rsidR="005F0539" w:rsidRPr="00AF2295">
      <w:tc>
        <w:tcPr>
          <w:tcW w:w="9889" w:type="dxa"/>
        </w:tcPr>
        <w:p w:rsidR="005F0539" w:rsidRPr="00B04B48" w:rsidRDefault="005F0539" w:rsidP="00B04B48">
          <w:pPr>
            <w:pStyle w:val="a3"/>
            <w:tabs>
              <w:tab w:val="clear" w:pos="4677"/>
              <w:tab w:val="clear" w:pos="9355"/>
              <w:tab w:val="left" w:pos="743"/>
              <w:tab w:val="left" w:pos="1310"/>
              <w:tab w:val="right" w:pos="1877"/>
            </w:tabs>
            <w:rPr>
              <w:sz w:val="14"/>
              <w:szCs w:val="14"/>
              <w:lang w:val="ru-RU"/>
            </w:rPr>
          </w:pPr>
        </w:p>
      </w:tc>
    </w:tr>
  </w:tbl>
  <w:p w:rsidR="005F0539" w:rsidRPr="00030E17" w:rsidRDefault="005F0539" w:rsidP="00480216">
    <w:pPr>
      <w:pStyle w:val="a3"/>
      <w:rPr>
        <w:sz w:val="2"/>
        <w:szCs w:val="2"/>
        <w:lang w:val="uz-Latn-U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4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845"/>
    </w:tblGrid>
    <w:tr w:rsidR="005F0539" w:rsidRPr="008B28A6">
      <w:trPr>
        <w:trHeight w:val="278"/>
      </w:trPr>
      <w:tc>
        <w:tcPr>
          <w:tcW w:w="9845" w:type="dxa"/>
        </w:tcPr>
        <w:p w:rsidR="005F0539" w:rsidRPr="00A41CF1" w:rsidRDefault="005F0539" w:rsidP="00480216">
          <w:pPr>
            <w:pStyle w:val="a3"/>
            <w:jc w:val="right"/>
            <w:rPr>
              <w:rFonts w:ascii="Verdana" w:hAnsi="Verdana"/>
              <w:sz w:val="12"/>
              <w:szCs w:val="12"/>
              <w:lang w:val="uz-Latn-UZ"/>
            </w:rPr>
          </w:pPr>
        </w:p>
        <w:p w:rsidR="005F0539" w:rsidRPr="00A41CF1" w:rsidRDefault="005F0539" w:rsidP="003D18DE">
          <w:pPr>
            <w:overflowPunct/>
            <w:autoSpaceDE/>
            <w:autoSpaceDN/>
            <w:adjustRightInd/>
            <w:textAlignment w:val="auto"/>
            <w:rPr>
              <w:rFonts w:ascii="Verdana" w:hAnsi="Verdana"/>
              <w:sz w:val="12"/>
              <w:szCs w:val="12"/>
              <w:lang w:val="ru-RU"/>
            </w:rPr>
          </w:pPr>
        </w:p>
      </w:tc>
    </w:tr>
  </w:tbl>
  <w:p w:rsidR="005F0539" w:rsidRPr="000416D5" w:rsidRDefault="005F0539" w:rsidP="00480216">
    <w:pPr>
      <w:pStyle w:val="a3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386" w:rsidRDefault="00275386" w:rsidP="0083410D">
      <w:r>
        <w:separator/>
      </w:r>
    </w:p>
  </w:footnote>
  <w:footnote w:type="continuationSeparator" w:id="0">
    <w:p w:rsidR="00275386" w:rsidRDefault="00275386" w:rsidP="00834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310"/>
      <w:gridCol w:w="7471"/>
    </w:tblGrid>
    <w:tr w:rsidR="0034395C" w:rsidTr="005D0A16">
      <w:trPr>
        <w:trHeight w:val="700"/>
      </w:trPr>
      <w:tc>
        <w:tcPr>
          <w:tcW w:w="2310" w:type="dxa"/>
        </w:tcPr>
        <w:p w:rsidR="0034395C" w:rsidRDefault="0034395C" w:rsidP="003439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center"/>
          </w:pPr>
          <w:r>
            <w:rPr>
              <w:b/>
              <w:noProof/>
              <w:lang w:val="ru-RU"/>
            </w:rPr>
            <w:drawing>
              <wp:inline distT="0" distB="0" distL="114300" distR="114300">
                <wp:extent cx="904240" cy="510540"/>
                <wp:effectExtent l="0" t="0" r="0" b="0"/>
                <wp:docPr id="4" name="image3.png" descr="DDGI LOGO-RUS7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DDGI LOGO-RUS7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510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1" w:type="dxa"/>
        </w:tcPr>
        <w:p w:rsidR="0034395C" w:rsidRDefault="0034395C" w:rsidP="003439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</w:p>
        <w:p w:rsidR="0034395C" w:rsidRDefault="0034395C" w:rsidP="003439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</w:p>
        <w:p w:rsidR="0034395C" w:rsidRDefault="0034395C" w:rsidP="003439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СК ООО «DD General Insurance»</w:t>
          </w:r>
        </w:p>
        <w:p w:rsidR="0034395C" w:rsidRDefault="0034395C" w:rsidP="003439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  <w:r w:rsidRPr="00145866">
            <w:rPr>
              <w:sz w:val="16"/>
              <w:szCs w:val="16"/>
              <w:lang w:val="ru-RU"/>
            </w:rPr>
            <w:t>Генеральное соглашение страхования риска непогашения потребительского кредита</w:t>
          </w:r>
          <w:r w:rsidR="00D01312">
            <w:rPr>
              <w:sz w:val="16"/>
              <w:szCs w:val="16"/>
              <w:lang w:val="ru-RU"/>
            </w:rPr>
            <w:t xml:space="preserve">     </w:t>
          </w:r>
          <w:r w:rsidRPr="00345BCA">
            <w:rPr>
              <w:b/>
              <w:sz w:val="16"/>
              <w:szCs w:val="16"/>
              <w:lang w:val="ru-RU"/>
            </w:rPr>
            <w:t xml:space="preserve">стр. </w:t>
          </w:r>
          <w:r w:rsidR="00E70ECA">
            <w:rPr>
              <w:b/>
              <w:smallCaps/>
              <w:sz w:val="16"/>
              <w:szCs w:val="16"/>
            </w:rPr>
            <w:fldChar w:fldCharType="begin"/>
          </w:r>
          <w:r>
            <w:rPr>
              <w:b/>
              <w:smallCaps/>
              <w:sz w:val="16"/>
              <w:szCs w:val="16"/>
            </w:rPr>
            <w:instrText>PAGE</w:instrText>
          </w:r>
          <w:r w:rsidR="00E70ECA">
            <w:rPr>
              <w:b/>
              <w:smallCaps/>
              <w:sz w:val="16"/>
              <w:szCs w:val="16"/>
            </w:rPr>
            <w:fldChar w:fldCharType="separate"/>
          </w:r>
          <w:r w:rsidR="00D01312" w:rsidRPr="0012003E">
            <w:rPr>
              <w:b/>
              <w:smallCaps/>
              <w:noProof/>
              <w:sz w:val="16"/>
              <w:szCs w:val="16"/>
              <w:lang w:val="ru-RU"/>
            </w:rPr>
            <w:t xml:space="preserve">- 9 </w:t>
          </w:r>
          <w:r w:rsidR="00D01312">
            <w:rPr>
              <w:b/>
              <w:smallCaps/>
              <w:noProof/>
              <w:sz w:val="16"/>
              <w:szCs w:val="16"/>
            </w:rPr>
            <w:t>-</w:t>
          </w:r>
          <w:r w:rsidR="00E70ECA">
            <w:rPr>
              <w:b/>
              <w:smallCaps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</w:rPr>
            <w:t>из</w:t>
          </w:r>
          <w:r w:rsidR="00E70ECA">
            <w:rPr>
              <w:b/>
              <w:smallCaps/>
              <w:sz w:val="16"/>
              <w:szCs w:val="16"/>
            </w:rPr>
            <w:fldChar w:fldCharType="begin"/>
          </w:r>
          <w:r>
            <w:rPr>
              <w:b/>
              <w:smallCaps/>
              <w:sz w:val="16"/>
              <w:szCs w:val="16"/>
            </w:rPr>
            <w:instrText>NUMPAGES</w:instrText>
          </w:r>
          <w:r w:rsidR="00E70ECA">
            <w:rPr>
              <w:b/>
              <w:smallCaps/>
              <w:sz w:val="16"/>
              <w:szCs w:val="16"/>
            </w:rPr>
            <w:fldChar w:fldCharType="separate"/>
          </w:r>
          <w:r w:rsidR="00D01312">
            <w:rPr>
              <w:b/>
              <w:smallCaps/>
              <w:noProof/>
              <w:sz w:val="16"/>
              <w:szCs w:val="16"/>
            </w:rPr>
            <w:t>9</w:t>
          </w:r>
          <w:r w:rsidR="00E70ECA">
            <w:rPr>
              <w:b/>
              <w:smallCaps/>
              <w:sz w:val="16"/>
              <w:szCs w:val="16"/>
            </w:rPr>
            <w:fldChar w:fldCharType="end"/>
          </w:r>
        </w:p>
      </w:tc>
    </w:tr>
  </w:tbl>
  <w:p w:rsidR="005F0539" w:rsidRPr="003F4586" w:rsidRDefault="005F0539" w:rsidP="000531F8">
    <w:pPr>
      <w:pStyle w:val="a5"/>
      <w:rPr>
        <w:rFonts w:ascii="Verdana" w:hAnsi="Verdana"/>
        <w:sz w:val="12"/>
        <w:szCs w:val="12"/>
        <w:lang w:val="uz-Latn-U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866" w:rsidRDefault="00145866">
    <w:pPr>
      <w:pStyle w:val="a5"/>
    </w:pPr>
  </w:p>
  <w:tbl>
    <w:tblPr>
      <w:tblW w:w="978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310"/>
      <w:gridCol w:w="7471"/>
    </w:tblGrid>
    <w:tr w:rsidR="00145866" w:rsidTr="00145866">
      <w:trPr>
        <w:trHeight w:val="700"/>
      </w:trPr>
      <w:tc>
        <w:tcPr>
          <w:tcW w:w="2310" w:type="dxa"/>
        </w:tcPr>
        <w:p w:rsidR="00145866" w:rsidRDefault="00145866" w:rsidP="001458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center"/>
          </w:pPr>
          <w:r>
            <w:rPr>
              <w:b/>
              <w:noProof/>
              <w:lang w:val="ru-RU"/>
            </w:rPr>
            <w:drawing>
              <wp:inline distT="0" distB="0" distL="114300" distR="114300">
                <wp:extent cx="904240" cy="510540"/>
                <wp:effectExtent l="0" t="0" r="0" b="0"/>
                <wp:docPr id="5" name="image3.png" descr="DDGI LOGO-RUS7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DDGI LOGO-RUS7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510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1" w:type="dxa"/>
        </w:tcPr>
        <w:p w:rsidR="00145866" w:rsidRDefault="00145866" w:rsidP="001458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</w:p>
        <w:p w:rsidR="00145866" w:rsidRDefault="00145866" w:rsidP="001458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</w:p>
        <w:p w:rsidR="00145866" w:rsidRDefault="00145866" w:rsidP="001458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СК ООО «DD General Insurance»</w:t>
          </w:r>
        </w:p>
        <w:p w:rsidR="00145866" w:rsidRDefault="00145866" w:rsidP="00DB670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16"/>
              <w:szCs w:val="16"/>
            </w:rPr>
          </w:pPr>
          <w:r w:rsidRPr="00145866">
            <w:rPr>
              <w:sz w:val="16"/>
              <w:szCs w:val="16"/>
              <w:lang w:val="ru-RU"/>
            </w:rPr>
            <w:t>Генеральное соглашение страхования риска непогашения потребительского кредита</w:t>
          </w:r>
          <w:r w:rsidR="00774C61">
            <w:rPr>
              <w:sz w:val="16"/>
              <w:szCs w:val="16"/>
              <w:lang w:val="ru-RU"/>
            </w:rPr>
            <w:t xml:space="preserve">          </w:t>
          </w:r>
          <w:r w:rsidRPr="00345BCA">
            <w:rPr>
              <w:b/>
              <w:sz w:val="16"/>
              <w:szCs w:val="16"/>
              <w:lang w:val="ru-RU"/>
            </w:rPr>
            <w:t xml:space="preserve">стр. </w:t>
          </w:r>
          <w:r w:rsidR="00E70ECA">
            <w:rPr>
              <w:b/>
              <w:smallCaps/>
              <w:sz w:val="16"/>
              <w:szCs w:val="16"/>
            </w:rPr>
            <w:fldChar w:fldCharType="begin"/>
          </w:r>
          <w:r>
            <w:rPr>
              <w:b/>
              <w:smallCaps/>
              <w:sz w:val="16"/>
              <w:szCs w:val="16"/>
            </w:rPr>
            <w:instrText>PAGE</w:instrText>
          </w:r>
          <w:r w:rsidR="00E70ECA">
            <w:rPr>
              <w:b/>
              <w:smallCaps/>
              <w:sz w:val="16"/>
              <w:szCs w:val="16"/>
            </w:rPr>
            <w:fldChar w:fldCharType="separate"/>
          </w:r>
          <w:r w:rsidR="00D01312" w:rsidRPr="0012003E">
            <w:rPr>
              <w:b/>
              <w:smallCaps/>
              <w:noProof/>
              <w:sz w:val="16"/>
              <w:szCs w:val="16"/>
              <w:lang w:val="ru-RU"/>
            </w:rPr>
            <w:t xml:space="preserve">- 1 </w:t>
          </w:r>
          <w:r w:rsidR="00D01312">
            <w:rPr>
              <w:b/>
              <w:smallCaps/>
              <w:noProof/>
              <w:sz w:val="16"/>
              <w:szCs w:val="16"/>
            </w:rPr>
            <w:t>-</w:t>
          </w:r>
          <w:r w:rsidR="00E70ECA">
            <w:rPr>
              <w:b/>
              <w:smallCaps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</w:rPr>
            <w:t>из</w:t>
          </w:r>
          <w:r w:rsidR="00E70ECA">
            <w:rPr>
              <w:b/>
              <w:smallCaps/>
              <w:sz w:val="16"/>
              <w:szCs w:val="16"/>
            </w:rPr>
            <w:fldChar w:fldCharType="begin"/>
          </w:r>
          <w:r>
            <w:rPr>
              <w:b/>
              <w:smallCaps/>
              <w:sz w:val="16"/>
              <w:szCs w:val="16"/>
            </w:rPr>
            <w:instrText>NUMPAGES</w:instrText>
          </w:r>
          <w:r w:rsidR="00E70ECA">
            <w:rPr>
              <w:b/>
              <w:smallCaps/>
              <w:sz w:val="16"/>
              <w:szCs w:val="16"/>
            </w:rPr>
            <w:fldChar w:fldCharType="separate"/>
          </w:r>
          <w:r w:rsidR="00D01312">
            <w:rPr>
              <w:b/>
              <w:smallCaps/>
              <w:noProof/>
              <w:sz w:val="16"/>
              <w:szCs w:val="16"/>
            </w:rPr>
            <w:t>9</w:t>
          </w:r>
          <w:r w:rsidR="00E70ECA">
            <w:rPr>
              <w:b/>
              <w:smallCaps/>
              <w:sz w:val="16"/>
              <w:szCs w:val="16"/>
            </w:rPr>
            <w:fldChar w:fldCharType="end"/>
          </w:r>
        </w:p>
      </w:tc>
    </w:tr>
  </w:tbl>
  <w:p w:rsidR="00145866" w:rsidRDefault="001458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313"/>
    <w:multiLevelType w:val="multilevel"/>
    <w:tmpl w:val="38C0AE70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65DEE"/>
    <w:multiLevelType w:val="multilevel"/>
    <w:tmpl w:val="6B96B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8566FC"/>
    <w:multiLevelType w:val="hybridMultilevel"/>
    <w:tmpl w:val="635644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9E2FA6"/>
    <w:multiLevelType w:val="multilevel"/>
    <w:tmpl w:val="5D668C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39082ADC"/>
    <w:multiLevelType w:val="multilevel"/>
    <w:tmpl w:val="FE828F9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numFmt w:val="bullet"/>
      <w:lvlText w:val=""/>
      <w:lvlJc w:val="left"/>
      <w:pPr>
        <w:ind w:left="1359" w:hanging="720"/>
      </w:pPr>
      <w:rPr>
        <w:rFonts w:ascii="Symbol" w:eastAsia="Times New Roman" w:hAnsi="Symbol" w:cs="Times New Roman"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5" w15:restartNumberingAfterBreak="0">
    <w:nsid w:val="66FD3845"/>
    <w:multiLevelType w:val="hybridMultilevel"/>
    <w:tmpl w:val="7F5AFE02"/>
    <w:lvl w:ilvl="0" w:tplc="89A4C080">
      <w:numFmt w:val="bullet"/>
      <w:lvlText w:val=""/>
      <w:lvlJc w:val="left"/>
      <w:pPr>
        <w:ind w:left="1071" w:hanging="64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0D"/>
    <w:rsid w:val="000056CB"/>
    <w:rsid w:val="00013DE1"/>
    <w:rsid w:val="000153D6"/>
    <w:rsid w:val="00015D88"/>
    <w:rsid w:val="000170F5"/>
    <w:rsid w:val="00027D98"/>
    <w:rsid w:val="00034D08"/>
    <w:rsid w:val="0005056D"/>
    <w:rsid w:val="000531F8"/>
    <w:rsid w:val="00070510"/>
    <w:rsid w:val="00070649"/>
    <w:rsid w:val="000812C5"/>
    <w:rsid w:val="00086EA3"/>
    <w:rsid w:val="000A278F"/>
    <w:rsid w:val="000B1532"/>
    <w:rsid w:val="000C10F2"/>
    <w:rsid w:val="000C21CB"/>
    <w:rsid w:val="000C54E0"/>
    <w:rsid w:val="000D5883"/>
    <w:rsid w:val="000E1C02"/>
    <w:rsid w:val="000E2DBD"/>
    <w:rsid w:val="000F3501"/>
    <w:rsid w:val="00103133"/>
    <w:rsid w:val="001036B1"/>
    <w:rsid w:val="00115143"/>
    <w:rsid w:val="0012003E"/>
    <w:rsid w:val="00121A2B"/>
    <w:rsid w:val="00134FC2"/>
    <w:rsid w:val="00145866"/>
    <w:rsid w:val="0016037F"/>
    <w:rsid w:val="00167082"/>
    <w:rsid w:val="00167A13"/>
    <w:rsid w:val="00171D93"/>
    <w:rsid w:val="0018123C"/>
    <w:rsid w:val="001818E6"/>
    <w:rsid w:val="00184B08"/>
    <w:rsid w:val="00194111"/>
    <w:rsid w:val="001961B3"/>
    <w:rsid w:val="00196C0D"/>
    <w:rsid w:val="001B47EC"/>
    <w:rsid w:val="001C22D1"/>
    <w:rsid w:val="001D0075"/>
    <w:rsid w:val="001D1A3E"/>
    <w:rsid w:val="001E090E"/>
    <w:rsid w:val="001E494F"/>
    <w:rsid w:val="001F060D"/>
    <w:rsid w:val="001F22F6"/>
    <w:rsid w:val="001F4EED"/>
    <w:rsid w:val="002117A7"/>
    <w:rsid w:val="0023600D"/>
    <w:rsid w:val="00274D8B"/>
    <w:rsid w:val="00275386"/>
    <w:rsid w:val="00280980"/>
    <w:rsid w:val="002835C3"/>
    <w:rsid w:val="002946D5"/>
    <w:rsid w:val="002A4DDD"/>
    <w:rsid w:val="002C63A5"/>
    <w:rsid w:val="002C6F29"/>
    <w:rsid w:val="002D7665"/>
    <w:rsid w:val="002D7BD0"/>
    <w:rsid w:val="002E0A41"/>
    <w:rsid w:val="002E2A6D"/>
    <w:rsid w:val="002E4E2A"/>
    <w:rsid w:val="002E546A"/>
    <w:rsid w:val="002F650D"/>
    <w:rsid w:val="002F7003"/>
    <w:rsid w:val="00317BCC"/>
    <w:rsid w:val="00317DC3"/>
    <w:rsid w:val="00320DF6"/>
    <w:rsid w:val="00323956"/>
    <w:rsid w:val="00324136"/>
    <w:rsid w:val="00324AFB"/>
    <w:rsid w:val="00324E28"/>
    <w:rsid w:val="00327F1B"/>
    <w:rsid w:val="00335D24"/>
    <w:rsid w:val="0034395C"/>
    <w:rsid w:val="003450DA"/>
    <w:rsid w:val="003458AD"/>
    <w:rsid w:val="00345C24"/>
    <w:rsid w:val="00351DF3"/>
    <w:rsid w:val="00356EAA"/>
    <w:rsid w:val="00356FFF"/>
    <w:rsid w:val="00360882"/>
    <w:rsid w:val="00375220"/>
    <w:rsid w:val="00381140"/>
    <w:rsid w:val="00392026"/>
    <w:rsid w:val="003934E9"/>
    <w:rsid w:val="003936CE"/>
    <w:rsid w:val="00395303"/>
    <w:rsid w:val="003954CD"/>
    <w:rsid w:val="003B358E"/>
    <w:rsid w:val="003C1AAC"/>
    <w:rsid w:val="003C2EB7"/>
    <w:rsid w:val="003C39D1"/>
    <w:rsid w:val="003D18DE"/>
    <w:rsid w:val="003E07A9"/>
    <w:rsid w:val="003E1D4F"/>
    <w:rsid w:val="003E7158"/>
    <w:rsid w:val="003E7974"/>
    <w:rsid w:val="00402A6E"/>
    <w:rsid w:val="00404B83"/>
    <w:rsid w:val="0041084D"/>
    <w:rsid w:val="00416F87"/>
    <w:rsid w:val="00426DCA"/>
    <w:rsid w:val="00432D30"/>
    <w:rsid w:val="00440676"/>
    <w:rsid w:val="00440A22"/>
    <w:rsid w:val="0044647A"/>
    <w:rsid w:val="00450E93"/>
    <w:rsid w:val="00465959"/>
    <w:rsid w:val="00471B0E"/>
    <w:rsid w:val="00472DFD"/>
    <w:rsid w:val="00476E71"/>
    <w:rsid w:val="00480216"/>
    <w:rsid w:val="00483E33"/>
    <w:rsid w:val="00495CBF"/>
    <w:rsid w:val="004A5E18"/>
    <w:rsid w:val="004C3A08"/>
    <w:rsid w:val="004C718A"/>
    <w:rsid w:val="004E201B"/>
    <w:rsid w:val="00513D06"/>
    <w:rsid w:val="005242F8"/>
    <w:rsid w:val="005273B8"/>
    <w:rsid w:val="00532447"/>
    <w:rsid w:val="0053616C"/>
    <w:rsid w:val="00537C45"/>
    <w:rsid w:val="005415B3"/>
    <w:rsid w:val="00552003"/>
    <w:rsid w:val="00554357"/>
    <w:rsid w:val="005666D6"/>
    <w:rsid w:val="005830AE"/>
    <w:rsid w:val="0058609D"/>
    <w:rsid w:val="00590236"/>
    <w:rsid w:val="005B353E"/>
    <w:rsid w:val="005B6698"/>
    <w:rsid w:val="005C0080"/>
    <w:rsid w:val="005C2F28"/>
    <w:rsid w:val="005C66D5"/>
    <w:rsid w:val="005C69BA"/>
    <w:rsid w:val="005D6544"/>
    <w:rsid w:val="005E5576"/>
    <w:rsid w:val="005E5C99"/>
    <w:rsid w:val="005F0539"/>
    <w:rsid w:val="005F2516"/>
    <w:rsid w:val="005F3577"/>
    <w:rsid w:val="00614D95"/>
    <w:rsid w:val="0061501B"/>
    <w:rsid w:val="00622BEC"/>
    <w:rsid w:val="00625A70"/>
    <w:rsid w:val="00627949"/>
    <w:rsid w:val="00627A46"/>
    <w:rsid w:val="006312AB"/>
    <w:rsid w:val="00631D79"/>
    <w:rsid w:val="00635A06"/>
    <w:rsid w:val="00635AC4"/>
    <w:rsid w:val="006470AD"/>
    <w:rsid w:val="0065244D"/>
    <w:rsid w:val="00660E53"/>
    <w:rsid w:val="00666E33"/>
    <w:rsid w:val="0068536A"/>
    <w:rsid w:val="00686BD9"/>
    <w:rsid w:val="006B02C1"/>
    <w:rsid w:val="006B2B93"/>
    <w:rsid w:val="006B42E0"/>
    <w:rsid w:val="006B5A93"/>
    <w:rsid w:val="006C0EDC"/>
    <w:rsid w:val="006C1F01"/>
    <w:rsid w:val="006C2B65"/>
    <w:rsid w:val="006C6AEF"/>
    <w:rsid w:val="006D6D00"/>
    <w:rsid w:val="006D746F"/>
    <w:rsid w:val="006E3BD2"/>
    <w:rsid w:val="006E705E"/>
    <w:rsid w:val="006F0169"/>
    <w:rsid w:val="006F7482"/>
    <w:rsid w:val="0070143B"/>
    <w:rsid w:val="00716F3F"/>
    <w:rsid w:val="007202E8"/>
    <w:rsid w:val="007271C4"/>
    <w:rsid w:val="00727C79"/>
    <w:rsid w:val="007327CD"/>
    <w:rsid w:val="0073307B"/>
    <w:rsid w:val="00737C75"/>
    <w:rsid w:val="00740C08"/>
    <w:rsid w:val="0075012B"/>
    <w:rsid w:val="0075432D"/>
    <w:rsid w:val="0075592F"/>
    <w:rsid w:val="007617AF"/>
    <w:rsid w:val="00774C61"/>
    <w:rsid w:val="00776324"/>
    <w:rsid w:val="00782B4B"/>
    <w:rsid w:val="00786872"/>
    <w:rsid w:val="007A4397"/>
    <w:rsid w:val="007B5AD4"/>
    <w:rsid w:val="007B6028"/>
    <w:rsid w:val="007C130B"/>
    <w:rsid w:val="007C1904"/>
    <w:rsid w:val="007C703D"/>
    <w:rsid w:val="007D04F2"/>
    <w:rsid w:val="007E7F0B"/>
    <w:rsid w:val="007F2A3D"/>
    <w:rsid w:val="00804900"/>
    <w:rsid w:val="00810105"/>
    <w:rsid w:val="008103F2"/>
    <w:rsid w:val="00814422"/>
    <w:rsid w:val="00823981"/>
    <w:rsid w:val="0083024E"/>
    <w:rsid w:val="0083410D"/>
    <w:rsid w:val="0083711A"/>
    <w:rsid w:val="0084379F"/>
    <w:rsid w:val="008443BD"/>
    <w:rsid w:val="00865536"/>
    <w:rsid w:val="00873E02"/>
    <w:rsid w:val="00875182"/>
    <w:rsid w:val="00881332"/>
    <w:rsid w:val="008903B0"/>
    <w:rsid w:val="008976CC"/>
    <w:rsid w:val="008976EC"/>
    <w:rsid w:val="008A2E50"/>
    <w:rsid w:val="008A5746"/>
    <w:rsid w:val="008C3A93"/>
    <w:rsid w:val="008D1A99"/>
    <w:rsid w:val="008F0EEE"/>
    <w:rsid w:val="008F3274"/>
    <w:rsid w:val="008F71CB"/>
    <w:rsid w:val="00915431"/>
    <w:rsid w:val="00916AE7"/>
    <w:rsid w:val="00917FAE"/>
    <w:rsid w:val="009251E8"/>
    <w:rsid w:val="00962818"/>
    <w:rsid w:val="00971F59"/>
    <w:rsid w:val="0097350E"/>
    <w:rsid w:val="00976169"/>
    <w:rsid w:val="009966CE"/>
    <w:rsid w:val="009A2BBF"/>
    <w:rsid w:val="009B7D96"/>
    <w:rsid w:val="009C2174"/>
    <w:rsid w:val="009C5C22"/>
    <w:rsid w:val="009D7078"/>
    <w:rsid w:val="009E6DF1"/>
    <w:rsid w:val="009F174E"/>
    <w:rsid w:val="009F3F6A"/>
    <w:rsid w:val="00A01FDA"/>
    <w:rsid w:val="00A139F6"/>
    <w:rsid w:val="00A16198"/>
    <w:rsid w:val="00A1728B"/>
    <w:rsid w:val="00A24A81"/>
    <w:rsid w:val="00A259A7"/>
    <w:rsid w:val="00A27A80"/>
    <w:rsid w:val="00A32BE0"/>
    <w:rsid w:val="00A47771"/>
    <w:rsid w:val="00A5307C"/>
    <w:rsid w:val="00A539A7"/>
    <w:rsid w:val="00A53A06"/>
    <w:rsid w:val="00A56B5D"/>
    <w:rsid w:val="00A628A3"/>
    <w:rsid w:val="00A64A6D"/>
    <w:rsid w:val="00A74958"/>
    <w:rsid w:val="00A8550B"/>
    <w:rsid w:val="00A873DB"/>
    <w:rsid w:val="00AA3BAC"/>
    <w:rsid w:val="00AA6A6E"/>
    <w:rsid w:val="00AB1F15"/>
    <w:rsid w:val="00AB4A31"/>
    <w:rsid w:val="00AB7FA6"/>
    <w:rsid w:val="00AC2D97"/>
    <w:rsid w:val="00AC6A82"/>
    <w:rsid w:val="00AC7BA6"/>
    <w:rsid w:val="00AE655F"/>
    <w:rsid w:val="00AF1F90"/>
    <w:rsid w:val="00AF2295"/>
    <w:rsid w:val="00AF2E33"/>
    <w:rsid w:val="00AF723C"/>
    <w:rsid w:val="00B019A3"/>
    <w:rsid w:val="00B04B48"/>
    <w:rsid w:val="00B22640"/>
    <w:rsid w:val="00B32768"/>
    <w:rsid w:val="00B33661"/>
    <w:rsid w:val="00B46928"/>
    <w:rsid w:val="00B505A1"/>
    <w:rsid w:val="00B52855"/>
    <w:rsid w:val="00B5372B"/>
    <w:rsid w:val="00B5684F"/>
    <w:rsid w:val="00B66002"/>
    <w:rsid w:val="00B6621B"/>
    <w:rsid w:val="00B73AC7"/>
    <w:rsid w:val="00B80AD4"/>
    <w:rsid w:val="00B825E2"/>
    <w:rsid w:val="00B83E35"/>
    <w:rsid w:val="00B92CE8"/>
    <w:rsid w:val="00B94F2E"/>
    <w:rsid w:val="00B9512B"/>
    <w:rsid w:val="00B96C23"/>
    <w:rsid w:val="00BA13CE"/>
    <w:rsid w:val="00BA3079"/>
    <w:rsid w:val="00BB5ABA"/>
    <w:rsid w:val="00BB7474"/>
    <w:rsid w:val="00BC48A3"/>
    <w:rsid w:val="00BD0D84"/>
    <w:rsid w:val="00BD191C"/>
    <w:rsid w:val="00BD55B5"/>
    <w:rsid w:val="00BE10A4"/>
    <w:rsid w:val="00BE3414"/>
    <w:rsid w:val="00BE7998"/>
    <w:rsid w:val="00C22A61"/>
    <w:rsid w:val="00C359E5"/>
    <w:rsid w:val="00C41A70"/>
    <w:rsid w:val="00C41BA3"/>
    <w:rsid w:val="00C43361"/>
    <w:rsid w:val="00C56951"/>
    <w:rsid w:val="00C57D32"/>
    <w:rsid w:val="00C57F6F"/>
    <w:rsid w:val="00C6093B"/>
    <w:rsid w:val="00C6182D"/>
    <w:rsid w:val="00C70329"/>
    <w:rsid w:val="00C71E81"/>
    <w:rsid w:val="00C73E27"/>
    <w:rsid w:val="00C83AB7"/>
    <w:rsid w:val="00C8770F"/>
    <w:rsid w:val="00C964AA"/>
    <w:rsid w:val="00CA211E"/>
    <w:rsid w:val="00CB117D"/>
    <w:rsid w:val="00CB5866"/>
    <w:rsid w:val="00CC336D"/>
    <w:rsid w:val="00CC5D6F"/>
    <w:rsid w:val="00CD029C"/>
    <w:rsid w:val="00CD26BA"/>
    <w:rsid w:val="00CD5506"/>
    <w:rsid w:val="00CF2F3E"/>
    <w:rsid w:val="00CF395F"/>
    <w:rsid w:val="00D01312"/>
    <w:rsid w:val="00D056B2"/>
    <w:rsid w:val="00D1223E"/>
    <w:rsid w:val="00D13BF7"/>
    <w:rsid w:val="00D2147B"/>
    <w:rsid w:val="00D24E13"/>
    <w:rsid w:val="00D274A5"/>
    <w:rsid w:val="00D41C08"/>
    <w:rsid w:val="00D53176"/>
    <w:rsid w:val="00D571E1"/>
    <w:rsid w:val="00D60320"/>
    <w:rsid w:val="00D61737"/>
    <w:rsid w:val="00D74413"/>
    <w:rsid w:val="00D75163"/>
    <w:rsid w:val="00D817CE"/>
    <w:rsid w:val="00D8674A"/>
    <w:rsid w:val="00D90EA4"/>
    <w:rsid w:val="00DA6B44"/>
    <w:rsid w:val="00DB10B6"/>
    <w:rsid w:val="00DB4D18"/>
    <w:rsid w:val="00DB670E"/>
    <w:rsid w:val="00DC2A02"/>
    <w:rsid w:val="00DD1C94"/>
    <w:rsid w:val="00DE79FF"/>
    <w:rsid w:val="00DF14C7"/>
    <w:rsid w:val="00E0197D"/>
    <w:rsid w:val="00E0498C"/>
    <w:rsid w:val="00E052F9"/>
    <w:rsid w:val="00E060DC"/>
    <w:rsid w:val="00E07A11"/>
    <w:rsid w:val="00E120E5"/>
    <w:rsid w:val="00E16BC1"/>
    <w:rsid w:val="00E27CB3"/>
    <w:rsid w:val="00E524E1"/>
    <w:rsid w:val="00E70ECA"/>
    <w:rsid w:val="00E87CA1"/>
    <w:rsid w:val="00E94FAA"/>
    <w:rsid w:val="00EA0661"/>
    <w:rsid w:val="00EA6989"/>
    <w:rsid w:val="00EA7800"/>
    <w:rsid w:val="00EB1014"/>
    <w:rsid w:val="00EC305D"/>
    <w:rsid w:val="00ED0D26"/>
    <w:rsid w:val="00ED4D0C"/>
    <w:rsid w:val="00F0317E"/>
    <w:rsid w:val="00F13020"/>
    <w:rsid w:val="00F200B5"/>
    <w:rsid w:val="00F210EC"/>
    <w:rsid w:val="00F24927"/>
    <w:rsid w:val="00F33DFF"/>
    <w:rsid w:val="00F4649F"/>
    <w:rsid w:val="00F54322"/>
    <w:rsid w:val="00F73BE4"/>
    <w:rsid w:val="00F74368"/>
    <w:rsid w:val="00F74B2D"/>
    <w:rsid w:val="00F85343"/>
    <w:rsid w:val="00FA6AB9"/>
    <w:rsid w:val="00FA7A24"/>
    <w:rsid w:val="00FB08DA"/>
    <w:rsid w:val="00FB1D8C"/>
    <w:rsid w:val="00FB3AEC"/>
    <w:rsid w:val="00FB45FA"/>
    <w:rsid w:val="00FD325E"/>
    <w:rsid w:val="00FD4ED7"/>
    <w:rsid w:val="00FD6697"/>
    <w:rsid w:val="00FF5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58AB"/>
  <w15:docId w15:val="{F28D2883-90E2-4656-9654-8E2E0C5C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1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2">
    <w:name w:val="heading 2"/>
    <w:basedOn w:val="a"/>
    <w:next w:val="a"/>
    <w:link w:val="20"/>
    <w:qFormat/>
    <w:rsid w:val="00AE655F"/>
    <w:pPr>
      <w:keepNext/>
      <w:overflowPunct/>
      <w:autoSpaceDE/>
      <w:autoSpaceDN/>
      <w:adjustRightInd/>
      <w:spacing w:before="240" w:after="60"/>
      <w:textAlignment w:val="auto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3410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83410D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5">
    <w:name w:val="header"/>
    <w:basedOn w:val="a"/>
    <w:link w:val="a6"/>
    <w:uiPriority w:val="99"/>
    <w:rsid w:val="008341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41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21">
    <w:name w:val="Body Text 2"/>
    <w:basedOn w:val="a"/>
    <w:link w:val="22"/>
    <w:rsid w:val="0083410D"/>
    <w:pPr>
      <w:overflowPunct/>
      <w:autoSpaceDE/>
      <w:autoSpaceDN/>
      <w:adjustRightInd/>
      <w:jc w:val="center"/>
      <w:textAlignment w:val="auto"/>
    </w:pPr>
    <w:rPr>
      <w:b/>
      <w:bCs/>
      <w:caps/>
      <w:sz w:val="24"/>
      <w:szCs w:val="24"/>
      <w:lang w:val="ru-RU"/>
    </w:rPr>
  </w:style>
  <w:style w:type="character" w:customStyle="1" w:styleId="22">
    <w:name w:val="Основной текст 2 Знак"/>
    <w:basedOn w:val="a0"/>
    <w:link w:val="21"/>
    <w:rsid w:val="0083410D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23">
    <w:name w:val="List 2"/>
    <w:basedOn w:val="a"/>
    <w:rsid w:val="0083410D"/>
    <w:pPr>
      <w:overflowPunct/>
      <w:autoSpaceDE/>
      <w:autoSpaceDN/>
      <w:adjustRightInd/>
      <w:ind w:left="566" w:hanging="283"/>
      <w:textAlignment w:val="auto"/>
    </w:pPr>
    <w:rPr>
      <w:lang w:val="ru-RU"/>
    </w:rPr>
  </w:style>
  <w:style w:type="paragraph" w:customStyle="1" w:styleId="Iniiaiieoaeno">
    <w:name w:val="!Iniiaiie oaeno"/>
    <w:basedOn w:val="a"/>
    <w:rsid w:val="0083410D"/>
    <w:pPr>
      <w:overflowPunct/>
      <w:autoSpaceDE/>
      <w:autoSpaceDN/>
      <w:adjustRightInd/>
      <w:ind w:firstLine="709"/>
      <w:jc w:val="both"/>
      <w:textAlignment w:val="auto"/>
    </w:pPr>
    <w:rPr>
      <w:sz w:val="24"/>
      <w:lang w:val="ru-RU"/>
    </w:rPr>
  </w:style>
  <w:style w:type="character" w:styleId="a7">
    <w:name w:val="Emphasis"/>
    <w:qFormat/>
    <w:rsid w:val="0083410D"/>
    <w:rPr>
      <w:i/>
      <w:iCs/>
    </w:rPr>
  </w:style>
  <w:style w:type="paragraph" w:styleId="a8">
    <w:name w:val="List Paragraph"/>
    <w:basedOn w:val="a"/>
    <w:uiPriority w:val="34"/>
    <w:qFormat/>
    <w:rsid w:val="0083410D"/>
    <w:pPr>
      <w:ind w:left="720"/>
      <w:contextualSpacing/>
    </w:pPr>
  </w:style>
  <w:style w:type="paragraph" w:customStyle="1" w:styleId="a9">
    <w:name w:val="Знак"/>
    <w:basedOn w:val="a"/>
    <w:rsid w:val="0083410D"/>
    <w:pPr>
      <w:pageBreakBefore/>
      <w:overflowPunct/>
      <w:autoSpaceDE/>
      <w:autoSpaceDN/>
      <w:adjustRightInd/>
      <w:spacing w:after="160" w:line="360" w:lineRule="auto"/>
      <w:textAlignment w:val="auto"/>
    </w:pPr>
    <w:rPr>
      <w:sz w:val="28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5415B3"/>
  </w:style>
  <w:style w:type="paragraph" w:styleId="aa">
    <w:name w:val="Body Text Indent"/>
    <w:basedOn w:val="a"/>
    <w:link w:val="ab"/>
    <w:unhideWhenUsed/>
    <w:rsid w:val="005415B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5415B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c">
    <w:name w:val="Balloon Text"/>
    <w:basedOn w:val="a"/>
    <w:link w:val="ad"/>
    <w:uiPriority w:val="99"/>
    <w:semiHidden/>
    <w:unhideWhenUsed/>
    <w:rsid w:val="00A1728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728B"/>
    <w:rPr>
      <w:rFonts w:ascii="Tahoma" w:eastAsia="Times New Roman" w:hAnsi="Tahoma" w:cs="Tahoma"/>
      <w:sz w:val="16"/>
      <w:szCs w:val="16"/>
      <w:lang w:val="en-GB" w:eastAsia="ru-RU"/>
    </w:rPr>
  </w:style>
  <w:style w:type="character" w:styleId="ae">
    <w:name w:val="annotation reference"/>
    <w:basedOn w:val="a0"/>
    <w:uiPriority w:val="99"/>
    <w:semiHidden/>
    <w:unhideWhenUsed/>
    <w:rsid w:val="0019411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94111"/>
  </w:style>
  <w:style w:type="character" w:customStyle="1" w:styleId="af0">
    <w:name w:val="Текст примечания Знак"/>
    <w:basedOn w:val="a0"/>
    <w:link w:val="af"/>
    <w:uiPriority w:val="99"/>
    <w:semiHidden/>
    <w:rsid w:val="00194111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9411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94111"/>
    <w:rPr>
      <w:rFonts w:ascii="Times New Roman" w:eastAsia="Times New Roman" w:hAnsi="Times New Roman" w:cs="Times New Roman"/>
      <w:b/>
      <w:bCs/>
      <w:sz w:val="20"/>
      <w:szCs w:val="20"/>
      <w:lang w:val="en-GB" w:eastAsia="ru-RU"/>
    </w:rPr>
  </w:style>
  <w:style w:type="table" w:styleId="af3">
    <w:name w:val="Table Grid"/>
    <w:basedOn w:val="a1"/>
    <w:rsid w:val="00323956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184B0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3">
    <w:name w:val="Body Text 3"/>
    <w:basedOn w:val="a"/>
    <w:link w:val="30"/>
    <w:uiPriority w:val="99"/>
    <w:semiHidden/>
    <w:unhideWhenUsed/>
    <w:rsid w:val="00A56B5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56B5D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styleId="af5">
    <w:name w:val="Body Text"/>
    <w:basedOn w:val="a"/>
    <w:link w:val="af6"/>
    <w:uiPriority w:val="99"/>
    <w:unhideWhenUsed/>
    <w:rsid w:val="00AE655F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AE655F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AE655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AE655F"/>
    <w:pPr>
      <w:ind w:left="200" w:hanging="200"/>
    </w:pPr>
  </w:style>
  <w:style w:type="paragraph" w:styleId="af7">
    <w:name w:val="index heading"/>
    <w:basedOn w:val="a"/>
    <w:next w:val="1"/>
    <w:semiHidden/>
    <w:rsid w:val="00AE655F"/>
    <w:pPr>
      <w:widowControl w:val="0"/>
      <w:overflowPunct/>
      <w:autoSpaceDE/>
      <w:autoSpaceDN/>
      <w:adjustRightInd/>
      <w:spacing w:before="240" w:after="120" w:line="200" w:lineRule="exact"/>
      <w:ind w:firstLine="567"/>
      <w:jc w:val="center"/>
      <w:textAlignment w:val="auto"/>
    </w:pPr>
    <w:rPr>
      <w:b/>
      <w:kern w:val="20"/>
      <w:sz w:val="26"/>
      <w:lang w:val="ru-RU"/>
    </w:rPr>
  </w:style>
  <w:style w:type="paragraph" w:styleId="af8">
    <w:name w:val="Normal (Web)"/>
    <w:basedOn w:val="a"/>
    <w:uiPriority w:val="99"/>
    <w:semiHidden/>
    <w:unhideWhenUsed/>
    <w:rsid w:val="00BD0D8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  <w:style w:type="paragraph" w:customStyle="1" w:styleId="210">
    <w:name w:val="Основной текст 21"/>
    <w:basedOn w:val="a"/>
    <w:rsid w:val="00356FFF"/>
    <w:pPr>
      <w:jc w:val="both"/>
    </w:pPr>
    <w:rPr>
      <w:rFonts w:eastAsia="MS Mincho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633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32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2E673-97B6-4599-B5FD-B4256F64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4418</Words>
  <Characters>25183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Kapitalbank</Company>
  <LinksUpToDate>false</LinksUpToDate>
  <CharactersWithSpaces>29542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bekhzod.akhmedov</dc:creator>
  <cp:lastModifiedBy>Acer</cp:lastModifiedBy>
  <cp:revision>44</cp:revision>
  <cp:lastPrinted>2019-12-10T07:13:00Z</cp:lastPrinted>
  <dcterms:created xsi:type="dcterms:W3CDTF">2018-11-27T09:39:00Z</dcterms:created>
  <dcterms:modified xsi:type="dcterms:W3CDTF">2021-03-20T17:53:00Z</dcterms:modified>
</cp:coreProperties>
</file>