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CD847" w14:textId="77777777" w:rsidR="00491A67" w:rsidRDefault="00491A67" w:rsidP="00491A67"/>
    <w:p w14:paraId="7A51C706" w14:textId="3B4339BF" w:rsidR="00491A67" w:rsidRDefault="00491A67" w:rsidP="00491A67">
      <w:pPr>
        <w:jc w:val="center"/>
        <w:rPr>
          <w:b/>
          <w:bCs/>
        </w:rPr>
      </w:pPr>
      <w:r>
        <w:rPr>
          <w:b/>
          <w:bCs/>
        </w:rPr>
        <w:t>Assignment 2: Windows Server Installation and Installation Types</w:t>
      </w:r>
    </w:p>
    <w:p w14:paraId="2E4D29F7" w14:textId="77777777" w:rsidR="00491A67" w:rsidRDefault="00491A67" w:rsidP="00491A67">
      <w:pPr>
        <w:jc w:val="center"/>
        <w:rPr>
          <w:b/>
          <w:bCs/>
        </w:rPr>
      </w:pPr>
    </w:p>
    <w:p w14:paraId="614FBB13" w14:textId="77777777" w:rsidR="00491A67" w:rsidRDefault="00491A67" w:rsidP="00491A67">
      <w:pPr>
        <w:jc w:val="center"/>
        <w:rPr>
          <w:b/>
          <w:bCs/>
        </w:rPr>
      </w:pPr>
    </w:p>
    <w:p w14:paraId="4AC8B9A5" w14:textId="77777777" w:rsidR="00491A67" w:rsidRDefault="00491A67" w:rsidP="00491A67">
      <w:pPr>
        <w:jc w:val="center"/>
      </w:pPr>
      <w:r>
        <w:t>Alexander M. Hendren</w:t>
      </w:r>
    </w:p>
    <w:p w14:paraId="1186BE72" w14:textId="77777777" w:rsidR="00491A67" w:rsidRDefault="00491A67" w:rsidP="00491A67">
      <w:pPr>
        <w:jc w:val="center"/>
      </w:pPr>
      <w:r>
        <w:t>Nova Scotia Community College, Cyber Security</w:t>
      </w:r>
    </w:p>
    <w:p w14:paraId="7944C42C" w14:textId="77777777" w:rsidR="00491A67" w:rsidRDefault="00491A67" w:rsidP="00491A67">
      <w:pPr>
        <w:jc w:val="center"/>
      </w:pPr>
      <w:r>
        <w:t>OSYS1020/4068</w:t>
      </w:r>
    </w:p>
    <w:p w14:paraId="5E26C4FE" w14:textId="77777777" w:rsidR="00491A67" w:rsidRDefault="00491A67" w:rsidP="00491A67">
      <w:pPr>
        <w:jc w:val="center"/>
      </w:pPr>
      <w:r>
        <w:t>Russell Munday</w:t>
      </w:r>
    </w:p>
    <w:p w14:paraId="10602B9A" w14:textId="05497731" w:rsidR="00491A67" w:rsidRDefault="00F9351D" w:rsidP="00491A67">
      <w:pPr>
        <w:jc w:val="center"/>
      </w:pPr>
      <w:r>
        <w:t>October 4</w:t>
      </w:r>
      <w:r w:rsidR="00491A67">
        <w:t>, 2024</w:t>
      </w:r>
    </w:p>
    <w:p w14:paraId="547578ED" w14:textId="77777777" w:rsidR="00491A67" w:rsidRDefault="00491A67" w:rsidP="00491A67">
      <w:pPr>
        <w:jc w:val="center"/>
      </w:pPr>
    </w:p>
    <w:p w14:paraId="39AD0EF7" w14:textId="77777777" w:rsidR="00491A67" w:rsidRDefault="00491A67" w:rsidP="00491A67">
      <w:pPr>
        <w:jc w:val="center"/>
      </w:pPr>
    </w:p>
    <w:p w14:paraId="3F23DEAA" w14:textId="77777777" w:rsidR="00491A67" w:rsidRDefault="00491A67" w:rsidP="00491A67">
      <w:pPr>
        <w:jc w:val="center"/>
      </w:pPr>
    </w:p>
    <w:p w14:paraId="5E21FDCB" w14:textId="77777777" w:rsidR="00491A67" w:rsidRDefault="00491A67" w:rsidP="00491A67">
      <w:pPr>
        <w:jc w:val="center"/>
      </w:pPr>
    </w:p>
    <w:p w14:paraId="59122D03" w14:textId="77777777" w:rsidR="00491A67" w:rsidRDefault="00491A67" w:rsidP="00491A67">
      <w:pPr>
        <w:jc w:val="center"/>
      </w:pPr>
    </w:p>
    <w:p w14:paraId="2955A4E2" w14:textId="77777777" w:rsidR="00491A67" w:rsidRDefault="00491A67" w:rsidP="00491A67">
      <w:pPr>
        <w:jc w:val="center"/>
      </w:pPr>
    </w:p>
    <w:p w14:paraId="55A32EF1" w14:textId="77777777" w:rsidR="00491A67" w:rsidRDefault="00491A67" w:rsidP="00491A67">
      <w:pPr>
        <w:jc w:val="center"/>
      </w:pPr>
    </w:p>
    <w:p w14:paraId="704CC045" w14:textId="77777777" w:rsidR="00491A67" w:rsidRDefault="00491A67" w:rsidP="00491A67">
      <w:pPr>
        <w:jc w:val="center"/>
      </w:pPr>
    </w:p>
    <w:p w14:paraId="4B790669" w14:textId="77777777" w:rsidR="00491A67" w:rsidRDefault="00491A67" w:rsidP="00491A67">
      <w:r>
        <w:br w:type="page"/>
      </w:r>
    </w:p>
    <w:sdt>
      <w:sdtPr>
        <w:rPr>
          <w:rFonts w:asciiTheme="minorHAnsi" w:eastAsiaTheme="minorHAnsi" w:hAnsiTheme="minorHAnsi" w:cstheme="minorBidi"/>
          <w:color w:val="auto"/>
          <w:kern w:val="2"/>
          <w:sz w:val="24"/>
          <w:szCs w:val="24"/>
          <w:lang w:val="en-CA"/>
          <w14:ligatures w14:val="standardContextual"/>
        </w:rPr>
        <w:id w:val="-1264299987"/>
        <w:docPartObj>
          <w:docPartGallery w:val="Table of Contents"/>
          <w:docPartUnique/>
        </w:docPartObj>
      </w:sdtPr>
      <w:sdtEndPr>
        <w:rPr>
          <w:b/>
          <w:bCs/>
          <w:noProof/>
        </w:rPr>
      </w:sdtEndPr>
      <w:sdtContent>
        <w:p w14:paraId="7CF7C0FC" w14:textId="77777777" w:rsidR="00491A67" w:rsidRPr="00FB2406" w:rsidRDefault="00491A67" w:rsidP="00491A67">
          <w:pPr>
            <w:pStyle w:val="TOCHeading"/>
            <w:rPr>
              <w:b/>
              <w:bCs/>
              <w:color w:val="auto"/>
            </w:rPr>
          </w:pPr>
          <w:r w:rsidRPr="00FB2406">
            <w:rPr>
              <w:b/>
              <w:bCs/>
              <w:color w:val="auto"/>
            </w:rPr>
            <w:t>Table of Contents</w:t>
          </w:r>
        </w:p>
        <w:p w14:paraId="19812D56" w14:textId="311896F8" w:rsidR="00500143" w:rsidRDefault="00491A6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78702049" w:history="1">
            <w:r w:rsidR="00500143" w:rsidRPr="00BB532A">
              <w:rPr>
                <w:rStyle w:val="Hyperlink"/>
                <w:b/>
                <w:bCs/>
                <w:noProof/>
              </w:rPr>
              <w:t>Section 1: Document Introduction</w:t>
            </w:r>
            <w:r w:rsidR="00500143">
              <w:rPr>
                <w:noProof/>
                <w:webHidden/>
              </w:rPr>
              <w:tab/>
            </w:r>
            <w:r w:rsidR="00500143">
              <w:rPr>
                <w:noProof/>
                <w:webHidden/>
              </w:rPr>
              <w:fldChar w:fldCharType="begin"/>
            </w:r>
            <w:r w:rsidR="00500143">
              <w:rPr>
                <w:noProof/>
                <w:webHidden/>
              </w:rPr>
              <w:instrText xml:space="preserve"> PAGEREF _Toc178702049 \h </w:instrText>
            </w:r>
            <w:r w:rsidR="00500143">
              <w:rPr>
                <w:noProof/>
                <w:webHidden/>
              </w:rPr>
            </w:r>
            <w:r w:rsidR="00500143">
              <w:rPr>
                <w:noProof/>
                <w:webHidden/>
              </w:rPr>
              <w:fldChar w:fldCharType="separate"/>
            </w:r>
            <w:r w:rsidR="00500143">
              <w:rPr>
                <w:noProof/>
                <w:webHidden/>
              </w:rPr>
              <w:t>3</w:t>
            </w:r>
            <w:r w:rsidR="00500143">
              <w:rPr>
                <w:noProof/>
                <w:webHidden/>
              </w:rPr>
              <w:fldChar w:fldCharType="end"/>
            </w:r>
          </w:hyperlink>
        </w:p>
        <w:p w14:paraId="0BB4F5B7" w14:textId="40E47438" w:rsidR="00500143" w:rsidRDefault="00500143">
          <w:pPr>
            <w:pStyle w:val="TOC1"/>
            <w:tabs>
              <w:tab w:val="right" w:leader="dot" w:pos="9350"/>
            </w:tabs>
            <w:rPr>
              <w:rFonts w:eastAsiaTheme="minorEastAsia"/>
              <w:noProof/>
              <w:lang w:eastAsia="en-CA"/>
            </w:rPr>
          </w:pPr>
          <w:hyperlink w:anchor="_Toc178702050" w:history="1">
            <w:r w:rsidRPr="00BB532A">
              <w:rPr>
                <w:rStyle w:val="Hyperlink"/>
                <w:b/>
                <w:bCs/>
                <w:noProof/>
              </w:rPr>
              <w:t>Section 2: Creating a New Virtual Machine</w:t>
            </w:r>
            <w:r>
              <w:rPr>
                <w:noProof/>
                <w:webHidden/>
              </w:rPr>
              <w:tab/>
            </w:r>
            <w:r>
              <w:rPr>
                <w:noProof/>
                <w:webHidden/>
              </w:rPr>
              <w:fldChar w:fldCharType="begin"/>
            </w:r>
            <w:r>
              <w:rPr>
                <w:noProof/>
                <w:webHidden/>
              </w:rPr>
              <w:instrText xml:space="preserve"> PAGEREF _Toc178702050 \h </w:instrText>
            </w:r>
            <w:r>
              <w:rPr>
                <w:noProof/>
                <w:webHidden/>
              </w:rPr>
            </w:r>
            <w:r>
              <w:rPr>
                <w:noProof/>
                <w:webHidden/>
              </w:rPr>
              <w:fldChar w:fldCharType="separate"/>
            </w:r>
            <w:r>
              <w:rPr>
                <w:noProof/>
                <w:webHidden/>
              </w:rPr>
              <w:t>4</w:t>
            </w:r>
            <w:r>
              <w:rPr>
                <w:noProof/>
                <w:webHidden/>
              </w:rPr>
              <w:fldChar w:fldCharType="end"/>
            </w:r>
          </w:hyperlink>
        </w:p>
        <w:p w14:paraId="38432D2C" w14:textId="52A1A028" w:rsidR="00500143" w:rsidRDefault="00500143">
          <w:pPr>
            <w:pStyle w:val="TOC1"/>
            <w:tabs>
              <w:tab w:val="right" w:leader="dot" w:pos="9350"/>
            </w:tabs>
            <w:rPr>
              <w:rFonts w:eastAsiaTheme="minorEastAsia"/>
              <w:noProof/>
              <w:lang w:eastAsia="en-CA"/>
            </w:rPr>
          </w:pPr>
          <w:hyperlink w:anchor="_Toc178702051" w:history="1">
            <w:r w:rsidRPr="00BB532A">
              <w:rPr>
                <w:rStyle w:val="Hyperlink"/>
                <w:b/>
                <w:bCs/>
                <w:noProof/>
              </w:rPr>
              <w:t>Section 3: Installing Windows Server 2022</w:t>
            </w:r>
            <w:r>
              <w:rPr>
                <w:noProof/>
                <w:webHidden/>
              </w:rPr>
              <w:tab/>
            </w:r>
            <w:r>
              <w:rPr>
                <w:noProof/>
                <w:webHidden/>
              </w:rPr>
              <w:fldChar w:fldCharType="begin"/>
            </w:r>
            <w:r>
              <w:rPr>
                <w:noProof/>
                <w:webHidden/>
              </w:rPr>
              <w:instrText xml:space="preserve"> PAGEREF _Toc178702051 \h </w:instrText>
            </w:r>
            <w:r>
              <w:rPr>
                <w:noProof/>
                <w:webHidden/>
              </w:rPr>
            </w:r>
            <w:r>
              <w:rPr>
                <w:noProof/>
                <w:webHidden/>
              </w:rPr>
              <w:fldChar w:fldCharType="separate"/>
            </w:r>
            <w:r>
              <w:rPr>
                <w:noProof/>
                <w:webHidden/>
              </w:rPr>
              <w:t>5</w:t>
            </w:r>
            <w:r>
              <w:rPr>
                <w:noProof/>
                <w:webHidden/>
              </w:rPr>
              <w:fldChar w:fldCharType="end"/>
            </w:r>
          </w:hyperlink>
        </w:p>
        <w:p w14:paraId="0428B399" w14:textId="4A8D5C5E" w:rsidR="00500143" w:rsidRDefault="00500143">
          <w:pPr>
            <w:pStyle w:val="TOC1"/>
            <w:tabs>
              <w:tab w:val="right" w:leader="dot" w:pos="9350"/>
            </w:tabs>
            <w:rPr>
              <w:rFonts w:eastAsiaTheme="minorEastAsia"/>
              <w:noProof/>
              <w:lang w:eastAsia="en-CA"/>
            </w:rPr>
          </w:pPr>
          <w:hyperlink w:anchor="_Toc178702052" w:history="1">
            <w:r w:rsidRPr="00BB532A">
              <w:rPr>
                <w:rStyle w:val="Hyperlink"/>
                <w:b/>
                <w:bCs/>
                <w:noProof/>
              </w:rPr>
              <w:t>Section 4: Additional Changes and Adding Software</w:t>
            </w:r>
            <w:r>
              <w:rPr>
                <w:noProof/>
                <w:webHidden/>
              </w:rPr>
              <w:tab/>
            </w:r>
            <w:r>
              <w:rPr>
                <w:noProof/>
                <w:webHidden/>
              </w:rPr>
              <w:fldChar w:fldCharType="begin"/>
            </w:r>
            <w:r>
              <w:rPr>
                <w:noProof/>
                <w:webHidden/>
              </w:rPr>
              <w:instrText xml:space="preserve"> PAGEREF _Toc178702052 \h </w:instrText>
            </w:r>
            <w:r>
              <w:rPr>
                <w:noProof/>
                <w:webHidden/>
              </w:rPr>
            </w:r>
            <w:r>
              <w:rPr>
                <w:noProof/>
                <w:webHidden/>
              </w:rPr>
              <w:fldChar w:fldCharType="separate"/>
            </w:r>
            <w:r>
              <w:rPr>
                <w:noProof/>
                <w:webHidden/>
              </w:rPr>
              <w:t>6</w:t>
            </w:r>
            <w:r>
              <w:rPr>
                <w:noProof/>
                <w:webHidden/>
              </w:rPr>
              <w:fldChar w:fldCharType="end"/>
            </w:r>
          </w:hyperlink>
        </w:p>
        <w:p w14:paraId="287EBA6B" w14:textId="327C8C02" w:rsidR="00500143" w:rsidRDefault="00500143">
          <w:pPr>
            <w:pStyle w:val="TOC1"/>
            <w:tabs>
              <w:tab w:val="right" w:leader="dot" w:pos="9350"/>
            </w:tabs>
            <w:rPr>
              <w:rFonts w:eastAsiaTheme="minorEastAsia"/>
              <w:noProof/>
              <w:lang w:eastAsia="en-CA"/>
            </w:rPr>
          </w:pPr>
          <w:hyperlink w:anchor="_Toc178702053" w:history="1">
            <w:r w:rsidRPr="00BB532A">
              <w:rPr>
                <w:rStyle w:val="Hyperlink"/>
                <w:b/>
                <w:bCs/>
                <w:noProof/>
              </w:rPr>
              <w:t>Section 5: Creating a Gold Copy</w:t>
            </w:r>
            <w:r>
              <w:rPr>
                <w:noProof/>
                <w:webHidden/>
              </w:rPr>
              <w:tab/>
            </w:r>
            <w:r>
              <w:rPr>
                <w:noProof/>
                <w:webHidden/>
              </w:rPr>
              <w:fldChar w:fldCharType="begin"/>
            </w:r>
            <w:r>
              <w:rPr>
                <w:noProof/>
                <w:webHidden/>
              </w:rPr>
              <w:instrText xml:space="preserve"> PAGEREF _Toc178702053 \h </w:instrText>
            </w:r>
            <w:r>
              <w:rPr>
                <w:noProof/>
                <w:webHidden/>
              </w:rPr>
            </w:r>
            <w:r>
              <w:rPr>
                <w:noProof/>
                <w:webHidden/>
              </w:rPr>
              <w:fldChar w:fldCharType="separate"/>
            </w:r>
            <w:r>
              <w:rPr>
                <w:noProof/>
                <w:webHidden/>
              </w:rPr>
              <w:t>7</w:t>
            </w:r>
            <w:r>
              <w:rPr>
                <w:noProof/>
                <w:webHidden/>
              </w:rPr>
              <w:fldChar w:fldCharType="end"/>
            </w:r>
          </w:hyperlink>
        </w:p>
        <w:p w14:paraId="20C25970" w14:textId="21CEA73D" w:rsidR="00500143" w:rsidRDefault="00500143">
          <w:pPr>
            <w:pStyle w:val="TOC1"/>
            <w:tabs>
              <w:tab w:val="right" w:leader="dot" w:pos="9350"/>
            </w:tabs>
            <w:rPr>
              <w:rFonts w:eastAsiaTheme="minorEastAsia"/>
              <w:noProof/>
              <w:lang w:eastAsia="en-CA"/>
            </w:rPr>
          </w:pPr>
          <w:hyperlink w:anchor="_Toc178702054" w:history="1">
            <w:r w:rsidRPr="00BB532A">
              <w:rPr>
                <w:rStyle w:val="Hyperlink"/>
                <w:b/>
                <w:bCs/>
                <w:noProof/>
              </w:rPr>
              <w:t>Section 6: Giving Our Server a Static IP Address</w:t>
            </w:r>
            <w:r>
              <w:rPr>
                <w:noProof/>
                <w:webHidden/>
              </w:rPr>
              <w:tab/>
            </w:r>
            <w:r>
              <w:rPr>
                <w:noProof/>
                <w:webHidden/>
              </w:rPr>
              <w:fldChar w:fldCharType="begin"/>
            </w:r>
            <w:r>
              <w:rPr>
                <w:noProof/>
                <w:webHidden/>
              </w:rPr>
              <w:instrText xml:space="preserve"> PAGEREF _Toc178702054 \h </w:instrText>
            </w:r>
            <w:r>
              <w:rPr>
                <w:noProof/>
                <w:webHidden/>
              </w:rPr>
            </w:r>
            <w:r>
              <w:rPr>
                <w:noProof/>
                <w:webHidden/>
              </w:rPr>
              <w:fldChar w:fldCharType="separate"/>
            </w:r>
            <w:r>
              <w:rPr>
                <w:noProof/>
                <w:webHidden/>
              </w:rPr>
              <w:t>8</w:t>
            </w:r>
            <w:r>
              <w:rPr>
                <w:noProof/>
                <w:webHidden/>
              </w:rPr>
              <w:fldChar w:fldCharType="end"/>
            </w:r>
          </w:hyperlink>
        </w:p>
        <w:p w14:paraId="50120D8D" w14:textId="5AEDEADD" w:rsidR="00491A67" w:rsidRDefault="00491A67" w:rsidP="00491A67">
          <w:r>
            <w:rPr>
              <w:b/>
              <w:bCs/>
              <w:noProof/>
            </w:rPr>
            <w:fldChar w:fldCharType="end"/>
          </w:r>
        </w:p>
      </w:sdtContent>
    </w:sdt>
    <w:p w14:paraId="5F9EC48B" w14:textId="77777777" w:rsidR="00491A67" w:rsidRDefault="00491A67" w:rsidP="00491A67">
      <w:pPr>
        <w:pStyle w:val="TOCHeading"/>
      </w:pPr>
    </w:p>
    <w:p w14:paraId="68E6FF08" w14:textId="77777777" w:rsidR="00491A67" w:rsidRDefault="00491A67" w:rsidP="00491A67">
      <w:pPr>
        <w:pStyle w:val="TOCHeading"/>
      </w:pPr>
    </w:p>
    <w:p w14:paraId="00D2BD63" w14:textId="77777777" w:rsidR="00491A67" w:rsidRDefault="00491A67" w:rsidP="00491A67"/>
    <w:p w14:paraId="2FB82C86" w14:textId="77777777" w:rsidR="00491A67" w:rsidRDefault="00491A67" w:rsidP="00491A67"/>
    <w:p w14:paraId="4790D4F1" w14:textId="77777777" w:rsidR="00491A67" w:rsidRDefault="00491A67" w:rsidP="00491A67">
      <w:r>
        <w:br w:type="page"/>
      </w:r>
    </w:p>
    <w:p w14:paraId="1A45F2BD" w14:textId="77777777" w:rsidR="00491A67" w:rsidRPr="00FB2406" w:rsidRDefault="00491A67" w:rsidP="00491A67">
      <w:pPr>
        <w:pStyle w:val="Heading1"/>
        <w:rPr>
          <w:b/>
          <w:bCs/>
          <w:color w:val="auto"/>
        </w:rPr>
      </w:pPr>
      <w:bookmarkStart w:id="0" w:name="_Toc178702049"/>
      <w:r w:rsidRPr="00FB2406">
        <w:rPr>
          <w:b/>
          <w:bCs/>
          <w:color w:val="auto"/>
        </w:rPr>
        <w:lastRenderedPageBreak/>
        <w:t>Section 1: Document Introduction</w:t>
      </w:r>
      <w:bookmarkEnd w:id="0"/>
    </w:p>
    <w:p w14:paraId="087DFBE7" w14:textId="74816AC2" w:rsidR="00491A67" w:rsidRDefault="00491A67" w:rsidP="00491A67">
      <w:r>
        <w:t xml:space="preserve">This assignment teaches us how to emulate </w:t>
      </w:r>
      <w:r w:rsidR="00F9351D">
        <w:t>Windows Server 2022</w:t>
      </w:r>
      <w:r>
        <w:t xml:space="preserve"> using VMware. This gives us the ability to modify the operating system and make changes without affecting the root system. From reading this document, the reader will be walked through my complete installation of </w:t>
      </w:r>
      <w:r w:rsidR="00F9351D">
        <w:t>Windows Server 2022</w:t>
      </w:r>
      <w:r>
        <w:t xml:space="preserve"> using VMware, including screenshots</w:t>
      </w:r>
      <w:r w:rsidR="00F9351D">
        <w:t xml:space="preserve"> and a Speccy report. We will be modifying our Ip address to a static Ip address, as well as well as adding a secondary drive, and changing our workgroup and username.</w:t>
      </w:r>
    </w:p>
    <w:p w14:paraId="64358C15" w14:textId="77777777" w:rsidR="00491A67" w:rsidRDefault="00491A67" w:rsidP="00491A67"/>
    <w:p w14:paraId="754BE02F" w14:textId="77777777" w:rsidR="00491A67" w:rsidRDefault="00491A67" w:rsidP="00491A67">
      <w:r>
        <w:t xml:space="preserve">  </w:t>
      </w:r>
    </w:p>
    <w:p w14:paraId="7AE4741D" w14:textId="77777777" w:rsidR="00491A67" w:rsidRDefault="00491A67" w:rsidP="00491A67"/>
    <w:p w14:paraId="29478548" w14:textId="77777777" w:rsidR="00491A67" w:rsidRDefault="00491A67" w:rsidP="00491A67">
      <w:r>
        <w:br w:type="page"/>
      </w:r>
    </w:p>
    <w:p w14:paraId="37D0E1AA" w14:textId="6A393DD3" w:rsidR="00491A67" w:rsidRPr="00FB2406" w:rsidRDefault="00491A67" w:rsidP="00491A67">
      <w:pPr>
        <w:pStyle w:val="Heading1"/>
        <w:rPr>
          <w:b/>
          <w:bCs/>
          <w:color w:val="auto"/>
        </w:rPr>
      </w:pPr>
      <w:bookmarkStart w:id="1" w:name="_Toc178702050"/>
      <w:r w:rsidRPr="00FB2406">
        <w:rPr>
          <w:b/>
          <w:bCs/>
          <w:color w:val="auto"/>
        </w:rPr>
        <w:lastRenderedPageBreak/>
        <w:t xml:space="preserve">Section 2: Creating a </w:t>
      </w:r>
      <w:r w:rsidR="00F9351D">
        <w:rPr>
          <w:b/>
          <w:bCs/>
          <w:color w:val="auto"/>
        </w:rPr>
        <w:t>New V</w:t>
      </w:r>
      <w:r w:rsidRPr="00FB2406">
        <w:rPr>
          <w:b/>
          <w:bCs/>
          <w:color w:val="auto"/>
        </w:rPr>
        <w:t xml:space="preserve">irtual </w:t>
      </w:r>
      <w:r w:rsidR="00F9351D">
        <w:rPr>
          <w:b/>
          <w:bCs/>
          <w:color w:val="auto"/>
        </w:rPr>
        <w:t>M</w:t>
      </w:r>
      <w:r w:rsidRPr="00FB2406">
        <w:rPr>
          <w:b/>
          <w:bCs/>
          <w:color w:val="auto"/>
        </w:rPr>
        <w:t>achine</w:t>
      </w:r>
      <w:bookmarkEnd w:id="1"/>
    </w:p>
    <w:p w14:paraId="636E0DAC" w14:textId="5380C072" w:rsidR="00491A67" w:rsidRDefault="00491A67" w:rsidP="00491A67">
      <w:r>
        <w:t xml:space="preserve">In this section, we will be creating a new virtual machine in VMware using a typical install. We will install the operating system in the next section. We will have a 60gb disk drive, paired with 8 GB of ram, </w:t>
      </w:r>
      <w:r w:rsidR="00F9351D">
        <w:t xml:space="preserve">four </w:t>
      </w:r>
      <w:r>
        <w:t>processor</w:t>
      </w:r>
      <w:r w:rsidR="00F9351D">
        <w:t>s</w:t>
      </w:r>
      <w:r>
        <w:t xml:space="preserve">, and </w:t>
      </w:r>
      <w:r w:rsidR="00F9351D">
        <w:t>one</w:t>
      </w:r>
      <w:r>
        <w:t xml:space="preserve"> additional </w:t>
      </w:r>
      <w:r w:rsidR="00F9351D">
        <w:t xml:space="preserve">10GB </w:t>
      </w:r>
      <w:r>
        <w:t xml:space="preserve">NVME drive. We will choose our </w:t>
      </w:r>
      <w:r w:rsidR="00F9351D">
        <w:t xml:space="preserve">Windows Server 2022 </w:t>
      </w:r>
      <w:r>
        <w:t>ISO image file for the CD/DVD drive. We will also edit our VM description to list key details about our new virtual machine.</w:t>
      </w:r>
    </w:p>
    <w:p w14:paraId="100F744D" w14:textId="77777777" w:rsidR="00491A67" w:rsidRDefault="00491A67" w:rsidP="00491A67"/>
    <w:p w14:paraId="3BED6844" w14:textId="77777777" w:rsidR="00491A67" w:rsidRDefault="00491A67" w:rsidP="00491A67"/>
    <w:p w14:paraId="1DC5DEAF" w14:textId="77777777" w:rsidR="00491A67" w:rsidRPr="00CF7E04" w:rsidRDefault="00491A67" w:rsidP="00491A67">
      <w:pPr>
        <w:rPr>
          <w:b/>
          <w:bCs/>
        </w:rPr>
      </w:pPr>
      <w:r>
        <w:rPr>
          <w:b/>
          <w:bCs/>
        </w:rPr>
        <w:t>New Virtual Machine Screenshot</w:t>
      </w:r>
    </w:p>
    <w:p w14:paraId="4AFC9B38" w14:textId="0ECFCA64" w:rsidR="00491A67" w:rsidRDefault="00F9351D" w:rsidP="00491A67">
      <w:r>
        <w:rPr>
          <w:noProof/>
        </w:rPr>
        <w:drawing>
          <wp:inline distT="0" distB="0" distL="0" distR="0" wp14:anchorId="549413D3" wp14:editId="277F06F7">
            <wp:extent cx="4962525" cy="4144981"/>
            <wp:effectExtent l="0" t="0" r="0" b="8255"/>
            <wp:docPr id="1316361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6171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1589" cy="4160904"/>
                    </a:xfrm>
                    <a:prstGeom prst="rect">
                      <a:avLst/>
                    </a:prstGeom>
                  </pic:spPr>
                </pic:pic>
              </a:graphicData>
            </a:graphic>
          </wp:inline>
        </w:drawing>
      </w:r>
    </w:p>
    <w:p w14:paraId="57DB7D4C" w14:textId="77777777" w:rsidR="00491A67" w:rsidRDefault="00491A67" w:rsidP="00491A67"/>
    <w:p w14:paraId="1A62B12A" w14:textId="0E09E2B4" w:rsidR="00491A67" w:rsidRDefault="00491A67" w:rsidP="00491A67">
      <w:r>
        <w:t xml:space="preserve">In the Screenshot above, this is the generic VMware setup. We have added </w:t>
      </w:r>
      <w:r w:rsidR="00F9351D">
        <w:t>one</w:t>
      </w:r>
      <w:r>
        <w:t xml:space="preserve"> new disk drive that is 10 GB. We </w:t>
      </w:r>
      <w:r w:rsidR="00452AF5">
        <w:t>also have</w:t>
      </w:r>
      <w:r>
        <w:t xml:space="preserve"> setup 8GBs or ram, a 60 GB disk drive, and a </w:t>
      </w:r>
      <w:r w:rsidR="00F9351D">
        <w:t>two-processor</w:t>
      </w:r>
      <w:r>
        <w:t xml:space="preserve"> </w:t>
      </w:r>
      <w:r w:rsidR="00F9351D">
        <w:t>double</w:t>
      </w:r>
      <w:r>
        <w:t xml:space="preserve"> core CPU setup. We have setup our Windows </w:t>
      </w:r>
      <w:r w:rsidR="00F9351D">
        <w:t>Server 2022</w:t>
      </w:r>
      <w:r>
        <w:t xml:space="preserve"> iso to be used for the CD/DVD drive, and we have added our operating system, creation date, hostname, username and password to the virtual machine description.</w:t>
      </w:r>
    </w:p>
    <w:p w14:paraId="573368F4" w14:textId="560E7D1C" w:rsidR="00491A67" w:rsidRPr="00FB2406" w:rsidRDefault="00491A67" w:rsidP="00491A67">
      <w:pPr>
        <w:pStyle w:val="Heading1"/>
        <w:rPr>
          <w:b/>
          <w:bCs/>
          <w:color w:val="auto"/>
        </w:rPr>
      </w:pPr>
      <w:bookmarkStart w:id="2" w:name="_Toc178702051"/>
      <w:r w:rsidRPr="00FB2406">
        <w:rPr>
          <w:b/>
          <w:bCs/>
          <w:color w:val="auto"/>
        </w:rPr>
        <w:lastRenderedPageBreak/>
        <w:t xml:space="preserve">Section 3: Installing Windows </w:t>
      </w:r>
      <w:r w:rsidR="00F9351D">
        <w:rPr>
          <w:b/>
          <w:bCs/>
          <w:color w:val="auto"/>
        </w:rPr>
        <w:t>Server 2022</w:t>
      </w:r>
      <w:bookmarkEnd w:id="2"/>
    </w:p>
    <w:p w14:paraId="6A4E4A88" w14:textId="46157101" w:rsidR="00491A67" w:rsidRDefault="00491A67" w:rsidP="00491A67">
      <w:r>
        <w:t xml:space="preserve">In this section, we will be installing a operating system onto our new virtual machine we created in the last section. We will set the language preferences to English. We will install windows </w:t>
      </w:r>
      <w:r w:rsidR="00F9351D">
        <w:t>Server 2022</w:t>
      </w:r>
      <w:r>
        <w:t xml:space="preserve"> using our Microsoft Azure key. We will setup our username and password, along with renaming our new workstation and changing our workgroup name.</w:t>
      </w:r>
    </w:p>
    <w:p w14:paraId="588E20D7" w14:textId="77777777" w:rsidR="00491A67" w:rsidRDefault="00491A67" w:rsidP="00491A67"/>
    <w:p w14:paraId="5F8EC559" w14:textId="77777777" w:rsidR="00491A67" w:rsidRDefault="00491A67" w:rsidP="00491A67"/>
    <w:p w14:paraId="0335E118" w14:textId="584C132B" w:rsidR="00491A67" w:rsidRPr="009F02C4" w:rsidRDefault="00F9351D" w:rsidP="00491A67">
      <w:pPr>
        <w:rPr>
          <w:b/>
          <w:bCs/>
        </w:rPr>
      </w:pPr>
      <w:r>
        <w:rPr>
          <w:b/>
          <w:bCs/>
        </w:rPr>
        <w:t>Microsoft Server Operating System Setup</w:t>
      </w:r>
    </w:p>
    <w:p w14:paraId="45090F90" w14:textId="6F0B01DD" w:rsidR="00491A67" w:rsidRDefault="00F9351D" w:rsidP="00491A67">
      <w:r>
        <w:rPr>
          <w:noProof/>
        </w:rPr>
        <w:drawing>
          <wp:inline distT="0" distB="0" distL="0" distR="0" wp14:anchorId="14535CD8" wp14:editId="15831C6C">
            <wp:extent cx="5943600" cy="4278630"/>
            <wp:effectExtent l="0" t="0" r="0" b="7620"/>
            <wp:docPr id="11236150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15076"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p>
    <w:p w14:paraId="39E47929" w14:textId="77777777" w:rsidR="004271A7" w:rsidRPr="005448F2" w:rsidRDefault="004271A7" w:rsidP="00491A67"/>
    <w:p w14:paraId="07A6E9D9" w14:textId="0F6A0DE8" w:rsidR="00491A67" w:rsidRPr="00CF7E04" w:rsidRDefault="00491A67" w:rsidP="00491A67">
      <w:r>
        <w:t xml:space="preserve">In the Screenshot above, we </w:t>
      </w:r>
      <w:r w:rsidR="00F9351D">
        <w:t>are installing Windows Server 2022</w:t>
      </w:r>
      <w:r>
        <w:t xml:space="preserve">. We set our keyboard to US and language to English. We chose Drive 0 for our installation of windows. We set our username to AHendren, and our password set to Passw0rd. </w:t>
      </w:r>
      <w:r w:rsidR="004271A7">
        <w:t>We made sure to set our username and password to the naming conventions. We selected no for all other windows diagnostic options.</w:t>
      </w:r>
    </w:p>
    <w:p w14:paraId="2965EED8" w14:textId="77777777" w:rsidR="00491A67" w:rsidRPr="00FB2406" w:rsidRDefault="00491A67" w:rsidP="00491A67">
      <w:pPr>
        <w:pStyle w:val="Heading1"/>
        <w:rPr>
          <w:b/>
          <w:bCs/>
          <w:color w:val="auto"/>
        </w:rPr>
      </w:pPr>
      <w:bookmarkStart w:id="3" w:name="_Toc178702052"/>
      <w:r w:rsidRPr="00FB2406">
        <w:rPr>
          <w:b/>
          <w:bCs/>
          <w:color w:val="auto"/>
        </w:rPr>
        <w:lastRenderedPageBreak/>
        <w:t>Section 4: Additional Changes and Adding Software</w:t>
      </w:r>
      <w:bookmarkEnd w:id="3"/>
    </w:p>
    <w:p w14:paraId="2DD99754" w14:textId="77777777" w:rsidR="004271A7" w:rsidRDefault="00491A67" w:rsidP="00491A67">
      <w:r>
        <w:t>In this section, we will be installing VMware tools, notepad ++ and Speccy. VMware tools are a collection of tools crated by VMware. VM tools gives virtual machines better performance and makes your virtual machine a little easier to manage. Notepad ++ is a text editor with many unique and useful features. Speccy is a software that tells us information about our system and our hardware.</w:t>
      </w:r>
    </w:p>
    <w:p w14:paraId="01800F2B" w14:textId="0374AB3B" w:rsidR="00491A67" w:rsidRPr="004271A7" w:rsidRDefault="00491A67" w:rsidP="00491A67">
      <w:r>
        <w:rPr>
          <w:b/>
          <w:bCs/>
          <w:sz w:val="28"/>
          <w:szCs w:val="28"/>
        </w:rPr>
        <w:t>Installing VMware tools</w:t>
      </w:r>
    </w:p>
    <w:p w14:paraId="28D296E6" w14:textId="5C3060CC" w:rsidR="00491A67" w:rsidRDefault="004271A7" w:rsidP="00491A67">
      <w:r>
        <w:rPr>
          <w:noProof/>
        </w:rPr>
        <w:drawing>
          <wp:inline distT="0" distB="0" distL="0" distR="0" wp14:anchorId="46FE6C2B" wp14:editId="393040D6">
            <wp:extent cx="3049764" cy="2781300"/>
            <wp:effectExtent l="0" t="0" r="0" b="0"/>
            <wp:docPr id="10806842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84295"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2937" cy="2793314"/>
                    </a:xfrm>
                    <a:prstGeom prst="rect">
                      <a:avLst/>
                    </a:prstGeom>
                  </pic:spPr>
                </pic:pic>
              </a:graphicData>
            </a:graphic>
          </wp:inline>
        </w:drawing>
      </w:r>
    </w:p>
    <w:p w14:paraId="05CC64EF" w14:textId="40342169" w:rsidR="004271A7" w:rsidRPr="009F02C4" w:rsidRDefault="004271A7" w:rsidP="00491A67">
      <w:r>
        <w:rPr>
          <w:noProof/>
        </w:rPr>
        <w:drawing>
          <wp:inline distT="0" distB="0" distL="0" distR="0" wp14:anchorId="2AF28CEA" wp14:editId="503A8163">
            <wp:extent cx="3514725" cy="2541417"/>
            <wp:effectExtent l="0" t="0" r="0" b="0"/>
            <wp:docPr id="118093958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39588"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2920" cy="2547342"/>
                    </a:xfrm>
                    <a:prstGeom prst="rect">
                      <a:avLst/>
                    </a:prstGeom>
                  </pic:spPr>
                </pic:pic>
              </a:graphicData>
            </a:graphic>
          </wp:inline>
        </w:drawing>
      </w:r>
    </w:p>
    <w:p w14:paraId="31F3CAD3" w14:textId="0BFF7FAD" w:rsidR="00491A67" w:rsidRDefault="00491A67" w:rsidP="00491A67">
      <w:r>
        <w:t xml:space="preserve">In the screenshot above, </w:t>
      </w:r>
      <w:r w:rsidR="00500143">
        <w:t>we have installed VMware tools. We then opened edge explorer and downloaded the latest version of Speccy and Notepad ++.</w:t>
      </w:r>
    </w:p>
    <w:p w14:paraId="70B8DAC0" w14:textId="5EE20854" w:rsidR="00491A67" w:rsidRPr="00FB2406" w:rsidRDefault="00491A67" w:rsidP="00491A67">
      <w:pPr>
        <w:pStyle w:val="Heading1"/>
        <w:rPr>
          <w:b/>
          <w:bCs/>
          <w:color w:val="auto"/>
        </w:rPr>
      </w:pPr>
      <w:bookmarkStart w:id="4" w:name="_Toc178702053"/>
      <w:r w:rsidRPr="00FB2406">
        <w:rPr>
          <w:b/>
          <w:bCs/>
          <w:color w:val="auto"/>
        </w:rPr>
        <w:lastRenderedPageBreak/>
        <w:t>Section 5: Creating a Gold Copy</w:t>
      </w:r>
      <w:bookmarkEnd w:id="4"/>
    </w:p>
    <w:p w14:paraId="7EACF4FD" w14:textId="6BAF6257" w:rsidR="00491A67" w:rsidRDefault="00491A67" w:rsidP="00491A67">
      <w:pPr>
        <w:rPr>
          <w:noProof/>
        </w:rPr>
      </w:pPr>
      <w:r>
        <w:t>In this section, we will be creating a “gold copy” of our virtual machine. A gold copy is a backup of a system in an ideal state. Gold copy’s can be used to move the virtual machine to new systems, or as a protected backup. We will also generate our Speccy report in this section and save it as Assign</w:t>
      </w:r>
      <w:r w:rsidR="004271A7">
        <w:t>2</w:t>
      </w:r>
      <w:r>
        <w:t>_AH.txt.</w:t>
      </w:r>
      <w:r w:rsidRPr="00A332E7">
        <w:rPr>
          <w:noProof/>
        </w:rPr>
        <w:t xml:space="preserve"> </w:t>
      </w:r>
    </w:p>
    <w:p w14:paraId="4C3F9275" w14:textId="77777777" w:rsidR="00491A67" w:rsidRPr="00A332E7" w:rsidRDefault="00491A67" w:rsidP="00491A67">
      <w:pPr>
        <w:rPr>
          <w:b/>
          <w:bCs/>
          <w:noProof/>
          <w:sz w:val="28"/>
          <w:szCs w:val="28"/>
        </w:rPr>
      </w:pPr>
      <w:r>
        <w:rPr>
          <w:b/>
          <w:bCs/>
          <w:noProof/>
          <w:sz w:val="28"/>
          <w:szCs w:val="28"/>
        </w:rPr>
        <w:t>Creating a gold copy</w:t>
      </w:r>
    </w:p>
    <w:p w14:paraId="3DE278C8" w14:textId="7684D25A" w:rsidR="00491A67" w:rsidRDefault="004271A7" w:rsidP="00491A67">
      <w:r>
        <w:rPr>
          <w:noProof/>
        </w:rPr>
        <w:drawing>
          <wp:inline distT="0" distB="0" distL="0" distR="0" wp14:anchorId="6086B151" wp14:editId="4E8C0A10">
            <wp:extent cx="2035994" cy="2638425"/>
            <wp:effectExtent l="0" t="0" r="2540" b="0"/>
            <wp:docPr id="55891831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18314"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78205" cy="2693126"/>
                    </a:xfrm>
                    <a:prstGeom prst="rect">
                      <a:avLst/>
                    </a:prstGeom>
                  </pic:spPr>
                </pic:pic>
              </a:graphicData>
            </a:graphic>
          </wp:inline>
        </w:drawing>
      </w:r>
    </w:p>
    <w:p w14:paraId="3440682C" w14:textId="683ED661" w:rsidR="00491A67" w:rsidRDefault="00491A67" w:rsidP="00491A67">
      <w:r>
        <w:t>In the screenshot above, we have made our gold copy and saved it to a separate location.</w:t>
      </w:r>
      <w:r w:rsidR="004271A7">
        <w:t xml:space="preserve"> We opened the gold copy folders properties</w:t>
      </w:r>
      <w:r w:rsidR="00500143">
        <w:t>.</w:t>
      </w:r>
    </w:p>
    <w:p w14:paraId="25E93FD2" w14:textId="26754ED7" w:rsidR="00491A67" w:rsidRDefault="00491A67" w:rsidP="00491A67">
      <w:r>
        <w:rPr>
          <w:b/>
          <w:bCs/>
          <w:sz w:val="28"/>
          <w:szCs w:val="28"/>
        </w:rPr>
        <w:t xml:space="preserve">Post </w:t>
      </w:r>
      <w:r w:rsidR="004271A7">
        <w:rPr>
          <w:b/>
          <w:bCs/>
          <w:sz w:val="28"/>
          <w:szCs w:val="28"/>
        </w:rPr>
        <w:t>A</w:t>
      </w:r>
      <w:r>
        <w:rPr>
          <w:b/>
          <w:bCs/>
          <w:sz w:val="28"/>
          <w:szCs w:val="28"/>
        </w:rPr>
        <w:t>1 snapshot</w:t>
      </w:r>
    </w:p>
    <w:p w14:paraId="00421AFB" w14:textId="383DDBB4" w:rsidR="00491A67" w:rsidRDefault="004271A7" w:rsidP="00491A67">
      <w:r>
        <w:rPr>
          <w:noProof/>
        </w:rPr>
        <w:drawing>
          <wp:inline distT="0" distB="0" distL="0" distR="0" wp14:anchorId="38226CB8" wp14:editId="0674F729">
            <wp:extent cx="2177925" cy="2113472"/>
            <wp:effectExtent l="0" t="0" r="0" b="1270"/>
            <wp:docPr id="16757351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3510"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082" cy="2125269"/>
                    </a:xfrm>
                    <a:prstGeom prst="rect">
                      <a:avLst/>
                    </a:prstGeom>
                  </pic:spPr>
                </pic:pic>
              </a:graphicData>
            </a:graphic>
          </wp:inline>
        </w:drawing>
      </w:r>
    </w:p>
    <w:p w14:paraId="0311D1CD" w14:textId="77777777" w:rsidR="00491A67" w:rsidRDefault="00491A67" w:rsidP="00491A67">
      <w:r>
        <w:t>In the screenshot above, we have generated our Posta1 screenshot.</w:t>
      </w:r>
    </w:p>
    <w:p w14:paraId="5DAA44F1" w14:textId="11E66FA4" w:rsidR="00491A67" w:rsidRPr="00FB2406" w:rsidRDefault="00491A67" w:rsidP="00491A67">
      <w:pPr>
        <w:pStyle w:val="Heading1"/>
        <w:rPr>
          <w:b/>
          <w:bCs/>
          <w:color w:val="auto"/>
        </w:rPr>
      </w:pPr>
      <w:bookmarkStart w:id="5" w:name="_Toc178702054"/>
      <w:r w:rsidRPr="00FB2406">
        <w:rPr>
          <w:b/>
          <w:bCs/>
          <w:color w:val="auto"/>
        </w:rPr>
        <w:lastRenderedPageBreak/>
        <w:t xml:space="preserve">Section 6: </w:t>
      </w:r>
      <w:r w:rsidR="004271A7">
        <w:rPr>
          <w:b/>
          <w:bCs/>
          <w:color w:val="auto"/>
        </w:rPr>
        <w:t>Giving Our Server a Static IP Address</w:t>
      </w:r>
      <w:bookmarkEnd w:id="5"/>
    </w:p>
    <w:p w14:paraId="59574B53" w14:textId="6D3C3960" w:rsidR="00491A67" w:rsidRDefault="004271A7" w:rsidP="00491A67">
      <w:r>
        <w:t>In this section, we will be giving our Windows Server a static IP Address. Static IP Address’s provide a device with a constant network identification, a static IP address also improves network reliability.</w:t>
      </w:r>
    </w:p>
    <w:p w14:paraId="12FC19DA" w14:textId="65BACAFB" w:rsidR="002B0F63" w:rsidRDefault="002B0F63" w:rsidP="00491A67">
      <w:r>
        <w:rPr>
          <w:noProof/>
        </w:rPr>
        <w:drawing>
          <wp:inline distT="0" distB="0" distL="0" distR="0" wp14:anchorId="4A09E204" wp14:editId="3AA1BD76">
            <wp:extent cx="4960189" cy="4006307"/>
            <wp:effectExtent l="0" t="0" r="0" b="0"/>
            <wp:docPr id="534957968" name="Picture 7"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57968" name="Picture 7" descr="A computer screen 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66165" cy="4011134"/>
                    </a:xfrm>
                    <a:prstGeom prst="rect">
                      <a:avLst/>
                    </a:prstGeom>
                  </pic:spPr>
                </pic:pic>
              </a:graphicData>
            </a:graphic>
          </wp:inline>
        </w:drawing>
      </w:r>
    </w:p>
    <w:p w14:paraId="45912EE8" w14:textId="1BA37282" w:rsidR="00775DF5" w:rsidRDefault="00775DF5" w:rsidP="00491A67">
      <w:r>
        <w:t xml:space="preserve">In the screenshot above we have </w:t>
      </w:r>
      <w:r w:rsidR="00500143">
        <w:t>given our server a static IP address. We created our static IP address with a new IP address, a subnet mask and default gateway. We did this by going into our ethernet adapter settings, from there we opened the ethernet properties and found the IPV4 protocol. Once we are in the IPV4 properties we can input our information for our static IP.</w:t>
      </w:r>
    </w:p>
    <w:p w14:paraId="68D49CC4" w14:textId="77777777" w:rsidR="002B0F63" w:rsidRDefault="002B0F63" w:rsidP="00491A67"/>
    <w:p w14:paraId="64D065B4" w14:textId="77777777" w:rsidR="004271A7" w:rsidRDefault="004271A7" w:rsidP="00491A67"/>
    <w:p w14:paraId="04F1998E" w14:textId="77777777" w:rsidR="00491A67" w:rsidRDefault="00491A67" w:rsidP="00491A67"/>
    <w:p w14:paraId="439C8D5D" w14:textId="77777777" w:rsidR="00491A67" w:rsidRDefault="00491A67" w:rsidP="00491A67"/>
    <w:p w14:paraId="204EA288" w14:textId="77777777" w:rsidR="00850D8E" w:rsidRDefault="00850D8E"/>
    <w:sectPr w:rsidR="00850D8E">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A7AD9" w14:textId="77777777" w:rsidR="00543D9C" w:rsidRDefault="00543D9C" w:rsidP="00491A67">
      <w:pPr>
        <w:spacing w:after="0" w:line="240" w:lineRule="auto"/>
      </w:pPr>
      <w:r>
        <w:separator/>
      </w:r>
    </w:p>
  </w:endnote>
  <w:endnote w:type="continuationSeparator" w:id="0">
    <w:p w14:paraId="4DDB3114" w14:textId="77777777" w:rsidR="00543D9C" w:rsidRDefault="00543D9C" w:rsidP="00491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339AB" w14:textId="77777777" w:rsidR="00543D9C" w:rsidRDefault="00543D9C" w:rsidP="00491A67">
      <w:pPr>
        <w:spacing w:after="0" w:line="240" w:lineRule="auto"/>
      </w:pPr>
      <w:r>
        <w:separator/>
      </w:r>
    </w:p>
  </w:footnote>
  <w:footnote w:type="continuationSeparator" w:id="0">
    <w:p w14:paraId="385A8C69" w14:textId="77777777" w:rsidR="00543D9C" w:rsidRDefault="00543D9C" w:rsidP="00491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4071678"/>
      <w:docPartObj>
        <w:docPartGallery w:val="Page Numbers (Top of Page)"/>
        <w:docPartUnique/>
      </w:docPartObj>
    </w:sdtPr>
    <w:sdtEndPr>
      <w:rPr>
        <w:noProof/>
      </w:rPr>
    </w:sdtEndPr>
    <w:sdtContent>
      <w:p w14:paraId="03D8F213" w14:textId="7986DB91" w:rsidR="00491A67" w:rsidRDefault="00491A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55B758" w14:textId="77777777" w:rsidR="00491A67" w:rsidRDefault="00491A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67"/>
    <w:rsid w:val="0029004E"/>
    <w:rsid w:val="002B0F63"/>
    <w:rsid w:val="004271A7"/>
    <w:rsid w:val="00452AF5"/>
    <w:rsid w:val="00491A67"/>
    <w:rsid w:val="004E3708"/>
    <w:rsid w:val="00500143"/>
    <w:rsid w:val="00543D9C"/>
    <w:rsid w:val="00775DF5"/>
    <w:rsid w:val="00850D8E"/>
    <w:rsid w:val="00CF3077"/>
    <w:rsid w:val="00EF3A35"/>
    <w:rsid w:val="00F44624"/>
    <w:rsid w:val="00F935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D488"/>
  <w15:chartTrackingRefBased/>
  <w15:docId w15:val="{26EE0A13-FBCE-4CBD-8CB8-236D8FFD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A67"/>
  </w:style>
  <w:style w:type="paragraph" w:styleId="Heading1">
    <w:name w:val="heading 1"/>
    <w:basedOn w:val="Normal"/>
    <w:next w:val="Normal"/>
    <w:link w:val="Heading1Char"/>
    <w:uiPriority w:val="9"/>
    <w:qFormat/>
    <w:rsid w:val="00491A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A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A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A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A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A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A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A67"/>
    <w:rPr>
      <w:rFonts w:eastAsiaTheme="majorEastAsia" w:cstheme="majorBidi"/>
      <w:color w:val="272727" w:themeColor="text1" w:themeTint="D8"/>
    </w:rPr>
  </w:style>
  <w:style w:type="paragraph" w:styleId="Title">
    <w:name w:val="Title"/>
    <w:basedOn w:val="Normal"/>
    <w:next w:val="Normal"/>
    <w:link w:val="TitleChar"/>
    <w:uiPriority w:val="10"/>
    <w:qFormat/>
    <w:rsid w:val="00491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A67"/>
    <w:pPr>
      <w:spacing w:before="160"/>
      <w:jc w:val="center"/>
    </w:pPr>
    <w:rPr>
      <w:i/>
      <w:iCs/>
      <w:color w:val="404040" w:themeColor="text1" w:themeTint="BF"/>
    </w:rPr>
  </w:style>
  <w:style w:type="character" w:customStyle="1" w:styleId="QuoteChar">
    <w:name w:val="Quote Char"/>
    <w:basedOn w:val="DefaultParagraphFont"/>
    <w:link w:val="Quote"/>
    <w:uiPriority w:val="29"/>
    <w:rsid w:val="00491A67"/>
    <w:rPr>
      <w:i/>
      <w:iCs/>
      <w:color w:val="404040" w:themeColor="text1" w:themeTint="BF"/>
    </w:rPr>
  </w:style>
  <w:style w:type="paragraph" w:styleId="ListParagraph">
    <w:name w:val="List Paragraph"/>
    <w:basedOn w:val="Normal"/>
    <w:uiPriority w:val="34"/>
    <w:qFormat/>
    <w:rsid w:val="00491A67"/>
    <w:pPr>
      <w:ind w:left="720"/>
      <w:contextualSpacing/>
    </w:pPr>
  </w:style>
  <w:style w:type="character" w:styleId="IntenseEmphasis">
    <w:name w:val="Intense Emphasis"/>
    <w:basedOn w:val="DefaultParagraphFont"/>
    <w:uiPriority w:val="21"/>
    <w:qFormat/>
    <w:rsid w:val="00491A67"/>
    <w:rPr>
      <w:i/>
      <w:iCs/>
      <w:color w:val="0F4761" w:themeColor="accent1" w:themeShade="BF"/>
    </w:rPr>
  </w:style>
  <w:style w:type="paragraph" w:styleId="IntenseQuote">
    <w:name w:val="Intense Quote"/>
    <w:basedOn w:val="Normal"/>
    <w:next w:val="Normal"/>
    <w:link w:val="IntenseQuoteChar"/>
    <w:uiPriority w:val="30"/>
    <w:qFormat/>
    <w:rsid w:val="00491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A67"/>
    <w:rPr>
      <w:i/>
      <w:iCs/>
      <w:color w:val="0F4761" w:themeColor="accent1" w:themeShade="BF"/>
    </w:rPr>
  </w:style>
  <w:style w:type="character" w:styleId="IntenseReference">
    <w:name w:val="Intense Reference"/>
    <w:basedOn w:val="DefaultParagraphFont"/>
    <w:uiPriority w:val="32"/>
    <w:qFormat/>
    <w:rsid w:val="00491A67"/>
    <w:rPr>
      <w:b/>
      <w:bCs/>
      <w:smallCaps/>
      <w:color w:val="0F4761" w:themeColor="accent1" w:themeShade="BF"/>
      <w:spacing w:val="5"/>
    </w:rPr>
  </w:style>
  <w:style w:type="paragraph" w:styleId="TOCHeading">
    <w:name w:val="TOC Heading"/>
    <w:basedOn w:val="Heading1"/>
    <w:next w:val="Normal"/>
    <w:uiPriority w:val="39"/>
    <w:unhideWhenUsed/>
    <w:qFormat/>
    <w:rsid w:val="00491A6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91A67"/>
    <w:pPr>
      <w:spacing w:after="100"/>
    </w:pPr>
  </w:style>
  <w:style w:type="character" w:styleId="Hyperlink">
    <w:name w:val="Hyperlink"/>
    <w:basedOn w:val="DefaultParagraphFont"/>
    <w:uiPriority w:val="99"/>
    <w:unhideWhenUsed/>
    <w:rsid w:val="00491A67"/>
    <w:rPr>
      <w:color w:val="467886" w:themeColor="hyperlink"/>
      <w:u w:val="single"/>
    </w:rPr>
  </w:style>
  <w:style w:type="paragraph" w:styleId="Header">
    <w:name w:val="header"/>
    <w:basedOn w:val="Normal"/>
    <w:link w:val="HeaderChar"/>
    <w:uiPriority w:val="99"/>
    <w:unhideWhenUsed/>
    <w:rsid w:val="00491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A67"/>
  </w:style>
  <w:style w:type="paragraph" w:styleId="Footer">
    <w:name w:val="footer"/>
    <w:basedOn w:val="Normal"/>
    <w:link w:val="FooterChar"/>
    <w:uiPriority w:val="99"/>
    <w:unhideWhenUsed/>
    <w:rsid w:val="00491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7A76E-00DD-4A87-9064-A44D12078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Hendren,Alex</dc:creator>
  <cp:keywords/>
  <dc:description/>
  <cp:lastModifiedBy>Hendren,Alex</cp:lastModifiedBy>
  <cp:revision>10</cp:revision>
  <dcterms:created xsi:type="dcterms:W3CDTF">2024-10-01T21:51:00Z</dcterms:created>
  <dcterms:modified xsi:type="dcterms:W3CDTF">2024-10-01T22:27:00Z</dcterms:modified>
</cp:coreProperties>
</file>