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2211705</wp:posOffset>
            </wp:positionH>
            <wp:positionV relativeFrom="paragraph">
              <wp:posOffset>-213358</wp:posOffset>
            </wp:positionV>
            <wp:extent cx="965835" cy="1407795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5835" cy="1407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CURSO TÉCNICO EM ADMINISTRAÇÃO INTEGRADO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UNIDADE CURRICULAR: PROJETO INTEGRADOR I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PROFESSORES ORIENTA</w:t>
      </w:r>
      <w:r w:rsidDel="00000000" w:rsidR="00000000" w:rsidRPr="00000000">
        <w:rPr>
          <w:rFonts w:ascii="Arial" w:cs="Arial" w:eastAsia="Arial" w:hAnsi="Arial"/>
          <w:rtl w:val="0"/>
        </w:rPr>
        <w:t xml:space="preserve">DORES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ANDRÉ LUIZ DE MORAES, </w:t>
      </w:r>
      <w:r w:rsidDel="00000000" w:rsidR="00000000" w:rsidRPr="00000000">
        <w:rPr>
          <w:rFonts w:ascii="Arial" w:cs="Arial" w:eastAsia="Arial" w:hAnsi="Arial"/>
          <w:rtl w:val="0"/>
        </w:rPr>
        <w:t xml:space="preserve">JOÃO NAVACHI DA SILVEIRA, MARIANA REIS LEAL FERNANDES,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RODRIGO CANDIDO DA SILVA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PROJETO INTEGRADOR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Arial" w:cs="Arial" w:eastAsia="Arial" w:hAnsi="Arial"/>
          <w:b w:val="0"/>
          <w:color w:val="ff000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28"/>
          <w:szCs w:val="28"/>
          <w:vertAlign w:val="baseline"/>
          <w:rtl w:val="0"/>
        </w:rPr>
        <w:t xml:space="preserve">TITULO DO PROJETO: SUBTÍTULO SE HOUVER (pode ser provisório)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righ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Nome completo do aluno</w:t>
      </w:r>
    </w:p>
    <w:p w:rsidR="00000000" w:rsidDel="00000000" w:rsidP="00000000" w:rsidRDefault="00000000" w:rsidRPr="00000000" w14:paraId="00000011">
      <w:pPr>
        <w:spacing w:line="360" w:lineRule="auto"/>
        <w:jc w:val="righ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Nome completo do aluno</w:t>
      </w:r>
    </w:p>
    <w:p w:rsidR="00000000" w:rsidDel="00000000" w:rsidP="00000000" w:rsidRDefault="00000000" w:rsidRPr="00000000" w14:paraId="00000012">
      <w:pPr>
        <w:spacing w:line="360" w:lineRule="auto"/>
        <w:jc w:val="righ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Nome completo do aluno</w:t>
      </w:r>
    </w:p>
    <w:p w:rsidR="00000000" w:rsidDel="00000000" w:rsidP="00000000" w:rsidRDefault="00000000" w:rsidRPr="00000000" w14:paraId="00000013">
      <w:pPr>
        <w:spacing w:line="360" w:lineRule="auto"/>
        <w:jc w:val="righ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Nome completo do aluno</w:t>
      </w:r>
    </w:p>
    <w:p w:rsidR="00000000" w:rsidDel="00000000" w:rsidP="00000000" w:rsidRDefault="00000000" w:rsidRPr="00000000" w14:paraId="00000014">
      <w:pPr>
        <w:spacing w:line="360" w:lineRule="auto"/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righ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INTRODUÇÃO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Atenção! Textos em vermelho são orientações. Na entrega do projeto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devem ser deletados ou colocados na cor de fonte preta.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Formatação: Usar em todas as seções fonte Arial ou Times New Roman 12 na cor preta, recuo de 1,5 cm para parágrafos e alinhamento no modo justificado. Margens da página: superior e esquerda (3,0 cm), inferior e direita (2,0 cm).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Em caso de fazer citação as normas da ABNT devem ser seguidas.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 introdução do planejamento do Projeto Integrador abre o trabalho propriamente dito. Tem a finalidade de apresentar os motivos que levarão a equipe a realizar o projeto. Assim, nesta seção deve ser apresentada a temática do Projeto Integrador, ou seja, o assunto que será abordado e a delimitação do tema, o escopo do projeto e os fatores motivadores que levaram a equipe a escolhê-lo.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Deve-se chamar a atenção do leitor, apresentando as justificativas e descrevendo a importância de estudar a temática. Importante fundamentar a(s) ideia(s), por meio de exposição de conceito(s) que podem ser pesquisados em livros, sites, dados estatísticos e apresentação de justificativas, descrevendo a importância de estudar a temática. No caso de usar citações, deve-se seguir as normas da ABNT.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 Objetivos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Defina o(s) objetivo(s) do trabalho, utilizando verbo(s) no infinitivo no início da(s) frase(s). Ex.: Analisar, diagnosticar, propor, construir, demonstrar, relatar, conhecer, observar, verificar, compreender. 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Arial" w:cs="Arial" w:eastAsia="Arial" w:hAnsi="Arial"/>
        </w:rPr>
      </w:pPr>
      <w:bookmarkStart w:colFirst="0" w:colLast="0" w:name="_heading=h.gjdgxs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Arial" w:cs="Arial" w:eastAsia="Arial" w:hAnsi="Arial"/>
        </w:rPr>
      </w:pPr>
      <w:bookmarkStart w:colFirst="0" w:colLast="0" w:name="_heading=h.59trmf48jkh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METODOLOGIA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Descreva os passos que serão utilizados para o desenvolvimento do Projeto Integrador. Informe as etapas, como será realizada a pesquisa, como serão coletados os dados, que instrumentos ou softwares/aplicativos serão utilizados (se for o acaso), como serão analisados os dados (caso ocorra aplicação de questionários, entrevistas ou pesquisas) e qual a contribuição de cada membro da equipe no PI.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CRONOGRAMA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O cronograma é a representação gráfica do tempo que será utilizado para a confecção do projeto. As atividades a serem cumpridas devem constar no cronograma. Serve para ajudar no controle do andamento do trabalho. 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Os itens 1, 3 e 4 já estão preenchidos previamente. O item 2, a equipe deverá complementar, conforme as etapas de desenvolvimento do seu PI. Para cada etapa inserida deve ser colocado o X na semana que será concluída. Podem ser inseridas mais linhas, caso a equipe desejar.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jc w:val="center"/>
        <w:rPr>
          <w:rFonts w:ascii="Arial" w:cs="Arial" w:eastAsia="Arial" w:hAnsi="Arial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vertAlign w:val="baseline"/>
          <w:rtl w:val="0"/>
        </w:rPr>
        <w:t xml:space="preserve">Quadro 1 – Cronograma de execução do projeto integrador I</w:t>
      </w:r>
    </w:p>
    <w:p w:rsidR="00000000" w:rsidDel="00000000" w:rsidP="00000000" w:rsidRDefault="00000000" w:rsidRPr="00000000" w14:paraId="00000034">
      <w:pPr>
        <w:widowControl w:val="1"/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8.51968503937" w:type="dxa"/>
        <w:jc w:val="left"/>
        <w:tblInd w:w="424.0" w:type="dxa"/>
        <w:tblLayout w:type="fixed"/>
        <w:tblLook w:val="0000"/>
      </w:tblPr>
      <w:tblGrid>
        <w:gridCol w:w="3206"/>
        <w:gridCol w:w="680.3149606299213"/>
        <w:gridCol w:w="680.3149606299213"/>
        <w:gridCol w:w="680.3149606299213"/>
        <w:gridCol w:w="680.3149606299213"/>
        <w:gridCol w:w="680.3149606299213"/>
        <w:gridCol w:w="680.3149606299213"/>
        <w:gridCol w:w="680.3149606299213"/>
        <w:gridCol w:w="680.3149606299213"/>
        <w:tblGridChange w:id="0">
          <w:tblGrid>
            <w:gridCol w:w="3206"/>
            <w:gridCol w:w="680.3149606299213"/>
            <w:gridCol w:w="680.3149606299213"/>
            <w:gridCol w:w="680.3149606299213"/>
            <w:gridCol w:w="680.3149606299213"/>
            <w:gridCol w:w="680.3149606299213"/>
            <w:gridCol w:w="680.3149606299213"/>
            <w:gridCol w:w="680.3149606299213"/>
            <w:gridCol w:w="680.3149606299213"/>
          </w:tblGrid>
        </w:tblGridChange>
      </w:tblGrid>
      <w:tr>
        <w:trPr>
          <w:trHeight w:val="360" w:hRule="atLeast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Atividades/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MARÇO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ABRIL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trHeight w:val="360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04/03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11/03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18/03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25/03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01/04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08/04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widowControl w:val="1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15/04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22/04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Exportar arquivo e submeter para entrega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rodada inicial)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1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Desenvolvimento do 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1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  <w:rtl w:val="0"/>
              </w:rPr>
              <w:t xml:space="preserve">Descrever etapa (alinha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  <w:rtl w:val="0"/>
              </w:rPr>
              <w:t xml:space="preserve"> com objetivos espec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íficos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1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Descrever etapa (alinhar com objetivos específicos)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9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1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  <w:rtl w:val="0"/>
              </w:rPr>
              <w:t xml:space="preserve">Descrever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Descrever etapa (alinhar com objetivos específicos)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9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Descrever etapa (alinhar com objetivos específicos)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3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Exportar arquivo e submeter para entrega (R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elatório parcial do PI)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7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Entrega do relatório final no Sigaa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widowControl w:val="1"/>
              <w:ind w:left="-9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widowControl w:val="1"/>
              <w:ind w:left="-9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widowControl w:val="1"/>
              <w:ind w:left="-9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2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Apresentação do 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widowControl w:val="1"/>
              <w:ind w:left="-9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42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Fonte: elaborado pelos autores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REFERÊNCIAS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Insira aqui a listagem de todo material que foi citado no projeto. Os autores devem aparecer em ordem alfabética, seguindo as normas da ABNT. Formatação: Fonte Arial ou Times New Roman, tamanho 12. Alinhamento à esquerda, espaço simples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. Apagar tudo que está em vermelho e todo os exemplos abaixo. 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44"/>
          <w:szCs w:val="44"/>
          <w:u w:val="none"/>
          <w:shd w:fill="auto" w:val="clear"/>
          <w:vertAlign w:val="baseline"/>
          <w:rtl w:val="0"/>
        </w:rPr>
        <w:t xml:space="preserve">Seguem alguns modelos (usem apenas para se b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44"/>
          <w:szCs w:val="44"/>
          <w:rtl w:val="0"/>
        </w:rPr>
        <w:t xml:space="preserve">asearem e depois apaguem)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44"/>
          <w:szCs w:val="4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exemplos a seguir estão em conformidade com a norma NBR 6023, que sofreu alterações em 2018. Exclua todos eles e mais esse texto para elaboração de suas referências.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livro (um autor somente)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ABBAGNANO, Nicola.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Dicionário de Filosofia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6. ed. São Paulo: Martins Fontes, 2012.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livro (um autor somente, com grau de parentesco no sobrenome)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ROSA NETO, Francisco. 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de avaliação motora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Porto Alegre: Artmed, 2002. 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livro com subtítulo (um autor somente)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DELEUZE, Gilles.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Empirismo e subjetividade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ensaio sobre a natureza humana segundo Hume. 2. ed. São Paulo: Editora 34, 2012.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livro (dois autores)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DELEUZE, Gilles; PARNET, Claire.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Diálogos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Lisboa: Relógio D´Água Editores, 2004.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livro (três autores)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FEUERSTEIN, Reuven; FEUERSTEIN, Rafael S.; FALIK, Louis H.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Além da inteligência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aprendizagem mediada e a capacidade de mudança do cérebro. Rio de Janeiro: Vozes, 2014.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livro (mais de três autores). Note que et al passou a ser grafado em itálico em 2018, na alteração da NBR 6023.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TEIXEIRA, Suzana Maria Ferreira Gomes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Administração aplicada às unidades de alimentação e nutrição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 São Paulo: Atheneu, 2007.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capítulo de livro (obs: na norma anterior, in não recebia grifo e org era grafado com a inicial maiúscula).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BRANDÃO, Carlos Rodrigues. A pesquisa participante e a participação da pesquisa: um olhar entre tempos e espaços a partir da América Latina.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BRANDÃO, Carlos Rodrigues; STRECK, Danilo R. (org.). Pesquisa-participante: a partilha do saber. Aparecida, SP: Ideias &amp; Letras, 2006. p. 21-54.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material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online.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Obs.: na norma anterior, havia os sinais de &lt; e &gt; na URL. Não há mais.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DEMO, Pedro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Rumos da educação no novo milênio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[2012]. Disponível em: http://pedrodemo.blogspot.com.br/2012/08/rumos-da-educacao-no-novo-milenio.html. Acesso em: 12 jun. 2016.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Artigo de revista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FALCÃO JÚNIOR, Marcos Antônio Gomes; SANTOS, Raimundo Nonato Macedo dos. A gestão de processos na análise das atividades de seleções públicas simplificadas: estudo de caso em uma prefeitura.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Navus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Florianópolis, v. 6, n. 2, p. 6-19, abr./jun. 2016.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Trabalho apresentado em evento (obs.: os portugueses chamam de Atas, no Brasil Anais e para os americanos são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Proceedings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SILVA, Eli Lopes da; WERLANG, Elisabete. 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Professorpesquisador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 necessidade de parcerias: cooperação entre Instituições de Ensino Superior e a Iniciativa Privada.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CONGRESSO DA SOCIEDADE PORTUGUESA DE CIÊNCIAS DA EDUCAÇÃO (SPCE), 12., 2014, Vila Real.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Atas do XX Congresso da SPCE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Vila Real: UTAD, 2014. p. 2742-2751.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lei federal publicada no DOU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BRASIL. Lei nº. 13.005 de 25 de junho de 2014. Aprova o Plano Nacional de Educação - PNE e dá outras providências.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Diário Oficial da União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Brasília, DF, seção 1, p. 1-8, 26 jun. 2014.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lei federal disponível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BRASIL.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Lei nº. 8.069 de 13 de julho de 1990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Dispõe sobre o Estatuto da Criança e do Adolescente e dá outras providências. 1990. Disponível em: http://www.planalto.gov.br/ccivil_03/leis/L8069.htm. Acesso em: 12 jun. 2018.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 de várias obras de mesmo autor: inserir em ordem cronológica.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SANTOS, Edméa O. Currículos - teorias e práticas. Rio de Janeiro: LTC, 2012.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SANTOS, Edméa O. Pesquisa-formação na cibercultura. Santo Tirso: Whitebooks, 2014. 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SANTOS, Edméa O. Mídias e tecnologias na educação presencial e a distância. Rio de Janeiro: LTC, 2016.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 de várias obras de mesmo  autor e ano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DELEUZE, Gilles. Conversações. 2. ed. São Paulo: Editora 34, 2010a. 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DELEUZE, Gilles. Proust e os signos. 2. ed. Rio de Janeiro: Forense Universitária, 2010b.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SILVA, Eli Lopes da.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Elaboração de trabalhos acadêmicos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normas, dicas e erros comuns. 2. ed. Florianópolis: Ed. do autor, 2019.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footerReference r:id="rId9" w:type="first"/>
      <w:pgSz w:h="16838" w:w="11906" w:orient="portrait"/>
      <w:pgMar w:bottom="1134" w:top="1701" w:left="1701" w:right="1134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Liberation Serif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E2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E3">
    <w:pPr>
      <w:jc w:val="right"/>
      <w:rPr>
        <w:color w:val="d9d9d9"/>
      </w:rPr>
    </w:pPr>
    <w:r w:rsidDel="00000000" w:rsidR="00000000" w:rsidRPr="00000000">
      <w:rPr>
        <w:color w:val="d9d9d9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ítulo10">
    <w:name w:val="Título 1"/>
    <w:basedOn w:val="Título1"/>
    <w:next w:val="Corpodetexto"/>
    <w:autoRedefine w:val="0"/>
    <w:hidden w:val="0"/>
    <w:qFormat w:val="0"/>
    <w:pPr>
      <w:keepNext w:val="1"/>
      <w:widowControl w:val="0"/>
      <w:numPr>
        <w:ilvl w:val="0"/>
        <w:numId w:val="1"/>
      </w:numPr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Mangal" w:eastAsia="Microsoft YaHei" w:hAnsi="Liberation Sans"/>
      <w:b w:val="1"/>
      <w:bCs w:val="1"/>
      <w:w w:val="100"/>
      <w:kern w:val="1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Título2">
    <w:name w:val="Título 2"/>
    <w:basedOn w:val="Título1"/>
    <w:next w:val="Corpodetexto"/>
    <w:autoRedefine w:val="0"/>
    <w:hidden w:val="0"/>
    <w:qFormat w:val="0"/>
    <w:pPr>
      <w:keepNext w:val="1"/>
      <w:widowControl w:val="0"/>
      <w:numPr>
        <w:ilvl w:val="1"/>
        <w:numId w:val="1"/>
      </w:numPr>
      <w:suppressAutoHyphens w:val="0"/>
      <w:spacing w:after="120" w:before="200" w:line="1" w:lineRule="atLeast"/>
      <w:ind w:leftChars="-1" w:rightChars="0" w:firstLineChars="-1"/>
      <w:textDirection w:val="btLr"/>
      <w:textAlignment w:val="top"/>
      <w:outlineLvl w:val="1"/>
    </w:pPr>
    <w:rPr>
      <w:rFonts w:ascii="Liberation Sans" w:cs="Mangal" w:eastAsia="Microsoft YaHei" w:hAnsi="Liberation Sans"/>
      <w:b w:val="1"/>
      <w:bCs w:val="1"/>
      <w:w w:val="100"/>
      <w:kern w:val="1"/>
      <w:position w:val="-1"/>
      <w:sz w:val="32"/>
      <w:szCs w:val="32"/>
      <w:effect w:val="none"/>
      <w:vertAlign w:val="baseline"/>
      <w:cs w:val="0"/>
      <w:em w:val="none"/>
      <w:lang w:bidi="hi-IN" w:eastAsia="zh-CN" w:val="pt-BR"/>
    </w:rPr>
  </w:style>
  <w:style w:type="paragraph" w:styleId="Título3">
    <w:name w:val="Título 3"/>
    <w:basedOn w:val="Título1"/>
    <w:next w:val="Corpodetexto"/>
    <w:autoRedefine w:val="0"/>
    <w:hidden w:val="0"/>
    <w:qFormat w:val="0"/>
    <w:pPr>
      <w:keepNext w:val="1"/>
      <w:widowControl w:val="0"/>
      <w:numPr>
        <w:ilvl w:val="2"/>
        <w:numId w:val="1"/>
      </w:numPr>
      <w:suppressAutoHyphens w:val="0"/>
      <w:spacing w:after="120" w:before="140" w:line="1" w:lineRule="atLeast"/>
      <w:ind w:leftChars="-1" w:rightChars="0" w:firstLineChars="-1"/>
      <w:textDirection w:val="btLr"/>
      <w:textAlignment w:val="top"/>
      <w:outlineLvl w:val="2"/>
    </w:pPr>
    <w:rPr>
      <w:rFonts w:ascii="Liberation Sans" w:cs="Mangal" w:eastAsia="Microsoft YaHei" w:hAnsi="Liberation Sans"/>
      <w:b w:val="1"/>
      <w:bCs w:val="1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zh-CN" w:val="pt-BR"/>
    </w:rPr>
  </w:style>
  <w:style w:type="character" w:styleId="Fonteparág.padrão">
    <w:name w:val="Fonte parág. padrão"/>
    <w:next w:val="Fonteparág.padrão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WW8Num1z0">
    <w:name w:val="WW8Num1z0"/>
    <w:next w:val="WW8Num1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4">
    <w:name w:val="WW8Num1z4"/>
    <w:next w:val="WW8Num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5">
    <w:name w:val="WW8Num1z5"/>
    <w:next w:val="WW8Num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6">
    <w:name w:val="WW8Num1z6"/>
    <w:next w:val="WW8Num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7">
    <w:name w:val="WW8Num1z7"/>
    <w:next w:val="WW8Num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8">
    <w:name w:val="WW8Num1z8"/>
    <w:next w:val="WW8Num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Absatz-Standardschriftart">
    <w:name w:val="Absatz-Standardschriftart"/>
    <w:next w:val="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aracteresdenotaderodapé">
    <w:name w:val="Caracteres de nota de rodapé"/>
    <w:next w:val="Caracteresdenotaderodapé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f.denotaderodapé">
    <w:name w:val="Ref. de nota de rodapé"/>
    <w:next w:val="Ref.denotaderodapé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Caracteresdenotadefim">
    <w:name w:val="Caracteres de nota de fim"/>
    <w:next w:val="Caracteresdenotadefim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WW-Caracteresdenotadefim">
    <w:name w:val="WW-Caracteres de nota de fim"/>
    <w:next w:val="WW-Caracteresdenotadefim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0">
    <w:name w:val="WW8Num24z0"/>
    <w:next w:val="WW8Num24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1">
    <w:name w:val="WW8Num24z1"/>
    <w:next w:val="WW8Num2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2">
    <w:name w:val="WW8Num24z2"/>
    <w:next w:val="WW8Num2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3">
    <w:name w:val="WW8Num24z3"/>
    <w:next w:val="WW8Num2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4">
    <w:name w:val="WW8Num24z4"/>
    <w:next w:val="WW8Num2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5">
    <w:name w:val="WW8Num24z5"/>
    <w:next w:val="WW8Num2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6">
    <w:name w:val="WW8Num24z6"/>
    <w:next w:val="WW8Num2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7">
    <w:name w:val="WW8Num24z7"/>
    <w:next w:val="WW8Num2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8">
    <w:name w:val="WW8Num24z8"/>
    <w:next w:val="WW8Num2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Âncoradenotaderodapé">
    <w:name w:val="Âncora de nota de rodapé"/>
    <w:next w:val="Âncoradenotaderodapé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Âncoradenotadefim">
    <w:name w:val="Âncora de nota de fim"/>
    <w:next w:val="Âncoradenotadefim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Símbolosdenumeração">
    <w:name w:val="Símbolos de numeração"/>
    <w:next w:val="Símbolosdenumeraç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f.denotadefim">
    <w:name w:val="Ref. de nota de fim"/>
    <w:next w:val="Ref.denotadefim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ítulo1">
    <w:name w:val="Título1"/>
    <w:basedOn w:val="Normal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Mangal" w:eastAsia="Microsoft YaHei" w:hAnsi="Liberation Sans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zh-CN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widowControl w:val="0"/>
      <w:suppressAutoHyphens w:val="0"/>
      <w:spacing w:after="140" w:before="0" w:line="288" w:lineRule="auto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Lista">
    <w:name w:val="Lista"/>
    <w:basedOn w:val="Corpodetexto"/>
    <w:next w:val="Lista"/>
    <w:autoRedefine w:val="0"/>
    <w:hidden w:val="0"/>
    <w:qFormat w:val="0"/>
    <w:pPr>
      <w:widowControl w:val="0"/>
      <w:suppressAutoHyphens w:val="0"/>
      <w:spacing w:after="140" w:before="0" w:line="288" w:lineRule="auto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Legenda">
    <w:name w:val="Legenda"/>
    <w:basedOn w:val="Normal"/>
    <w:next w:val="Legenda"/>
    <w:autoRedefine w:val="0"/>
    <w:hidden w:val="0"/>
    <w:qFormat w:val="0"/>
    <w:pPr>
      <w:widowControl w:val="0"/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i w:val="1"/>
      <w:i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Índice">
    <w:name w:val="Índice"/>
    <w:basedOn w:val="Normal"/>
    <w:next w:val="Índice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extodenotaderodapé">
    <w:name w:val="Texto de nota de rodapé"/>
    <w:basedOn w:val="Normal"/>
    <w:next w:val="Textodenotaderodapé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="339" w:right="0" w:leftChars="-1" w:rightChars="0" w:hanging="339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0"/>
      <w:effect w:val="none"/>
      <w:vertAlign w:val="baseline"/>
      <w:cs w:val="0"/>
      <w:em w:val="none"/>
      <w:lang w:bidi="hi-IN" w:eastAsia="zh-CN" w:val="pt-BR"/>
    </w:rPr>
  </w:style>
  <w:style w:type="paragraph" w:styleId="Unipampa-TítulodeCapítulo">
    <w:name w:val="Unipampa - Título de Capítulo"/>
    <w:basedOn w:val="Normal"/>
    <w:next w:val="Unipampa-TítulodeCapítulo"/>
    <w:autoRedefine w:val="0"/>
    <w:hidden w:val="0"/>
    <w:qFormat w:val="0"/>
    <w:pPr>
      <w:widowControl w:val="0"/>
      <w:suppressAutoHyphens w:val="0"/>
      <w:spacing w:after="0" w:before="1701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cs="Arial" w:eastAsia="SimSun" w:hAnsi="Arial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zh-CN" w:val="pt-BR"/>
    </w:rPr>
  </w:style>
  <w:style w:type="paragraph" w:styleId="Unipampa-ParágrafodoResumo">
    <w:name w:val="Unipampa - Parágrafo do Resumo"/>
    <w:basedOn w:val="Normal"/>
    <w:next w:val="Unipampa-ParágrafodoResumo"/>
    <w:autoRedefine w:val="0"/>
    <w:hidden w:val="0"/>
    <w:qFormat w:val="0"/>
    <w:pPr>
      <w:widowControl w:val="0"/>
      <w:suppressAutoHyphens w:val="0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eastAsia="SimSun" w:hAnsi="Arial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1texto">
    <w:name w:val="1 texto"/>
    <w:basedOn w:val="Normal"/>
    <w:next w:val="1texto"/>
    <w:autoRedefine w:val="0"/>
    <w:hidden w:val="0"/>
    <w:qFormat w:val="0"/>
    <w:pPr>
      <w:widowControl w:val="0"/>
      <w:suppressAutoHyphens w:val="0"/>
      <w:spacing w:line="360" w:lineRule="auto"/>
      <w:ind w:left="0" w:right="0" w:leftChars="-1" w:rightChars="0" w:firstLine="1134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63TítulodeSeção">
    <w:name w:val="63 Título de Seção"/>
    <w:basedOn w:val="1texto"/>
    <w:next w:val="63TítulodeSeção"/>
    <w:autoRedefine w:val="0"/>
    <w:hidden w:val="0"/>
    <w:qFormat w:val="0"/>
    <w:pPr>
      <w:widowControl w:val="0"/>
      <w:suppressAutoHyphens w:val="0"/>
      <w:spacing w:after="0" w:before="0" w:line="360" w:lineRule="auto"/>
      <w:ind w:left="0" w:right="0" w:leftChars="-1" w:rightChars="0" w:firstLine="0" w:firstLineChars="-1"/>
      <w:jc w:val="left"/>
      <w:textDirection w:val="btLr"/>
      <w:textAlignment w:val="top"/>
      <w:outlineLvl w:val="0"/>
    </w:pPr>
    <w:rPr>
      <w:rFonts w:ascii="Liberation Serif" w:cs="Mangal" w:eastAsia="SimSun" w:hAnsi="Liberation Serif"/>
      <w:b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2citaçãolonga">
    <w:name w:val="2 citação longa"/>
    <w:basedOn w:val="Normal"/>
    <w:next w:val="Normal"/>
    <w:autoRedefine w:val="0"/>
    <w:hidden w:val="0"/>
    <w:qFormat w:val="0"/>
    <w:pPr>
      <w:widowControl w:val="0"/>
      <w:suppressAutoHyphens w:val="0"/>
      <w:spacing w:line="1" w:lineRule="atLeast"/>
      <w:ind w:left="2268" w:right="0" w:leftChars="-1" w:rightChars="0" w:firstLine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55tabelafonte">
    <w:name w:val="55 tabela fonte"/>
    <w:basedOn w:val="Normal"/>
    <w:next w:val="55tabelafonte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51tabelaàesquerda">
    <w:name w:val="51 tabela à esquerda"/>
    <w:basedOn w:val="Normal"/>
    <w:next w:val="51tabelaàesquerda"/>
    <w:autoRedefine w:val="0"/>
    <w:hidden w:val="0"/>
    <w:qFormat w:val="0"/>
    <w:pPr>
      <w:widowControl w:val="0"/>
      <w:suppressAutoHyphens w:val="0"/>
      <w:spacing w:after="20" w:before="2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53tabelaàdireita">
    <w:name w:val="53 tabela à direita"/>
    <w:basedOn w:val="51tabelaàesquerda"/>
    <w:next w:val="53tabelaàdireita"/>
    <w:autoRedefine w:val="0"/>
    <w:hidden w:val="0"/>
    <w:qFormat w:val="0"/>
    <w:pPr>
      <w:widowControl w:val="0"/>
      <w:suppressAutoHyphens w:val="0"/>
      <w:spacing w:after="20" w:before="20" w:line="1" w:lineRule="atLeast"/>
      <w:ind w:leftChars="-1" w:rightChars="0" w:firstLineChars="-1"/>
      <w:jc w:val="right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52tabelacentralizado">
    <w:name w:val="52 tabela centralizado"/>
    <w:basedOn w:val="53tabelaàdireita"/>
    <w:next w:val="52tabelacentralizado"/>
    <w:autoRedefine w:val="0"/>
    <w:hidden w:val="0"/>
    <w:qFormat w:val="0"/>
    <w:pPr>
      <w:widowControl w:val="0"/>
      <w:suppressAutoHyphens w:val="0"/>
      <w:spacing w:after="20" w:before="2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61títulodoartigo">
    <w:name w:val="61 título do artigo"/>
    <w:basedOn w:val="Normal"/>
    <w:next w:val="61títulodoartigo"/>
    <w:autoRedefine w:val="0"/>
    <w:hidden w:val="0"/>
    <w:qFormat w:val="0"/>
    <w:pPr>
      <w:widowControl w:val="0"/>
      <w:suppressAutoHyphens w:val="0"/>
      <w:spacing w:line="360" w:lineRule="auto"/>
      <w:ind w:leftChars="-1" w:rightChars="0" w:firstLineChars="-1"/>
      <w:jc w:val="center"/>
      <w:textDirection w:val="btLr"/>
      <w:textAlignment w:val="top"/>
      <w:outlineLvl w:val="0"/>
    </w:pPr>
    <w:rPr>
      <w:rFonts w:ascii="Liberation Serif" w:cs="Mangal" w:eastAsia="SimSun" w:hAnsi="Liberation Serif"/>
      <w:b w:val="1"/>
      <w:cap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11resumos">
    <w:name w:val="11 resumos"/>
    <w:basedOn w:val="Normal"/>
    <w:next w:val="11resumos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4referência">
    <w:name w:val="4 referência"/>
    <w:basedOn w:val="2citaçãolonga"/>
    <w:next w:val="4referência"/>
    <w:autoRedefine w:val="0"/>
    <w:hidden w:val="0"/>
    <w:qFormat w:val="0"/>
    <w:pPr>
      <w:widowControl w:val="0"/>
      <w:suppressAutoHyphens w:val="0"/>
      <w:spacing w:after="240" w:before="0" w:line="1" w:lineRule="atLeast"/>
      <w:ind w:left="0" w:right="0" w:leftChars="-1" w:rightChars="0" w:firstLine="0" w:firstLineChars="-1"/>
      <w:jc w:val="left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QuebradePágina">
    <w:name w:val="Quebra de Página"/>
    <w:basedOn w:val="Normal"/>
    <w:next w:val="QuebradePágina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Conteúdodetabela">
    <w:name w:val="Conteúdo de tabela"/>
    <w:basedOn w:val="Normal"/>
    <w:next w:val="Conteúd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Conteúdodatabela">
    <w:name w:val="Conteúdo da tabela"/>
    <w:basedOn w:val="Normal"/>
    <w:next w:val="Conteúdoda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ítulodetabela">
    <w:name w:val="Título de tabela"/>
    <w:basedOn w:val="Conteúdodetabela"/>
    <w:next w:val="Títul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Liberation Serif" w:cs="Mangal" w:eastAsia="SimSun" w:hAnsi="Liberation Serif"/>
      <w:b w:val="1"/>
      <w:b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Citações">
    <w:name w:val="Citações"/>
    <w:basedOn w:val="Normal"/>
    <w:next w:val="Citações"/>
    <w:autoRedefine w:val="0"/>
    <w:hidden w:val="0"/>
    <w:qFormat w:val="0"/>
    <w:pPr>
      <w:widowControl w:val="0"/>
      <w:suppressAutoHyphens w:val="0"/>
      <w:spacing w:after="283" w:before="0" w:line="1" w:lineRule="atLeast"/>
      <w:ind w:left="567" w:right="567" w:leftChars="-1" w:rightChars="0" w:firstLine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ítulo">
    <w:name w:val="Título"/>
    <w:basedOn w:val="Título1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Liberation Sans" w:cs="Mangal" w:eastAsia="Microsoft YaHei" w:hAnsi="Liberation Sans"/>
      <w:b w:val="1"/>
      <w:bCs w:val="1"/>
      <w:w w:val="100"/>
      <w:kern w:val="1"/>
      <w:position w:val="-1"/>
      <w:sz w:val="56"/>
      <w:szCs w:val="56"/>
      <w:effect w:val="none"/>
      <w:vertAlign w:val="baseline"/>
      <w:cs w:val="0"/>
      <w:em w:val="none"/>
      <w:lang w:bidi="hi-IN" w:eastAsia="zh-CN" w:val="pt-BR"/>
    </w:rPr>
  </w:style>
  <w:style w:type="paragraph" w:styleId="Subtítulo">
    <w:name w:val="Subtítulo"/>
    <w:basedOn w:val="Título1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6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Liberation Sans" w:cs="Mangal" w:eastAsia="Microsoft YaHei" w:hAnsi="Liberation Sans"/>
      <w:w w:val="100"/>
      <w:kern w:val="1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cs="Mangal" w:eastAsia="SimSun" w:hAnsi="Segoe UI"/>
      <w:w w:val="100"/>
      <w:kern w:val="1"/>
      <w:position w:val="-1"/>
      <w:sz w:val="18"/>
      <w:szCs w:val="16"/>
      <w:effect w:val="none"/>
      <w:vertAlign w:val="baseline"/>
      <w:cs w:val="0"/>
      <w:em w:val="none"/>
      <w:lang w:bidi="hi-IN" w:eastAsia="zh-CN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Segoe UI" w:cs="Mangal" w:eastAsia="SimSun" w:hAnsi="Segoe UI"/>
      <w:w w:val="100"/>
      <w:kern w:val="1"/>
      <w:position w:val="-1"/>
      <w:sz w:val="18"/>
      <w:szCs w:val="16"/>
      <w:effect w:val="none"/>
      <w:vertAlign w:val="baseline"/>
      <w:cs w:val="0"/>
      <w:em w:val="none"/>
      <w:lang w:bidi="hi-IN" w:eastAsia="zh-CN"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widowControl w:val="1"/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NavusCorpo">
    <w:name w:val="Navus Corpo"/>
    <w:basedOn w:val="Normal"/>
    <w:next w:val="NavusCorpo"/>
    <w:autoRedefine w:val="0"/>
    <w:hidden w:val="0"/>
    <w:qFormat w:val="0"/>
    <w:pPr>
      <w:widowControl w:val="1"/>
      <w:suppressAutoHyphens w:val="1"/>
      <w:spacing w:line="276" w:lineRule="auto"/>
      <w:ind w:leftChars="-1" w:rightChars="0" w:firstLine="720" w:firstLineChars="-1"/>
      <w:jc w:val="both"/>
      <w:textDirection w:val="btLr"/>
      <w:textAlignment w:val="top"/>
      <w:outlineLvl w:val="0"/>
    </w:pPr>
    <w:rPr>
      <w:rFonts w:ascii="Myriad Pro" w:cs="Times New Roman" w:eastAsia="Calibri" w:hAnsi="Myriad Pro"/>
      <w:w w:val="100"/>
      <w:kern w:val="0"/>
      <w:position w:val="-1"/>
      <w:sz w:val="20"/>
      <w:szCs w:val="20"/>
      <w:effect w:val="none"/>
      <w:vertAlign w:val="baseline"/>
      <w:cs w:val="0"/>
      <w:em w:val="none"/>
      <w:lang w:bidi="ar-SA" w:eastAsia="zh-CN" w:val="pt-BR"/>
    </w:rPr>
  </w:style>
  <w:style w:type="character" w:styleId="NavusCorpoChar">
    <w:name w:val="Navus Corpo Char"/>
    <w:next w:val="NavusCorpoChar"/>
    <w:autoRedefine w:val="0"/>
    <w:hidden w:val="0"/>
    <w:qFormat w:val="0"/>
    <w:rPr>
      <w:rFonts w:ascii="Myriad Pro" w:eastAsia="Calibri" w:hAnsi="Myriad Pro"/>
      <w:w w:val="100"/>
      <w:position w:val="-1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f0x6PHcEYWduEfTe3Neh7HW1OA==">AMUW2mXU3OVt7vHXz5bukFHN24D5b3hwuFwnwDgtAF1HjFX5jYqR7TvLigBKrtHmGiAbFnByEPOJDFiEn+zSngC5a7Z2LkFliMDaUy0Lcoi1ubrYU/PTkUSFzJOp5DzF+D8bHA4P9+ilbSDTGYTpyn6TrxGnRCllKw==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2021-02-17T00:29:00Z</dcterms:created>
  <dc:creator>Renata.Garcia</dc:creator>
</cp:coreProperties>
</file>