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3893E5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13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ID Controlled by Request Parameter – Data Leakage in Redirect</w:t>
      </w:r>
    </w:p>
    <w:p w14:paraId="5C8EB9AB" w14:textId="77777777" w:rsidR="007E13E7" w:rsidRPr="007E13E7" w:rsidRDefault="007E13E7" w:rsidP="007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13E7">
        <w:rPr>
          <w:rFonts w:ascii="Times New Roman" w:eastAsia="Times New Roman" w:hAnsi="Times New Roman" w:cs="Times New Roman"/>
          <w:sz w:val="24"/>
          <w:szCs w:val="24"/>
        </w:rPr>
        <w:t>PortSwigger</w:t>
      </w:r>
      <w:proofErr w:type="spellEnd"/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Web Security Academy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br/>
      </w: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Lab Level: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Apprentice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br/>
      </w: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Lab Name: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User ID controlled by request parameter with data leakage in redirect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br/>
      </w: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Access Control / Information Disclosure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br/>
      </w: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Chamika Jayasooriya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br/>
      </w: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Field: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Cybersecurity / Penetration Testing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br/>
      </w: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</w:p>
    <w:p w14:paraId="6A75AA2A" w14:textId="4A3F1DD3" w:rsidR="007E13E7" w:rsidRP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0DED51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3E7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14561106" w14:textId="77777777" w:rsidR="007E13E7" w:rsidRPr="007E13E7" w:rsidRDefault="007E13E7" w:rsidP="007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This document provides a professional security lab write-up for the </w:t>
      </w: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“User ID controlled by request parameter with data leakage in redirect”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lab from the </w:t>
      </w:r>
      <w:proofErr w:type="spellStart"/>
      <w:r w:rsidRPr="007E13E7">
        <w:rPr>
          <w:rFonts w:ascii="Times New Roman" w:eastAsia="Times New Roman" w:hAnsi="Times New Roman" w:cs="Times New Roman"/>
          <w:sz w:val="24"/>
          <w:szCs w:val="24"/>
        </w:rPr>
        <w:t>PortSwigger</w:t>
      </w:r>
      <w:proofErr w:type="spellEnd"/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Web Security Academy. The lab demonstrates how sensitive information can be exposed when an application leaks data within the </w:t>
      </w: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body of an HTTP redirect (302) response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D7C96E" w14:textId="77777777" w:rsidR="007E13E7" w:rsidRPr="007E13E7" w:rsidRDefault="007E13E7" w:rsidP="007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Although the application performs a redirect to another page, sensitive data such as API keys are still included in the response body, allowing attackers to retrieve confidential information by inspecting HTTP traffic.</w:t>
      </w:r>
    </w:p>
    <w:p w14:paraId="255747EC" w14:textId="7267F546" w:rsidR="007E13E7" w:rsidRP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6EDCBD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3E7">
        <w:rPr>
          <w:rFonts w:ascii="Times New Roman" w:eastAsia="Times New Roman" w:hAnsi="Times New Roman" w:cs="Times New Roman"/>
          <w:b/>
          <w:bCs/>
          <w:sz w:val="36"/>
          <w:szCs w:val="36"/>
        </w:rPr>
        <w:t>2. Lab Objective</w:t>
      </w:r>
    </w:p>
    <w:p w14:paraId="5816F462" w14:textId="77777777" w:rsidR="007E13E7" w:rsidRPr="007E13E7" w:rsidRDefault="007E13E7" w:rsidP="007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The objectives of this lab are:</w:t>
      </w:r>
    </w:p>
    <w:p w14:paraId="03AA3683" w14:textId="77777777" w:rsidR="007E13E7" w:rsidRPr="007E13E7" w:rsidRDefault="007E13E7" w:rsidP="007E1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Log in as a normal user</w:t>
      </w:r>
    </w:p>
    <w:p w14:paraId="33F9EA13" w14:textId="77777777" w:rsidR="007E13E7" w:rsidRPr="007E13E7" w:rsidRDefault="007E13E7" w:rsidP="007E1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Observe application behavior during redirects</w:t>
      </w:r>
    </w:p>
    <w:p w14:paraId="1595B45F" w14:textId="77777777" w:rsidR="007E13E7" w:rsidRPr="007E13E7" w:rsidRDefault="007E13E7" w:rsidP="007E1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Identify sensitive information leaked in a redirect response</w:t>
      </w:r>
    </w:p>
    <w:p w14:paraId="2B354F58" w14:textId="77777777" w:rsidR="007E13E7" w:rsidRPr="007E13E7" w:rsidRDefault="007E13E7" w:rsidP="007E1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Extract and submit another user’s API key</w:t>
      </w:r>
    </w:p>
    <w:p w14:paraId="3731AA9A" w14:textId="19398587" w:rsidR="007E13E7" w:rsidRP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AA24D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3E7">
        <w:rPr>
          <w:rFonts w:ascii="Times New Roman" w:eastAsia="Times New Roman" w:hAnsi="Times New Roman" w:cs="Times New Roman"/>
          <w:b/>
          <w:bCs/>
          <w:sz w:val="36"/>
          <w:szCs w:val="36"/>
        </w:rPr>
        <w:t>3. Vulnerability Overview</w:t>
      </w:r>
    </w:p>
    <w:p w14:paraId="20E11AF9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3E7">
        <w:rPr>
          <w:rFonts w:ascii="Times New Roman" w:eastAsia="Times New Roman" w:hAnsi="Times New Roman" w:cs="Times New Roman"/>
          <w:b/>
          <w:bCs/>
          <w:sz w:val="27"/>
          <w:szCs w:val="27"/>
        </w:rPr>
        <w:t>3.1 Vulnerability Type</w:t>
      </w:r>
    </w:p>
    <w:p w14:paraId="76D4825E" w14:textId="77777777" w:rsidR="007E13E7" w:rsidRPr="007E13E7" w:rsidRDefault="007E13E7" w:rsidP="007E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Broken Access Control</w:t>
      </w:r>
    </w:p>
    <w:p w14:paraId="519A4E07" w14:textId="77777777" w:rsidR="007E13E7" w:rsidRPr="007E13E7" w:rsidRDefault="007E13E7" w:rsidP="007E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Information Disclosure</w:t>
      </w:r>
    </w:p>
    <w:p w14:paraId="27B04261" w14:textId="77777777" w:rsidR="007E13E7" w:rsidRPr="007E13E7" w:rsidRDefault="007E13E7" w:rsidP="007E13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lastRenderedPageBreak/>
        <w:t>Sensitive Data Exposure via Redirect</w:t>
      </w:r>
    </w:p>
    <w:p w14:paraId="2FEF42EE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3E7">
        <w:rPr>
          <w:rFonts w:ascii="Times New Roman" w:eastAsia="Times New Roman" w:hAnsi="Times New Roman" w:cs="Times New Roman"/>
          <w:b/>
          <w:bCs/>
          <w:sz w:val="27"/>
          <w:szCs w:val="27"/>
        </w:rPr>
        <w:t>3.2 Description</w:t>
      </w:r>
    </w:p>
    <w:p w14:paraId="08E76713" w14:textId="77777777" w:rsidR="007E13E7" w:rsidRPr="007E13E7" w:rsidRDefault="007E13E7" w:rsidP="007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The application uses user IDs in request parameters to identify accounts. When an unauthorized request is made, the server issues a </w:t>
      </w: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302 redirect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to the login page. However, the response body still contains sensitive information (API key) before the redirect occurs, resulting in unintended data exposure.</w:t>
      </w:r>
    </w:p>
    <w:p w14:paraId="306A09BD" w14:textId="4EC452B3" w:rsidR="007E13E7" w:rsidRP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045639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3E7">
        <w:rPr>
          <w:rFonts w:ascii="Times New Roman" w:eastAsia="Times New Roman" w:hAnsi="Times New Roman" w:cs="Times New Roman"/>
          <w:b/>
          <w:bCs/>
          <w:sz w:val="36"/>
          <w:szCs w:val="36"/>
        </w:rPr>
        <w:t>4. Tools &amp; Environment</w:t>
      </w:r>
    </w:p>
    <w:p w14:paraId="146CBC40" w14:textId="77777777" w:rsidR="007E13E7" w:rsidRPr="007E13E7" w:rsidRDefault="007E13E7" w:rsidP="007E13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Web Browser (Chrome / Firefox)</w:t>
      </w:r>
    </w:p>
    <w:p w14:paraId="2A7E9A53" w14:textId="77777777" w:rsidR="007E13E7" w:rsidRPr="007E13E7" w:rsidRDefault="007E13E7" w:rsidP="007E13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Burp Suite (Proxy &amp; HTTP History)</w:t>
      </w:r>
    </w:p>
    <w:p w14:paraId="55F32909" w14:textId="77777777" w:rsidR="007E13E7" w:rsidRPr="007E13E7" w:rsidRDefault="007E13E7" w:rsidP="007E13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3E7">
        <w:rPr>
          <w:rFonts w:ascii="Times New Roman" w:eastAsia="Times New Roman" w:hAnsi="Times New Roman" w:cs="Times New Roman"/>
          <w:sz w:val="24"/>
          <w:szCs w:val="24"/>
        </w:rPr>
        <w:t>PortSwigger</w:t>
      </w:r>
      <w:proofErr w:type="spellEnd"/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Web Security Academy Lab Environment</w:t>
      </w:r>
    </w:p>
    <w:p w14:paraId="6C7A11AA" w14:textId="5CA581E1" w:rsidR="007E13E7" w:rsidRP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0486F8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3E7">
        <w:rPr>
          <w:rFonts w:ascii="Times New Roman" w:eastAsia="Times New Roman" w:hAnsi="Times New Roman" w:cs="Times New Roman"/>
          <w:b/>
          <w:bCs/>
          <w:sz w:val="36"/>
          <w:szCs w:val="36"/>
        </w:rPr>
        <w:t>5. Test Accounts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047"/>
        <w:gridCol w:w="2518"/>
      </w:tblGrid>
      <w:tr w:rsidR="007E13E7" w:rsidRPr="007E13E7" w14:paraId="20C65D0D" w14:textId="77777777" w:rsidTr="007E13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A9443" w14:textId="77777777" w:rsidR="007E13E7" w:rsidRPr="007E13E7" w:rsidRDefault="007E13E7" w:rsidP="007E1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AD6A2B5" w14:textId="77777777" w:rsidR="007E13E7" w:rsidRPr="007E13E7" w:rsidRDefault="007E13E7" w:rsidP="007E1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2473" w:type="dxa"/>
            <w:vAlign w:val="center"/>
            <w:hideMark/>
          </w:tcPr>
          <w:p w14:paraId="472CE7D3" w14:textId="77777777" w:rsidR="007E13E7" w:rsidRPr="007E13E7" w:rsidRDefault="007E13E7" w:rsidP="007E1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13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7E13E7" w:rsidRPr="007E13E7" w14:paraId="790DC0B3" w14:textId="77777777" w:rsidTr="007E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7590" w14:textId="77777777" w:rsidR="007E13E7" w:rsidRPr="007E13E7" w:rsidRDefault="007E13E7" w:rsidP="007E1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3E7">
              <w:rPr>
                <w:rFonts w:ascii="Times New Roman" w:eastAsia="Times New Roman" w:hAnsi="Times New Roman" w:cs="Times New Roman"/>
                <w:sz w:val="24"/>
                <w:szCs w:val="24"/>
              </w:rPr>
              <w:t>wiener</w:t>
            </w:r>
          </w:p>
        </w:tc>
        <w:tc>
          <w:tcPr>
            <w:tcW w:w="0" w:type="auto"/>
            <w:vAlign w:val="center"/>
            <w:hideMark/>
          </w:tcPr>
          <w:p w14:paraId="2E671E35" w14:textId="77777777" w:rsidR="007E13E7" w:rsidRPr="007E13E7" w:rsidRDefault="007E13E7" w:rsidP="007E1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3E7">
              <w:rPr>
                <w:rFonts w:ascii="Times New Roman" w:eastAsia="Times New Roman" w:hAnsi="Times New Roman" w:cs="Times New Roman"/>
                <w:sz w:val="24"/>
                <w:szCs w:val="24"/>
              </w:rPr>
              <w:t>peter</w:t>
            </w:r>
          </w:p>
        </w:tc>
        <w:tc>
          <w:tcPr>
            <w:tcW w:w="2473" w:type="dxa"/>
            <w:vAlign w:val="center"/>
            <w:hideMark/>
          </w:tcPr>
          <w:p w14:paraId="44FEABB3" w14:textId="77777777" w:rsidR="007E13E7" w:rsidRPr="007E13E7" w:rsidRDefault="007E13E7" w:rsidP="007E1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3E7">
              <w:rPr>
                <w:rFonts w:ascii="Times New Roman" w:eastAsia="Times New Roman" w:hAnsi="Times New Roman" w:cs="Times New Roman"/>
                <w:sz w:val="24"/>
                <w:szCs w:val="24"/>
              </w:rPr>
              <w:t>Normal User</w:t>
            </w:r>
          </w:p>
        </w:tc>
      </w:tr>
      <w:tr w:rsidR="007E13E7" w:rsidRPr="007E13E7" w14:paraId="4F0720DA" w14:textId="77777777" w:rsidTr="007E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68898" w14:textId="77777777" w:rsidR="007E13E7" w:rsidRPr="007E13E7" w:rsidRDefault="007E13E7" w:rsidP="007E1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13E7">
              <w:rPr>
                <w:rFonts w:ascii="Times New Roman" w:eastAsia="Times New Roman" w:hAnsi="Times New Roman" w:cs="Times New Roman"/>
                <w:sz w:val="24"/>
                <w:szCs w:val="24"/>
              </w:rPr>
              <w:t>carlos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2E28B" w14:textId="77777777" w:rsidR="007E13E7" w:rsidRPr="007E13E7" w:rsidRDefault="007E13E7" w:rsidP="007E1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3E7">
              <w:rPr>
                <w:rFonts w:ascii="Times New Roman" w:eastAsia="Times New Roman" w:hAnsi="Times New Roman" w:cs="Times New Roman"/>
                <w:sz w:val="24"/>
                <w:szCs w:val="24"/>
              </w:rPr>
              <w:t>Unknown</w:t>
            </w:r>
          </w:p>
        </w:tc>
        <w:tc>
          <w:tcPr>
            <w:tcW w:w="2473" w:type="dxa"/>
            <w:vAlign w:val="center"/>
            <w:hideMark/>
          </w:tcPr>
          <w:p w14:paraId="7F49D897" w14:textId="77777777" w:rsidR="007E13E7" w:rsidRPr="007E13E7" w:rsidRDefault="007E13E7" w:rsidP="007E1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13E7">
              <w:rPr>
                <w:rFonts w:ascii="Times New Roman" w:eastAsia="Times New Roman" w:hAnsi="Times New Roman" w:cs="Times New Roman"/>
                <w:sz w:val="24"/>
                <w:szCs w:val="24"/>
              </w:rPr>
              <w:t>Normal User</w:t>
            </w:r>
          </w:p>
        </w:tc>
      </w:tr>
    </w:tbl>
    <w:p w14:paraId="5F8418BF" w14:textId="5474814F" w:rsidR="007E13E7" w:rsidRP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B63126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3E7">
        <w:rPr>
          <w:rFonts w:ascii="Times New Roman" w:eastAsia="Times New Roman" w:hAnsi="Times New Roman" w:cs="Times New Roman"/>
          <w:b/>
          <w:bCs/>
          <w:sz w:val="36"/>
          <w:szCs w:val="36"/>
        </w:rPr>
        <w:t>6. Step-by-Step Exploitation</w:t>
      </w:r>
    </w:p>
    <w:p w14:paraId="0D886FE0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3E7">
        <w:rPr>
          <w:rFonts w:ascii="Times New Roman" w:eastAsia="Times New Roman" w:hAnsi="Times New Roman" w:cs="Times New Roman"/>
          <w:b/>
          <w:bCs/>
          <w:sz w:val="27"/>
          <w:szCs w:val="27"/>
        </w:rPr>
        <w:t>Step 1: Log in as Normal User</w:t>
      </w:r>
    </w:p>
    <w:p w14:paraId="46389B86" w14:textId="77777777" w:rsidR="007E13E7" w:rsidRPr="007E13E7" w:rsidRDefault="007E13E7" w:rsidP="007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Log in using the provided credentials:</w:t>
      </w:r>
    </w:p>
    <w:p w14:paraId="04B33189" w14:textId="77777777" w:rsidR="007E13E7" w:rsidRPr="007E13E7" w:rsidRDefault="007E13E7" w:rsidP="007E13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Username: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3E7">
        <w:rPr>
          <w:rFonts w:ascii="Courier New" w:eastAsia="Times New Roman" w:hAnsi="Courier New" w:cs="Courier New"/>
          <w:sz w:val="20"/>
          <w:szCs w:val="20"/>
        </w:rPr>
        <w:t>wiener</w:t>
      </w:r>
    </w:p>
    <w:p w14:paraId="697FFDAE" w14:textId="77777777" w:rsidR="007E13E7" w:rsidRPr="007E13E7" w:rsidRDefault="007E13E7" w:rsidP="007E13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Password: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13E7">
        <w:rPr>
          <w:rFonts w:ascii="Courier New" w:eastAsia="Times New Roman" w:hAnsi="Courier New" w:cs="Courier New"/>
          <w:sz w:val="20"/>
          <w:szCs w:val="20"/>
        </w:rPr>
        <w:t>peter</w:t>
      </w:r>
    </w:p>
    <w:p w14:paraId="6E33DCCA" w14:textId="77777777" w:rsidR="007E13E7" w:rsidRPr="007E13E7" w:rsidRDefault="007E13E7" w:rsidP="007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Navigate to the </w:t>
      </w: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My Account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14:paraId="2DF5C41B" w14:textId="6381F546" w:rsid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77E2D4" wp14:editId="04B65FB2">
            <wp:extent cx="5943600" cy="3131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59F4" w14:textId="77777777" w:rsidR="007E13E7" w:rsidRP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710185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3E7">
        <w:rPr>
          <w:rFonts w:ascii="Times New Roman" w:eastAsia="Times New Roman" w:hAnsi="Times New Roman" w:cs="Times New Roman"/>
          <w:b/>
          <w:bCs/>
          <w:sz w:val="27"/>
          <w:szCs w:val="27"/>
        </w:rPr>
        <w:t>Step 2: Observe Unexpected Redirect Behavior</w:t>
      </w:r>
    </w:p>
    <w:p w14:paraId="3254309F" w14:textId="77777777" w:rsidR="007E13E7" w:rsidRPr="007E13E7" w:rsidRDefault="007E13E7" w:rsidP="007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While accessing the account page, the application redirects the user to the login page despite already being authenticated.</w:t>
      </w:r>
    </w:p>
    <w:p w14:paraId="076D2469" w14:textId="607C9565" w:rsid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Segoe UI Emoji" w:eastAsia="Times New Roman" w:hAnsi="Segoe UI Emoji" w:cs="Segoe UI Emoji"/>
          <w:sz w:val="24"/>
          <w:szCs w:val="24"/>
        </w:rPr>
        <w:drawing>
          <wp:inline distT="0" distB="0" distL="0" distR="0" wp14:anchorId="5F1B653D" wp14:editId="6439C8C6">
            <wp:extent cx="5943600" cy="2807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21CE" w14:textId="2A5A2DC4" w:rsid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9A89E0" w14:textId="77777777" w:rsidR="007E13E7" w:rsidRP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A73D1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3E7">
        <w:rPr>
          <w:rFonts w:ascii="Times New Roman" w:eastAsia="Times New Roman" w:hAnsi="Times New Roman" w:cs="Times New Roman"/>
          <w:b/>
          <w:bCs/>
          <w:sz w:val="27"/>
          <w:szCs w:val="27"/>
        </w:rPr>
        <w:t>Step 3: Intercept the Redirect Response</w:t>
      </w:r>
    </w:p>
    <w:p w14:paraId="6ED9B7B8" w14:textId="77777777" w:rsidR="007E13E7" w:rsidRPr="007E13E7" w:rsidRDefault="007E13E7" w:rsidP="007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Using </w:t>
      </w: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Burp Suite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, inspect the HTTP history and locate a </w:t>
      </w: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GET request returning a </w:t>
      </w:r>
      <w:proofErr w:type="gramStart"/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302 status</w:t>
      </w:r>
      <w:proofErr w:type="gramEnd"/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related to the account page.</w:t>
      </w:r>
    </w:p>
    <w:p w14:paraId="6877E5BB" w14:textId="0080F8B5" w:rsidR="007E13E7" w:rsidRDefault="00171D11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D11">
        <w:rPr>
          <w:rFonts w:ascii="Segoe UI Emoji" w:eastAsia="Times New Roman" w:hAnsi="Segoe UI Emoji" w:cs="Segoe UI Emoji"/>
          <w:sz w:val="24"/>
          <w:szCs w:val="24"/>
        </w:rPr>
        <w:drawing>
          <wp:inline distT="0" distB="0" distL="0" distR="0" wp14:anchorId="6B89898D" wp14:editId="008B712A">
            <wp:extent cx="5943600" cy="3017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DDD1" w14:textId="77777777" w:rsidR="00171D11" w:rsidRPr="007E13E7" w:rsidRDefault="00171D11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B5211B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3E7">
        <w:rPr>
          <w:rFonts w:ascii="Times New Roman" w:eastAsia="Times New Roman" w:hAnsi="Times New Roman" w:cs="Times New Roman"/>
          <w:b/>
          <w:bCs/>
          <w:sz w:val="27"/>
          <w:szCs w:val="27"/>
        </w:rPr>
        <w:t>Step 4: Identify Data Leakage in Response Body</w:t>
      </w:r>
    </w:p>
    <w:p w14:paraId="71C3F168" w14:textId="77777777" w:rsidR="007E13E7" w:rsidRPr="007E13E7" w:rsidRDefault="007E13E7" w:rsidP="007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Examine the body of the </w:t>
      </w:r>
      <w:proofErr w:type="gramStart"/>
      <w:r w:rsidRPr="007E13E7">
        <w:rPr>
          <w:rFonts w:ascii="Times New Roman" w:eastAsia="Times New Roman" w:hAnsi="Times New Roman" w:cs="Times New Roman"/>
          <w:sz w:val="24"/>
          <w:szCs w:val="24"/>
        </w:rPr>
        <w:t>302 redirect</w:t>
      </w:r>
      <w:proofErr w:type="gramEnd"/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response. Despite the redirect, the response body contains sensitive data, including the </w:t>
      </w: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API key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A0F0A9" w14:textId="0A7257CB" w:rsidR="007E13E7" w:rsidRPr="007E13E7" w:rsidRDefault="00171D11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D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F9EC7C8" wp14:editId="792F8C05">
            <wp:extent cx="5943600" cy="3048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47F5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13E7">
        <w:rPr>
          <w:rFonts w:ascii="Times New Roman" w:eastAsia="Times New Roman" w:hAnsi="Times New Roman" w:cs="Times New Roman"/>
          <w:b/>
          <w:bCs/>
          <w:sz w:val="27"/>
          <w:szCs w:val="27"/>
        </w:rPr>
        <w:t>Step 5: Extract and Submit the API Key</w:t>
      </w:r>
    </w:p>
    <w:p w14:paraId="76FE3D32" w14:textId="77777777" w:rsidR="007E13E7" w:rsidRPr="007E13E7" w:rsidRDefault="007E13E7" w:rsidP="007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lastRenderedPageBreak/>
        <w:t>Copy the exposed API key from the response body and submit it as the lab solution.</w:t>
      </w:r>
    </w:p>
    <w:p w14:paraId="6F0483C1" w14:textId="20E8C68C" w:rsidR="007E13E7" w:rsidRDefault="00171D11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D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FD23719" wp14:editId="78DBBCD9">
            <wp:extent cx="5943600" cy="3202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AA20" w14:textId="632C491E" w:rsidR="00171D11" w:rsidRDefault="00171D11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FDE648" w14:textId="0B781E98" w:rsidR="00171D11" w:rsidRDefault="00171D11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3A56CE" w14:textId="77D9CCD5" w:rsidR="00171D11" w:rsidRPr="007E13E7" w:rsidRDefault="00171D11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D1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9940508" wp14:editId="369191E4">
            <wp:extent cx="5943600" cy="25463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8604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3E7">
        <w:rPr>
          <w:rFonts w:ascii="Times New Roman" w:eastAsia="Times New Roman" w:hAnsi="Times New Roman" w:cs="Times New Roman"/>
          <w:b/>
          <w:bCs/>
          <w:sz w:val="36"/>
          <w:szCs w:val="36"/>
        </w:rPr>
        <w:t>7. Impact Analysis</w:t>
      </w:r>
    </w:p>
    <w:p w14:paraId="6F050784" w14:textId="77777777" w:rsidR="007E13E7" w:rsidRPr="007E13E7" w:rsidRDefault="007E13E7" w:rsidP="007E13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Exposure of sensitive user information</w:t>
      </w:r>
    </w:p>
    <w:p w14:paraId="2EFE3868" w14:textId="77777777" w:rsidR="007E13E7" w:rsidRPr="007E13E7" w:rsidRDefault="007E13E7" w:rsidP="007E13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Unauthorized access to API keys</w:t>
      </w:r>
    </w:p>
    <w:p w14:paraId="69C6C585" w14:textId="77777777" w:rsidR="007E13E7" w:rsidRPr="007E13E7" w:rsidRDefault="007E13E7" w:rsidP="007E13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Potential abuse of backend APIs</w:t>
      </w:r>
    </w:p>
    <w:p w14:paraId="0994740F" w14:textId="0996B634" w:rsidR="007E13E7" w:rsidRP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516C7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3E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Root Cause</w:t>
      </w:r>
    </w:p>
    <w:p w14:paraId="52B79407" w14:textId="77777777" w:rsidR="007E13E7" w:rsidRPr="007E13E7" w:rsidRDefault="007E13E7" w:rsidP="007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The server generates sensitive content before issuing the redirect and fails to suppress the response body. As a result, confidential data is transmitted even when access should be denied.</w:t>
      </w:r>
    </w:p>
    <w:p w14:paraId="67B6B22C" w14:textId="75D8A6EE" w:rsidR="007E13E7" w:rsidRP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E35D2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3E7">
        <w:rPr>
          <w:rFonts w:ascii="Times New Roman" w:eastAsia="Times New Roman" w:hAnsi="Times New Roman" w:cs="Times New Roman"/>
          <w:b/>
          <w:bCs/>
          <w:sz w:val="36"/>
          <w:szCs w:val="36"/>
        </w:rPr>
        <w:t>9. Mitigation &amp; Recommendations</w:t>
      </w:r>
    </w:p>
    <w:p w14:paraId="75C3B272" w14:textId="77777777" w:rsidR="007E13E7" w:rsidRPr="007E13E7" w:rsidRDefault="007E13E7" w:rsidP="007E13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Never include sensitive data in redirect responses</w:t>
      </w:r>
    </w:p>
    <w:p w14:paraId="6FA1B499" w14:textId="77777777" w:rsidR="007E13E7" w:rsidRPr="007E13E7" w:rsidRDefault="007E13E7" w:rsidP="007E13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Ensure redirect responses contain empty or minimal bodies</w:t>
      </w:r>
    </w:p>
    <w:p w14:paraId="299A5515" w14:textId="77777777" w:rsidR="007E13E7" w:rsidRPr="007E13E7" w:rsidRDefault="007E13E7" w:rsidP="007E13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Enforce strict server-side access control before data generation</w:t>
      </w:r>
    </w:p>
    <w:p w14:paraId="20BED814" w14:textId="77777777" w:rsidR="007E13E7" w:rsidRPr="007E13E7" w:rsidRDefault="007E13E7" w:rsidP="007E13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Validate authorization prior to processing user-specific requests</w:t>
      </w:r>
    </w:p>
    <w:p w14:paraId="54743BC0" w14:textId="1388E197" w:rsidR="007E13E7" w:rsidRP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50F58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3E7"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14:paraId="4ACA473C" w14:textId="77777777" w:rsidR="007E13E7" w:rsidRPr="007E13E7" w:rsidRDefault="007E13E7" w:rsidP="007E13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This lab demonstrates that </w:t>
      </w: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redirects do not automatically prevent data leakage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>. Security controls must ensure that sensitive information is never included in HTTP responses unless the user is fully authorized.</w:t>
      </w:r>
    </w:p>
    <w:p w14:paraId="4D1B9F57" w14:textId="05430B57" w:rsidR="007E13E7" w:rsidRP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BC9E94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3E7">
        <w:rPr>
          <w:rFonts w:ascii="Times New Roman" w:eastAsia="Times New Roman" w:hAnsi="Times New Roman" w:cs="Times New Roman"/>
          <w:b/>
          <w:bCs/>
          <w:sz w:val="36"/>
          <w:szCs w:val="36"/>
        </w:rPr>
        <w:t>11. References</w:t>
      </w:r>
    </w:p>
    <w:p w14:paraId="5A1C62AA" w14:textId="77777777" w:rsidR="007E13E7" w:rsidRPr="007E13E7" w:rsidRDefault="007E13E7" w:rsidP="007E13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13E7">
        <w:rPr>
          <w:rFonts w:ascii="Times New Roman" w:eastAsia="Times New Roman" w:hAnsi="Times New Roman" w:cs="Times New Roman"/>
          <w:sz w:val="24"/>
          <w:szCs w:val="24"/>
        </w:rPr>
        <w:t>PortSwigger</w:t>
      </w:r>
      <w:proofErr w:type="spellEnd"/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Web Security Academy – Access Control Labs</w:t>
      </w:r>
    </w:p>
    <w:p w14:paraId="0E01F7DE" w14:textId="77777777" w:rsidR="007E13E7" w:rsidRPr="007E13E7" w:rsidRDefault="007E13E7" w:rsidP="007E13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OWASP Top 10 – Broken Access Control</w:t>
      </w:r>
    </w:p>
    <w:p w14:paraId="7C8EA688" w14:textId="77777777" w:rsidR="007E13E7" w:rsidRPr="007E13E7" w:rsidRDefault="007E13E7" w:rsidP="007E13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sz w:val="24"/>
          <w:szCs w:val="24"/>
        </w:rPr>
        <w:t>OWASP – Sensitive Data Exposure</w:t>
      </w:r>
    </w:p>
    <w:p w14:paraId="0797BA07" w14:textId="7816C5E5" w:rsidR="007E13E7" w:rsidRP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62C85384" w14:textId="77777777" w:rsidR="007E13E7" w:rsidRPr="007E13E7" w:rsidRDefault="007E13E7" w:rsidP="007E13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13E7">
        <w:rPr>
          <w:rFonts w:ascii="Times New Roman" w:eastAsia="Times New Roman" w:hAnsi="Times New Roman" w:cs="Times New Roman"/>
          <w:b/>
          <w:bCs/>
          <w:sz w:val="36"/>
          <w:szCs w:val="36"/>
        </w:rPr>
        <w:t>12. Author</w:t>
      </w:r>
    </w:p>
    <w:p w14:paraId="3A38D8E7" w14:textId="77777777" w:rsidR="007E13E7" w:rsidRPr="007E13E7" w:rsidRDefault="007E13E7" w:rsidP="007E13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Chamika Jayasooriya</w:t>
      </w:r>
    </w:p>
    <w:p w14:paraId="31E5E99D" w14:textId="77777777" w:rsidR="007E13E7" w:rsidRPr="007E13E7" w:rsidRDefault="007E13E7" w:rsidP="007E13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3E7">
        <w:rPr>
          <w:rFonts w:ascii="Times New Roman" w:eastAsia="Times New Roman" w:hAnsi="Times New Roman" w:cs="Times New Roman"/>
          <w:b/>
          <w:bCs/>
          <w:sz w:val="24"/>
          <w:szCs w:val="24"/>
        </w:rPr>
        <w:t>Field:</w:t>
      </w:r>
      <w:r w:rsidRPr="007E13E7">
        <w:rPr>
          <w:rFonts w:ascii="Times New Roman" w:eastAsia="Times New Roman" w:hAnsi="Times New Roman" w:cs="Times New Roman"/>
          <w:sz w:val="24"/>
          <w:szCs w:val="24"/>
        </w:rPr>
        <w:t xml:space="preserve"> Cybersecurity / Penetration Testing</w:t>
      </w:r>
    </w:p>
    <w:p w14:paraId="5C4001C0" w14:textId="196EC9C4" w:rsidR="007E13E7" w:rsidRPr="007E13E7" w:rsidRDefault="007E13E7" w:rsidP="007E13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56D5F7" w14:textId="77777777" w:rsidR="00121367" w:rsidRDefault="00121367"/>
    <w:sectPr w:rsidR="00121367" w:rsidSect="00171D1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F1604"/>
    <w:multiLevelType w:val="multilevel"/>
    <w:tmpl w:val="8FB6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1C90"/>
    <w:multiLevelType w:val="multilevel"/>
    <w:tmpl w:val="044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F7C4E"/>
    <w:multiLevelType w:val="multilevel"/>
    <w:tmpl w:val="06C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562B2"/>
    <w:multiLevelType w:val="multilevel"/>
    <w:tmpl w:val="4A44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793C"/>
    <w:multiLevelType w:val="multilevel"/>
    <w:tmpl w:val="860A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F0321"/>
    <w:multiLevelType w:val="multilevel"/>
    <w:tmpl w:val="4F0C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682A94"/>
    <w:multiLevelType w:val="multilevel"/>
    <w:tmpl w:val="6E60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02EC4"/>
    <w:multiLevelType w:val="multilevel"/>
    <w:tmpl w:val="C878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E7"/>
    <w:rsid w:val="00121367"/>
    <w:rsid w:val="00171D11"/>
    <w:rsid w:val="007E13E7"/>
    <w:rsid w:val="00E5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CD633"/>
  <w15:chartTrackingRefBased/>
  <w15:docId w15:val="{2A67770F-74A6-4314-9AAF-6BA810C7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13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13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13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13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13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1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13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13E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E13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56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5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1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7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chamika jayasooriya</dc:creator>
  <cp:keywords/>
  <dc:description/>
  <cp:lastModifiedBy>chamika jayasooriya</cp:lastModifiedBy>
  <cp:revision>1</cp:revision>
  <dcterms:created xsi:type="dcterms:W3CDTF">2026-01-25T14:06:00Z</dcterms:created>
  <dcterms:modified xsi:type="dcterms:W3CDTF">2026-01-25T14:31:00Z</dcterms:modified>
</cp:coreProperties>
</file>