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B2545"/>
          <w:sz w:val="48"/>
        </w:rPr>
        <w:t>Spendly - Smart Personal Finance Management System</w:t>
      </w:r>
    </w:p>
    <w:p>
      <w:pPr>
        <w:jc w:val="center"/>
      </w:pPr>
      <w:r>
        <w:rPr>
          <w:color w:val="495057"/>
          <w:sz w:val="24"/>
        </w:rPr>
        <w:t>Updated Technical Design Document | Kotlin, Jetpack Compose, MVVM, Room, Firebase, WorkManager</w:t>
      </w:r>
    </w:p>
    <w:p/>
    <w:p>
      <w:r>
        <w:t>Course: SE3092 - Platform Based Development</w:t>
      </w:r>
    </w:p>
    <w:p>
      <w:r>
        <w:t>Project: Spendly Android Mobile Application</w:t>
      </w:r>
    </w:p>
    <w:p>
      <w:r>
        <w:t>Document purpose: This version updates the original technical design document after the latest backend, navigation, analytics, profile, transaction, and goal-management implementation changes.</w:t>
      </w:r>
    </w:p>
    <w:p>
      <w:pPr>
        <w:pStyle w:val="Heading1"/>
      </w:pPr>
      <w:r>
        <w:t>1. Document Update Summary</w:t>
      </w:r>
    </w:p>
    <w:p>
      <w:r>
        <w:t>The original document should be updated because the implemented application now includes a stronger local-first backend, revised Firestore paths, Room migrations, Hilt-injected repositories, WorkManager synchronization, screen-level ViewModels, synced category settings, and a redesigned Analytics screen. The table below lists the main outdated areas and the required replacement content.</w:t>
      </w:r>
    </w:p>
    <w:tbl>
      <w:tblPr>
        <w:tblStyle w:val="TableGrid"/>
        <w:tblW w:type="dxa" w:w="9360"/>
        <w:jc w:val="left"/>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3024"/>
            <w:shd w:fill="F2F4F7"/>
            <w:vAlign w:val="center"/>
          </w:tcPr>
          <w:p>
            <w:pPr>
              <w:spacing w:after="60"/>
            </w:pPr>
            <w:r>
              <w:rPr>
                <w:b/>
                <w:color w:val="0B2545"/>
                <w:sz w:val="18"/>
              </w:rPr>
              <w:t>Original document area</w:t>
            </w:r>
          </w:p>
        </w:tc>
        <w:tc>
          <w:tcPr>
            <w:tcW w:type="dxa" w:w="6048"/>
            <w:shd w:fill="F2F4F7"/>
            <w:vAlign w:val="center"/>
          </w:tcPr>
          <w:p>
            <w:pPr>
              <w:spacing w:after="60"/>
            </w:pPr>
            <w:r>
              <w:rPr>
                <w:b/>
                <w:color w:val="0B2545"/>
                <w:sz w:val="18"/>
              </w:rPr>
              <w:t>Required update</w:t>
            </w:r>
          </w:p>
        </w:tc>
      </w:tr>
      <w:tr>
        <w:tc>
          <w:tcPr>
            <w:tcW w:type="dxa" w:w="3024"/>
            <w:vAlign w:val="center"/>
          </w:tcPr>
          <w:p>
            <w:pPr>
              <w:spacing w:after="60"/>
            </w:pPr>
            <w:r>
              <w:rPr>
                <w:sz w:val="18"/>
              </w:rPr>
              <w:t>Firestore schema</w:t>
            </w:r>
          </w:p>
        </w:tc>
        <w:tc>
          <w:tcPr>
            <w:tcW w:type="dxa" w:w="6048"/>
            <w:vAlign w:val="center"/>
          </w:tcPr>
          <w:p>
            <w:pPr>
              <w:spacing w:after="60"/>
            </w:pPr>
            <w:r>
              <w:rPr>
                <w:sz w:val="18"/>
              </w:rPr>
              <w:t>Use users/{uid}/profile/main, users/{uid}/income/{id}, users/{uid}/expenses/{id}, and users/{uid}/goals/{id}. Replace older income_entries and expense_entries path names.</w:t>
            </w:r>
          </w:p>
        </w:tc>
      </w:tr>
      <w:tr>
        <w:tc>
          <w:tcPr>
            <w:tcW w:type="dxa" w:w="3024"/>
            <w:vAlign w:val="center"/>
          </w:tcPr>
          <w:p>
            <w:pPr>
              <w:spacing w:after="60"/>
            </w:pPr>
            <w:r>
              <w:rPr>
                <w:sz w:val="18"/>
              </w:rPr>
              <w:t>Room schema</w:t>
            </w:r>
          </w:p>
        </w:tc>
        <w:tc>
          <w:tcPr>
            <w:tcW w:type="dxa" w:w="6048"/>
            <w:vAlign w:val="center"/>
          </w:tcPr>
          <w:p>
            <w:pPr>
              <w:spacing w:after="60"/>
            </w:pPr>
            <w:r>
              <w:rPr>
                <w:sz w:val="18"/>
              </w:rPr>
              <w:t>Replace SyncQueueEntity with isSynced fields on local entities plus WorkManager retry sync. Add user profile categorySettingsJson and Room version 3 migration.</w:t>
            </w:r>
          </w:p>
        </w:tc>
      </w:tr>
      <w:tr>
        <w:tc>
          <w:tcPr>
            <w:tcW w:type="dxa" w:w="3024"/>
            <w:vAlign w:val="center"/>
          </w:tcPr>
          <w:p>
            <w:pPr>
              <w:spacing w:after="60"/>
            </w:pPr>
            <w:r>
              <w:rPr>
                <w:sz w:val="18"/>
              </w:rPr>
              <w:t>Architecture layers</w:t>
            </w:r>
          </w:p>
        </w:tc>
        <w:tc>
          <w:tcPr>
            <w:tcW w:type="dxa" w:w="6048"/>
            <w:vAlign w:val="center"/>
          </w:tcPr>
          <w:p>
            <w:pPr>
              <w:spacing w:after="60"/>
            </w:pPr>
            <w:r>
              <w:rPr>
                <w:sz w:val="18"/>
              </w:rPr>
              <w:t>Document Hilt modules, DAOs, repositories, Room database, Firebase Auth, Firestore, CurrencyRateService, CryptoRateService, and SpendlySyncWorker.</w:t>
            </w:r>
          </w:p>
        </w:tc>
      </w:tr>
      <w:tr>
        <w:tc>
          <w:tcPr>
            <w:tcW w:type="dxa" w:w="3024"/>
            <w:vAlign w:val="center"/>
          </w:tcPr>
          <w:p>
            <w:pPr>
              <w:spacing w:after="60"/>
            </w:pPr>
            <w:r>
              <w:rPr>
                <w:sz w:val="18"/>
              </w:rPr>
              <w:t>ViewModels</w:t>
            </w:r>
          </w:p>
        </w:tc>
        <w:tc>
          <w:tcPr>
            <w:tcW w:type="dxa" w:w="6048"/>
            <w:vAlign w:val="center"/>
          </w:tcPr>
          <w:p>
            <w:pPr>
              <w:spacing w:after="60"/>
            </w:pPr>
            <w:r>
              <w:rPr>
                <w:sz w:val="18"/>
              </w:rPr>
              <w:t>Update list to include FinanceViewModel, CreateAccountViewModel, TransactionsViewModel, AddIncomeViewModel, AddExpenseViewModel, AnalyticsViewModel, GoalsViewModel, HomeViewModel, and ProfileViewModel.</w:t>
            </w:r>
          </w:p>
        </w:tc>
      </w:tr>
      <w:tr>
        <w:tc>
          <w:tcPr>
            <w:tcW w:type="dxa" w:w="3024"/>
            <w:vAlign w:val="center"/>
          </w:tcPr>
          <w:p>
            <w:pPr>
              <w:spacing w:after="60"/>
            </w:pPr>
            <w:r>
              <w:rPr>
                <w:sz w:val="18"/>
              </w:rPr>
              <w:t>Navigation</w:t>
            </w:r>
          </w:p>
        </w:tc>
        <w:tc>
          <w:tcPr>
            <w:tcW w:type="dxa" w:w="6048"/>
            <w:vAlign w:val="center"/>
          </w:tcPr>
          <w:p>
            <w:pPr>
              <w:spacing w:after="60"/>
            </w:pPr>
            <w:r>
              <w:rPr>
                <w:sz w:val="18"/>
              </w:rPr>
              <w:t>Use Screen routes, bottom navigation labels Home, History, Analytics, Goal, Profile, and keep Screen.Events.route as events for compatibility.</w:t>
            </w:r>
          </w:p>
        </w:tc>
      </w:tr>
      <w:tr>
        <w:tc>
          <w:tcPr>
            <w:tcW w:type="dxa" w:w="3024"/>
            <w:vAlign w:val="center"/>
          </w:tcPr>
          <w:p>
            <w:pPr>
              <w:spacing w:after="60"/>
            </w:pPr>
            <w:r>
              <w:rPr>
                <w:sz w:val="18"/>
              </w:rPr>
              <w:t>Analytics</w:t>
            </w:r>
          </w:p>
        </w:tc>
        <w:tc>
          <w:tcPr>
            <w:tcW w:type="dxa" w:w="6048"/>
            <w:vAlign w:val="center"/>
          </w:tcPr>
          <w:p>
            <w:pPr>
              <w:spacing w:after="60"/>
            </w:pPr>
            <w:r>
              <w:rPr>
                <w:sz w:val="18"/>
              </w:rPr>
              <w:t>Replace placeholder chart description with selected-month AnalyticsViewModel calculations, Canvas donut chart, committed/discretionary split, and 5-month overview.</w:t>
            </w:r>
          </w:p>
        </w:tc>
      </w:tr>
      <w:tr>
        <w:tc>
          <w:tcPr>
            <w:tcW w:type="dxa" w:w="3024"/>
            <w:vAlign w:val="center"/>
          </w:tcPr>
          <w:p>
            <w:pPr>
              <w:spacing w:after="60"/>
            </w:pPr>
            <w:r>
              <w:rPr>
                <w:sz w:val="18"/>
              </w:rPr>
              <w:t>Profile/Auth</w:t>
            </w:r>
          </w:p>
        </w:tc>
        <w:tc>
          <w:tcPr>
            <w:tcW w:type="dxa" w:w="6048"/>
            <w:vAlign w:val="center"/>
          </w:tcPr>
          <w:p>
            <w:pPr>
              <w:spacing w:after="60"/>
            </w:pPr>
            <w:r>
              <w:rPr>
                <w:sz w:val="18"/>
              </w:rPr>
              <w:t>Add forgot password, change password, profile image local URI, default currency dialog, and Firebase Auth password reset/update behavior.</w:t>
            </w:r>
          </w:p>
        </w:tc>
      </w:tr>
      <w:tr>
        <w:tc>
          <w:tcPr>
            <w:tcW w:type="dxa" w:w="3024"/>
            <w:vAlign w:val="center"/>
          </w:tcPr>
          <w:p>
            <w:pPr>
              <w:spacing w:after="60"/>
            </w:pPr>
            <w:r>
              <w:rPr>
                <w:sz w:val="18"/>
              </w:rPr>
              <w:t>Goal behavior</w:t>
            </w:r>
          </w:p>
        </w:tc>
        <w:tc>
          <w:tcPr>
            <w:tcW w:type="dxa" w:w="6048"/>
            <w:vAlign w:val="center"/>
          </w:tcPr>
          <w:p>
            <w:pPr>
              <w:spacing w:after="60"/>
            </w:pPr>
            <w:r>
              <w:rPr>
                <w:sz w:val="18"/>
              </w:rPr>
              <w:t>Document multiple primary goals and goal savings creating expense records linked by goalId.</w:t>
            </w:r>
          </w:p>
        </w:tc>
      </w:tr>
      <w:tr>
        <w:tc>
          <w:tcPr>
            <w:tcW w:type="dxa" w:w="3024"/>
            <w:vAlign w:val="center"/>
          </w:tcPr>
          <w:p>
            <w:pPr>
              <w:spacing w:after="60"/>
            </w:pPr>
            <w:r>
              <w:rPr>
                <w:sz w:val="18"/>
              </w:rPr>
              <w:t>Notifications</w:t>
            </w:r>
          </w:p>
        </w:tc>
        <w:tc>
          <w:tcPr>
            <w:tcW w:type="dxa" w:w="6048"/>
            <w:vAlign w:val="center"/>
          </w:tcPr>
          <w:p>
            <w:pPr>
              <w:spacing w:after="60"/>
            </w:pPr>
            <w:r>
              <w:rPr>
                <w:sz w:val="18"/>
              </w:rPr>
              <w:t>Move notifications from implemented scope to future improvements unless notification delivery is added later.</w:t>
            </w:r>
          </w:p>
        </w:tc>
      </w:tr>
    </w:tbl>
    <w:p/>
    <w:p>
      <w:pPr>
        <w:pStyle w:val="Heading1"/>
      </w:pPr>
      <w:r>
        <w:t>2. Introduction</w:t>
      </w:r>
    </w:p>
    <w:p>
      <w:r>
        <w:t>Spendly is an Android personal finance tracking application designed for users who receive income from multiple sources and need a low-friction way to record income, expenses, savings goals, and analytics. The application is built with Kotlin, Jetpack Compose, Material Design 3, MVVM architecture, Room Database, Firebase Authentication, Firebase Firestore, Hilt, Coroutines, StateFlow, Navigation Compose, and WorkManager.</w:t>
      </w:r>
    </w:p>
    <w:p>
      <w:r>
        <w:t>The current implementation is local-first. User actions are written to Room first so screens update immediately and offline usage remains possible. Firestore synchronization occurs after local writes and through WorkManager when network connectivity is available.</w:t>
      </w:r>
    </w:p>
    <w:p>
      <w:pPr>
        <w:pStyle w:val="Heading1"/>
      </w:pPr>
      <w:r>
        <w:t>3. Problem Analysis</w:t>
      </w:r>
    </w:p>
    <w:p>
      <w:pPr>
        <w:pStyle w:val="Heading2"/>
      </w:pPr>
      <w:r>
        <w:t>3.1 Core Problem</w:t>
      </w:r>
    </w:p>
    <w:p>
      <w:r>
        <w:t>Users with mixed salary, freelance, advertising, and crypto income often struggle to understand monthly cash flow, category spending, and whether current behavior supports long-term goals. Existing tools can be too complex, too manual, or disconnected from goal progress.</w:t>
      </w:r>
    </w:p>
    <w:p>
      <w:pPr>
        <w:pStyle w:val="Heading2"/>
      </w:pPr>
      <w:r>
        <w:t>3.2 Behavioural Problems Identified</w:t>
      </w:r>
    </w:p>
    <w:p>
      <w:pPr>
        <w:pStyle w:val="ListBullet"/>
      </w:pPr>
      <w:r>
        <w:t>Irregular multi-source income makes monthly planning difficult.</w:t>
      </w:r>
    </w:p>
    <w:p>
      <w:pPr>
        <w:pStyle w:val="ListBullet"/>
      </w:pPr>
      <w:r>
        <w:t>Expenses are fragmented across categories and payment methods.</w:t>
      </w:r>
    </w:p>
    <w:p>
      <w:pPr>
        <w:pStyle w:val="ListBullet"/>
      </w:pPr>
      <w:r>
        <w:t>Manual tracking friction causes users to stop logging transactions.</w:t>
      </w:r>
    </w:p>
    <w:p>
      <w:pPr>
        <w:pStyle w:val="ListBullet"/>
      </w:pPr>
      <w:r>
        <w:t>Savings goals feel disconnected from daily spending behaviour.</w:t>
      </w:r>
    </w:p>
    <w:p>
      <w:pPr>
        <w:pStyle w:val="ListBullet"/>
      </w:pPr>
      <w:r>
        <w:t>Users lack clear analytics for committed vs discretionary spending.</w:t>
      </w:r>
    </w:p>
    <w:p>
      <w:pPr>
        <w:pStyle w:val="ListBullet"/>
      </w:pPr>
      <w:r>
        <w:t>Financial data must remain available across devices for the same account.</w:t>
      </w:r>
    </w:p>
    <w:p>
      <w:pPr>
        <w:pStyle w:val="Heading1"/>
      </w:pPr>
      <w:r>
        <w:t>4. System Objectives</w:t>
      </w:r>
    </w:p>
    <w:p>
      <w:pPr>
        <w:pStyle w:val="Heading2"/>
      </w:pPr>
      <w:r>
        <w:t>4.1 Main Objectives</w:t>
      </w:r>
    </w:p>
    <w:p>
      <w:pPr>
        <w:pStyle w:val="ListBullet"/>
      </w:pPr>
      <w:r>
        <w:t>Provide secure user authentication and account-based data ownership.</w:t>
      </w:r>
    </w:p>
    <w:p>
      <w:pPr>
        <w:pStyle w:val="ListBullet"/>
      </w:pPr>
      <w:r>
        <w:t>Support income and expense logging with event dates, notes, categories, payment methods, and currency conversion.</w:t>
      </w:r>
    </w:p>
    <w:p>
      <w:pPr>
        <w:pStyle w:val="ListBullet"/>
      </w:pPr>
      <w:r>
        <w:t>Provide a dashboard with income, expenses, savings, yearly savings, goal progress, and recent activity.</w:t>
      </w:r>
    </w:p>
    <w:p>
      <w:pPr>
        <w:pStyle w:val="ListBullet"/>
      </w:pPr>
      <w:r>
        <w:t>Support goal creation, details, editing, deletion, multiple primary goals, and goal-linked savings.</w:t>
      </w:r>
    </w:p>
    <w:p>
      <w:pPr>
        <w:pStyle w:val="ListBullet"/>
      </w:pPr>
      <w:r>
        <w:t>Provide analytics for selected month totals, category spending, committed/discretionary split, income sources, and five-month trends.</w:t>
      </w:r>
    </w:p>
    <w:p>
      <w:pPr>
        <w:pStyle w:val="ListBullet"/>
      </w:pPr>
      <w:r>
        <w:t>Keep the app useful offline and synchronize when connectivity returns.</w:t>
      </w:r>
    </w:p>
    <w:p>
      <w:pPr>
        <w:pStyle w:val="Heading2"/>
      </w:pPr>
      <w:r>
        <w:t>4.2 Technical Objectives</w:t>
      </w:r>
    </w:p>
    <w:p>
      <w:pPr>
        <w:pStyle w:val="ListBullet"/>
      </w:pPr>
      <w:r>
        <w:t>Use MVVM with Compose screens observing ViewModel state.</w:t>
      </w:r>
    </w:p>
    <w:p>
      <w:pPr>
        <w:pStyle w:val="ListBullet"/>
      </w:pPr>
      <w:r>
        <w:t>Use Hilt for dependency injection of Firebase, Room, repositories, services, and WorkManager dependencies.</w:t>
      </w:r>
    </w:p>
    <w:p>
      <w:pPr>
        <w:pStyle w:val="ListBullet"/>
      </w:pPr>
      <w:r>
        <w:t>Use Room as the local source of truth and Firestore as the cloud persistence layer.</w:t>
      </w:r>
    </w:p>
    <w:p>
      <w:pPr>
        <w:pStyle w:val="ListBullet"/>
      </w:pPr>
      <w:r>
        <w:t>Avoid floating-point money storage by storing normalized amounts in cents as Long.</w:t>
      </w:r>
    </w:p>
    <w:p>
      <w:pPr>
        <w:pStyle w:val="ListBullet"/>
      </w:pPr>
      <w:r>
        <w:t>Use Firebase uid as the account owner key across devices.</w:t>
      </w:r>
    </w:p>
    <w:p>
      <w:pPr>
        <w:pStyle w:val="ListBullet"/>
      </w:pPr>
      <w:r>
        <w:t>Use WorkManager for background synchronization with network constraints.</w:t>
      </w:r>
    </w:p>
    <w:p>
      <w:pPr>
        <w:pStyle w:val="Heading1"/>
      </w:pPr>
      <w:r>
        <w:t>5. Functional Requirements</w:t>
      </w:r>
    </w:p>
    <w:p>
      <w:pPr>
        <w:pStyle w:val="Heading2"/>
      </w:pPr>
      <w:r>
        <w:t>FR1 - User Authentication and Profile Management</w:t>
      </w:r>
    </w:p>
    <w:p>
      <w:pPr>
        <w:pStyle w:val="ListBullet"/>
      </w:pPr>
      <w:r>
        <w:t>Users can create an account using name, email, password, and default currency.</w:t>
      </w:r>
    </w:p>
    <w:p>
      <w:pPr>
        <w:pStyle w:val="ListBullet"/>
      </w:pPr>
      <w:r>
        <w:t>Users can sign in, sign out, reset password through email, and request password change while authenticated.</w:t>
      </w:r>
    </w:p>
    <w:p>
      <w:pPr>
        <w:pStyle w:val="ListBullet"/>
      </w:pPr>
      <w:r>
        <w:t>Authentication uses Firebase Authentication email/password provider.</w:t>
      </w:r>
    </w:p>
    <w:p>
      <w:pPr>
        <w:pStyle w:val="ListBullet"/>
      </w:pPr>
      <w:r>
        <w:t>Profile data includes uid, name, email, defaultCurrency, profileImageUri, exchangeRateSettings, categorySettingsJson, createdAtMillis, updatedAtMillis, and isSynced.</w:t>
      </w:r>
    </w:p>
    <w:p>
      <w:pPr>
        <w:pStyle w:val="ListBullet"/>
      </w:pPr>
      <w:r>
        <w:t>Profile pictures are stored as local URI strings; Firebase Storage is not part of this version.</w:t>
      </w:r>
    </w:p>
    <w:p>
      <w:pPr>
        <w:pStyle w:val="Heading2"/>
      </w:pPr>
      <w:r>
        <w:t>FR2 - Income Management</w:t>
      </w:r>
    </w:p>
    <w:p>
      <w:pPr>
        <w:pStyle w:val="ListBullet"/>
      </w:pPr>
      <w:r>
        <w:t>Users can add and edit income records.</w:t>
      </w:r>
    </w:p>
    <w:p>
      <w:pPr>
        <w:pStyle w:val="ListBullet"/>
      </w:pPr>
      <w:r>
        <w:t>Supported default sources are Salary, Freelance, Crypto, AdSense, and Other.</w:t>
      </w:r>
    </w:p>
    <w:p>
      <w:pPr>
        <w:pStyle w:val="ListBullet"/>
      </w:pPr>
      <w:r>
        <w:t>Users can create or hide income sources, and settings sync through categorySettingsJson.</w:t>
      </w:r>
    </w:p>
    <w:p>
      <w:pPr>
        <w:pStyle w:val="ListBullet"/>
      </w:pPr>
      <w:r>
        <w:t>Income supports default currency plus USD or LKR fallback, manual exchange rate entry, crypto coin selection, manual crypto rate, and recurring monthly toggle.</w:t>
      </w:r>
    </w:p>
    <w:p>
      <w:pPr>
        <w:pStyle w:val="ListBullet"/>
      </w:pPr>
      <w:r>
        <w:t>Income records store original amount/currency and normalized default-currency amountCents.</w:t>
      </w:r>
    </w:p>
    <w:p>
      <w:pPr>
        <w:pStyle w:val="Heading2"/>
      </w:pPr>
      <w:r>
        <w:t>FR3 - Expense Management</w:t>
      </w:r>
    </w:p>
    <w:p>
      <w:pPr>
        <w:pStyle w:val="ListBullet"/>
      </w:pPr>
      <w:r>
        <w:t>Users can add, edit, delete, filter, and view expenses.</w:t>
      </w:r>
    </w:p>
    <w:p>
      <w:pPr>
        <w:pStyle w:val="ListBullet"/>
      </w:pPr>
      <w:r>
        <w:t>Default categories include Food, Transport, Rent, Subscriptions, Entertainment, Gym, Goal, and Other.</w:t>
      </w:r>
    </w:p>
    <w:p>
      <w:pPr>
        <w:pStyle w:val="ListBullet"/>
      </w:pPr>
      <w:r>
        <w:t>Users can create or hide expense categories, and these settings sync per account.</w:t>
      </w:r>
    </w:p>
    <w:p>
      <w:pPr>
        <w:pStyle w:val="ListBullet"/>
      </w:pPr>
      <w:r>
        <w:t>Expenses support payment methods Card, Cash, and Auto-debit.</w:t>
      </w:r>
    </w:p>
    <w:p>
      <w:pPr>
        <w:pStyle w:val="ListBullet"/>
      </w:pPr>
      <w:r>
        <w:t>Expenses support committed and discretionary classification.</w:t>
      </w:r>
    </w:p>
    <w:p>
      <w:pPr>
        <w:pStyle w:val="ListBullet"/>
      </w:pPr>
      <w:r>
        <w:t>Expenses store original currency and converted default-currency amount.</w:t>
      </w:r>
    </w:p>
    <w:p>
      <w:pPr>
        <w:pStyle w:val="Heading2"/>
      </w:pPr>
      <w:r>
        <w:t>FR4 - Transaction History</w:t>
      </w:r>
    </w:p>
    <w:p>
      <w:pPr>
        <w:pStyle w:val="ListBullet"/>
      </w:pPr>
      <w:r>
        <w:t>History shows combined income and expense transactions from Room-backed repositories.</w:t>
      </w:r>
    </w:p>
    <w:p>
      <w:pPr>
        <w:pStyle w:val="ListBullet"/>
      </w:pPr>
      <w:r>
        <w:t>Users can filter All, Income, or Expenses.</w:t>
      </w:r>
    </w:p>
    <w:p>
      <w:pPr>
        <w:pStyle w:val="ListBullet"/>
      </w:pPr>
      <w:r>
        <w:t>Users can select month/year from a Material 3 dropdown backed by Calendar utilities.</w:t>
      </w:r>
    </w:p>
    <w:p>
      <w:pPr>
        <w:pStyle w:val="ListBullet"/>
      </w:pPr>
      <w:r>
        <w:t>Transaction rows are grouped by event date and support expand, edit, and delete actions.</w:t>
      </w:r>
    </w:p>
    <w:p>
      <w:pPr>
        <w:pStyle w:val="ListBullet"/>
      </w:pPr>
      <w:r>
        <w:t>Transaction list dates use dateMillis, not createdAtMillis.</w:t>
      </w:r>
    </w:p>
    <w:p>
      <w:pPr>
        <w:pStyle w:val="Heading2"/>
      </w:pPr>
      <w:r>
        <w:t>FR5 - Goal Management</w:t>
      </w:r>
    </w:p>
    <w:p>
      <w:pPr>
        <w:pStyle w:val="ListBullet"/>
      </w:pPr>
      <w:r>
        <w:t>Users can add, edit, delete, and view savings goals.</w:t>
      </w:r>
    </w:p>
    <w:p>
      <w:pPr>
        <w:pStyle w:val="ListBullet"/>
      </w:pPr>
      <w:r>
        <w:t>Users can mark multiple goals as primary.</w:t>
      </w:r>
    </w:p>
    <w:p>
      <w:pPr>
        <w:pStyle w:val="ListBullet"/>
      </w:pPr>
      <w:r>
        <w:t>Primary goals appear in the Primary Goals section; non-primary goals appear in Other Goals.</w:t>
      </w:r>
    </w:p>
    <w:p>
      <w:pPr>
        <w:pStyle w:val="ListBullet"/>
      </w:pPr>
      <w:r>
        <w:t>Goal rows show saved amount, target amount, progress, target date, and status.</w:t>
      </w:r>
    </w:p>
    <w:p>
      <w:pPr>
        <w:pStyle w:val="ListBullet"/>
      </w:pPr>
      <w:r>
        <w:t>Initial saved amount and Add Savings create linked expense transactions with category Goal and goalId.</w:t>
      </w:r>
    </w:p>
    <w:p>
      <w:pPr>
        <w:pStyle w:val="ListBullet"/>
      </w:pPr>
      <w:r>
        <w:t>Savings are rejected when savedCents plus added amount exceeds targetCents.</w:t>
      </w:r>
    </w:p>
    <w:p>
      <w:pPr>
        <w:pStyle w:val="Heading2"/>
      </w:pPr>
      <w:r>
        <w:t>FR6 - Dashboard and Analytics</w:t>
      </w:r>
    </w:p>
    <w:p>
      <w:pPr>
        <w:pStyle w:val="ListBullet"/>
      </w:pPr>
      <w:r>
        <w:t>Dashboard shows greeting, profile shortcut, income card, expense card, net savings, yearly savings, primary goal progress, and recent transactions.</w:t>
      </w:r>
    </w:p>
    <w:p>
      <w:pPr>
        <w:pStyle w:val="ListBullet"/>
      </w:pPr>
      <w:r>
        <w:t>Analytics shows selected-month income/expense totals, category donut chart, committed/discretionary split, monthly overview, and income sources.</w:t>
      </w:r>
    </w:p>
    <w:p>
      <w:pPr>
        <w:pStyle w:val="ListBullet"/>
      </w:pPr>
      <w:r>
        <w:t>Analytics calculations are prepared in AnalyticsViewModel rather than Composables.</w:t>
      </w:r>
    </w:p>
    <w:p>
      <w:pPr>
        <w:pStyle w:val="Heading2"/>
      </w:pPr>
      <w:r>
        <w:t>FR7 - Offline Functionality and Synchronization</w:t>
      </w:r>
    </w:p>
    <w:p>
      <w:pPr>
        <w:pStyle w:val="ListBullet"/>
      </w:pPr>
      <w:r>
        <w:t>Room stores all local records for offline viewing and local-first writes.</w:t>
      </w:r>
    </w:p>
    <w:p>
      <w:pPr>
        <w:pStyle w:val="ListBullet"/>
      </w:pPr>
      <w:r>
        <w:t>Firestore write failures keep local rows with isSynced=false.</w:t>
      </w:r>
    </w:p>
    <w:p>
      <w:pPr>
        <w:pStyle w:val="ListBullet"/>
      </w:pPr>
      <w:r>
        <w:t>WorkManager retries unsynced data when network is connected.</w:t>
      </w:r>
    </w:p>
    <w:p>
      <w:pPr>
        <w:pStyle w:val="ListBullet"/>
      </w:pPr>
      <w:r>
        <w:t>After sign-in, the app immediately syncs Firestore data for the Firebase uid into Room.</w:t>
      </w:r>
    </w:p>
    <w:p>
      <w:pPr>
        <w:pStyle w:val="Heading1"/>
      </w:pPr>
      <w:r>
        <w:t>6. Non-Functional Requirements</w:t>
      </w:r>
    </w:p>
    <w:tbl>
      <w:tblPr>
        <w:tblStyle w:val="TableGrid"/>
        <w:tblW w:type="dxa" w:w="9360"/>
        <w:jc w:val="left"/>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2448"/>
            <w:shd w:fill="F2F4F7"/>
            <w:vAlign w:val="center"/>
          </w:tcPr>
          <w:p>
            <w:pPr>
              <w:spacing w:after="60"/>
            </w:pPr>
            <w:r>
              <w:rPr>
                <w:b/>
                <w:color w:val="0B2545"/>
                <w:sz w:val="18"/>
              </w:rPr>
              <w:t>Requirement</w:t>
            </w:r>
          </w:p>
        </w:tc>
        <w:tc>
          <w:tcPr>
            <w:tcW w:type="dxa" w:w="6912"/>
            <w:shd w:fill="F2F4F7"/>
            <w:vAlign w:val="center"/>
          </w:tcPr>
          <w:p>
            <w:pPr>
              <w:spacing w:after="60"/>
            </w:pPr>
            <w:r>
              <w:rPr>
                <w:b/>
                <w:color w:val="0B2545"/>
                <w:sz w:val="18"/>
              </w:rPr>
              <w:t>Design response</w:t>
            </w:r>
          </w:p>
        </w:tc>
      </w:tr>
      <w:tr>
        <w:tc>
          <w:tcPr>
            <w:tcW w:type="dxa" w:w="2448"/>
            <w:vAlign w:val="center"/>
          </w:tcPr>
          <w:p>
            <w:pPr>
              <w:spacing w:after="60"/>
            </w:pPr>
            <w:r>
              <w:rPr>
                <w:sz w:val="18"/>
              </w:rPr>
              <w:t>Performance</w:t>
            </w:r>
          </w:p>
        </w:tc>
        <w:tc>
          <w:tcPr>
            <w:tcW w:type="dxa" w:w="6912"/>
            <w:vAlign w:val="center"/>
          </w:tcPr>
          <w:p>
            <w:pPr>
              <w:spacing w:after="60"/>
            </w:pPr>
            <w:r>
              <w:rPr>
                <w:sz w:val="18"/>
              </w:rPr>
              <w:t>Room-backed StateFlow screens load from local data and avoid waiting for network reads.</w:t>
            </w:r>
          </w:p>
        </w:tc>
      </w:tr>
      <w:tr>
        <w:tc>
          <w:tcPr>
            <w:tcW w:type="dxa" w:w="2448"/>
            <w:vAlign w:val="center"/>
          </w:tcPr>
          <w:p>
            <w:pPr>
              <w:spacing w:after="60"/>
            </w:pPr>
            <w:r>
              <w:rPr>
                <w:sz w:val="18"/>
              </w:rPr>
              <w:t>Security</w:t>
            </w:r>
          </w:p>
        </w:tc>
        <w:tc>
          <w:tcPr>
            <w:tcW w:type="dxa" w:w="6912"/>
            <w:vAlign w:val="center"/>
          </w:tcPr>
          <w:p>
            <w:pPr>
              <w:spacing w:after="60"/>
            </w:pPr>
            <w:r>
              <w:rPr>
                <w:sz w:val="18"/>
              </w:rPr>
              <w:t>Firebase Authentication and Firestore rules isolate all data under users/{uid}.</w:t>
            </w:r>
          </w:p>
        </w:tc>
      </w:tr>
      <w:tr>
        <w:tc>
          <w:tcPr>
            <w:tcW w:type="dxa" w:w="2448"/>
            <w:vAlign w:val="center"/>
          </w:tcPr>
          <w:p>
            <w:pPr>
              <w:spacing w:after="60"/>
            </w:pPr>
            <w:r>
              <w:rPr>
                <w:sz w:val="18"/>
              </w:rPr>
              <w:t>Reliability</w:t>
            </w:r>
          </w:p>
        </w:tc>
        <w:tc>
          <w:tcPr>
            <w:tcW w:type="dxa" w:w="6912"/>
            <w:vAlign w:val="center"/>
          </w:tcPr>
          <w:p>
            <w:pPr>
              <w:spacing w:after="60"/>
            </w:pPr>
            <w:r>
              <w:rPr>
                <w:sz w:val="18"/>
              </w:rPr>
              <w:t>Local-first writes, isSynced flags, error messages, loading states, and WorkManager retry improve recovery.</w:t>
            </w:r>
          </w:p>
        </w:tc>
      </w:tr>
      <w:tr>
        <w:tc>
          <w:tcPr>
            <w:tcW w:type="dxa" w:w="2448"/>
            <w:vAlign w:val="center"/>
          </w:tcPr>
          <w:p>
            <w:pPr>
              <w:spacing w:after="60"/>
            </w:pPr>
            <w:r>
              <w:rPr>
                <w:sz w:val="18"/>
              </w:rPr>
              <w:t>Scalability</w:t>
            </w:r>
          </w:p>
        </w:tc>
        <w:tc>
          <w:tcPr>
            <w:tcW w:type="dxa" w:w="6912"/>
            <w:vAlign w:val="center"/>
          </w:tcPr>
          <w:p>
            <w:pPr>
              <w:spacing w:after="60"/>
            </w:pPr>
            <w:r>
              <w:rPr>
                <w:sz w:val="18"/>
              </w:rPr>
              <w:t>Repository interfaces, DAOs, and Hilt modules allow feature expansion without direct UI-data coupling.</w:t>
            </w:r>
          </w:p>
        </w:tc>
      </w:tr>
      <w:tr>
        <w:tc>
          <w:tcPr>
            <w:tcW w:type="dxa" w:w="2448"/>
            <w:vAlign w:val="center"/>
          </w:tcPr>
          <w:p>
            <w:pPr>
              <w:spacing w:after="60"/>
            </w:pPr>
            <w:r>
              <w:rPr>
                <w:sz w:val="18"/>
              </w:rPr>
              <w:t>Maintainability</w:t>
            </w:r>
          </w:p>
        </w:tc>
        <w:tc>
          <w:tcPr>
            <w:tcW w:type="dxa" w:w="6912"/>
            <w:vAlign w:val="center"/>
          </w:tcPr>
          <w:p>
            <w:pPr>
              <w:spacing w:after="60"/>
            </w:pPr>
            <w:r>
              <w:rPr>
                <w:sz w:val="18"/>
              </w:rPr>
              <w:t>Screens do not call repositories directly; ViewModels hold validation, filtering, and analytics calculations.</w:t>
            </w:r>
          </w:p>
        </w:tc>
      </w:tr>
      <w:tr>
        <w:tc>
          <w:tcPr>
            <w:tcW w:type="dxa" w:w="2448"/>
            <w:vAlign w:val="center"/>
          </w:tcPr>
          <w:p>
            <w:pPr>
              <w:spacing w:after="60"/>
            </w:pPr>
            <w:r>
              <w:rPr>
                <w:sz w:val="18"/>
              </w:rPr>
              <w:t>Usability</w:t>
            </w:r>
          </w:p>
        </w:tc>
        <w:tc>
          <w:tcPr>
            <w:tcW w:type="dxa" w:w="6912"/>
            <w:vAlign w:val="center"/>
          </w:tcPr>
          <w:p>
            <w:pPr>
              <w:spacing w:after="60"/>
            </w:pPr>
            <w:r>
              <w:rPr>
                <w:sz w:val="18"/>
              </w:rPr>
              <w:t>Material 3 components, bottom navigation, compact forms, month dropdowns, empty states, and confirmation dialogs reduce friction.</w:t>
            </w:r>
          </w:p>
        </w:tc>
      </w:tr>
    </w:tbl>
    <w:p/>
    <w:p>
      <w:pPr>
        <w:pStyle w:val="Heading1"/>
      </w:pPr>
      <w:r>
        <w:t>7. System Constraints</w:t>
      </w:r>
    </w:p>
    <w:p>
      <w:pPr>
        <w:pStyle w:val="ListBullet"/>
      </w:pPr>
      <w:r>
        <w:t>Minimum SDK: 26.</w:t>
      </w:r>
    </w:p>
    <w:p>
      <w:pPr>
        <w:pStyle w:val="ListBullet"/>
      </w:pPr>
      <w:r>
        <w:t>Target SDK: 34.</w:t>
      </w:r>
    </w:p>
    <w:p>
      <w:pPr>
        <w:pStyle w:val="ListBullet"/>
      </w:pPr>
      <w:r>
        <w:t>Kotlin JVM target: 17.</w:t>
      </w:r>
    </w:p>
    <w:p>
      <w:pPr>
        <w:pStyle w:val="ListBullet"/>
      </w:pPr>
      <w:r>
        <w:t>Firebase is required for authentication and cloud sync.</w:t>
      </w:r>
    </w:p>
    <w:p>
      <w:pPr>
        <w:pStyle w:val="ListBullet"/>
      </w:pPr>
      <w:r>
        <w:t>Firestore collections are created on first write, not manually pre-created.</w:t>
      </w:r>
    </w:p>
    <w:p>
      <w:pPr>
        <w:pStyle w:val="ListBullet"/>
      </w:pPr>
      <w:r>
        <w:t>Profile image sync is local URI only in this version.</w:t>
      </w:r>
    </w:p>
    <w:p>
      <w:pPr>
        <w:pStyle w:val="ListBullet"/>
      </w:pPr>
      <w:r>
        <w:t>Currency and crypto APIs are optional; manual rate entry must still allow saving.</w:t>
      </w:r>
    </w:p>
    <w:p>
      <w:pPr>
        <w:pStyle w:val="ListBullet"/>
      </w:pPr>
      <w:r>
        <w:t>WorkManager periodic sync minimum interval is 15 minutes.</w:t>
      </w:r>
    </w:p>
    <w:p>
      <w:pPr>
        <w:pStyle w:val="Heading1"/>
      </w:pPr>
      <w:r>
        <w:t>8. Proposed Solution Overview</w:t>
      </w:r>
    </w:p>
    <w:p>
      <w:r>
        <w:t>Spendly is implemented as a single-activity Compose application. Navigation Compose manages destinations, while Hilt injects ViewModels and backend dependencies. Room stores entities locally, Firestore stores cloud copies per Firebase uid, and WorkManager handles deferred synchronization.</w:t>
      </w:r>
    </w:p>
    <w:p>
      <w:pPr>
        <w:pStyle w:val="Heading2"/>
      </w:pPr>
      <w:r>
        <w:t>8.1 Core Modules</w:t>
      </w:r>
    </w:p>
    <w:tbl>
      <w:tblPr>
        <w:tblStyle w:val="TableGrid"/>
        <w:tblW w:type="dxa" w:w="9360"/>
        <w:jc w:val="left"/>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2448"/>
            <w:shd w:fill="F2F4F7"/>
            <w:vAlign w:val="center"/>
          </w:tcPr>
          <w:p>
            <w:pPr>
              <w:spacing w:after="60"/>
            </w:pPr>
            <w:r>
              <w:rPr>
                <w:b/>
                <w:color w:val="0B2545"/>
                <w:sz w:val="18"/>
              </w:rPr>
              <w:t>Module</w:t>
            </w:r>
          </w:p>
        </w:tc>
        <w:tc>
          <w:tcPr>
            <w:tcW w:type="dxa" w:w="6912"/>
            <w:shd w:fill="F2F4F7"/>
            <w:vAlign w:val="center"/>
          </w:tcPr>
          <w:p>
            <w:pPr>
              <w:spacing w:after="60"/>
            </w:pPr>
            <w:r>
              <w:rPr>
                <w:b/>
                <w:color w:val="0B2545"/>
                <w:sz w:val="18"/>
              </w:rPr>
              <w:t>Current responsibility</w:t>
            </w:r>
          </w:p>
        </w:tc>
      </w:tr>
      <w:tr>
        <w:tc>
          <w:tcPr>
            <w:tcW w:type="dxa" w:w="2448"/>
            <w:vAlign w:val="center"/>
          </w:tcPr>
          <w:p>
            <w:pPr>
              <w:spacing w:after="60"/>
            </w:pPr>
            <w:r>
              <w:rPr>
                <w:sz w:val="18"/>
              </w:rPr>
              <w:t>Authentication</w:t>
            </w:r>
          </w:p>
        </w:tc>
        <w:tc>
          <w:tcPr>
            <w:tcW w:type="dxa" w:w="6912"/>
            <w:vAlign w:val="center"/>
          </w:tcPr>
          <w:p>
            <w:pPr>
              <w:spacing w:after="60"/>
            </w:pPr>
            <w:r>
              <w:rPr>
                <w:sz w:val="18"/>
              </w:rPr>
              <w:t>Firebase Auth sign in, create account, reset password, change password, session observation.</w:t>
            </w:r>
          </w:p>
        </w:tc>
      </w:tr>
      <w:tr>
        <w:tc>
          <w:tcPr>
            <w:tcW w:type="dxa" w:w="2448"/>
            <w:vAlign w:val="center"/>
          </w:tcPr>
          <w:p>
            <w:pPr>
              <w:spacing w:after="60"/>
            </w:pPr>
            <w:r>
              <w:rPr>
                <w:sz w:val="18"/>
              </w:rPr>
              <w:t>Dashboard</w:t>
            </w:r>
          </w:p>
        </w:tc>
        <w:tc>
          <w:tcPr>
            <w:tcW w:type="dxa" w:w="6912"/>
            <w:vAlign w:val="center"/>
          </w:tcPr>
          <w:p>
            <w:pPr>
              <w:spacing w:after="60"/>
            </w:pPr>
            <w:r>
              <w:rPr>
                <w:sz w:val="18"/>
              </w:rPr>
              <w:t>Home overview of income, expenses, net savings, yearly savings, primary goals, and recent transactions.</w:t>
            </w:r>
          </w:p>
        </w:tc>
      </w:tr>
      <w:tr>
        <w:tc>
          <w:tcPr>
            <w:tcW w:type="dxa" w:w="2448"/>
            <w:vAlign w:val="center"/>
          </w:tcPr>
          <w:p>
            <w:pPr>
              <w:spacing w:after="60"/>
            </w:pPr>
            <w:r>
              <w:rPr>
                <w:sz w:val="18"/>
              </w:rPr>
              <w:t>Transactions</w:t>
            </w:r>
          </w:p>
        </w:tc>
        <w:tc>
          <w:tcPr>
            <w:tcW w:type="dxa" w:w="6912"/>
            <w:vAlign w:val="center"/>
          </w:tcPr>
          <w:p>
            <w:pPr>
              <w:spacing w:after="60"/>
            </w:pPr>
            <w:r>
              <w:rPr>
                <w:sz w:val="18"/>
              </w:rPr>
              <w:t>Income and expense create/edit/delete, history grouping, month selection, categories, currency conversion.</w:t>
            </w:r>
          </w:p>
        </w:tc>
      </w:tr>
      <w:tr>
        <w:tc>
          <w:tcPr>
            <w:tcW w:type="dxa" w:w="2448"/>
            <w:vAlign w:val="center"/>
          </w:tcPr>
          <w:p>
            <w:pPr>
              <w:spacing w:after="60"/>
            </w:pPr>
            <w:r>
              <w:rPr>
                <w:sz w:val="18"/>
              </w:rPr>
              <w:t>Goals</w:t>
            </w:r>
          </w:p>
        </w:tc>
        <w:tc>
          <w:tcPr>
            <w:tcW w:type="dxa" w:w="6912"/>
            <w:vAlign w:val="center"/>
          </w:tcPr>
          <w:p>
            <w:pPr>
              <w:spacing w:after="60"/>
            </w:pPr>
            <w:r>
              <w:rPr>
                <w:sz w:val="18"/>
              </w:rPr>
              <w:t>Goal CRUD, multiple primary goals, progress calculations, savings expenses linked by goalId.</w:t>
            </w:r>
          </w:p>
        </w:tc>
      </w:tr>
      <w:tr>
        <w:tc>
          <w:tcPr>
            <w:tcW w:type="dxa" w:w="2448"/>
            <w:vAlign w:val="center"/>
          </w:tcPr>
          <w:p>
            <w:pPr>
              <w:spacing w:after="60"/>
            </w:pPr>
            <w:r>
              <w:rPr>
                <w:sz w:val="18"/>
              </w:rPr>
              <w:t>Analytics</w:t>
            </w:r>
          </w:p>
        </w:tc>
        <w:tc>
          <w:tcPr>
            <w:tcW w:type="dxa" w:w="6912"/>
            <w:vAlign w:val="center"/>
          </w:tcPr>
          <w:p>
            <w:pPr>
              <w:spacing w:after="60"/>
            </w:pPr>
            <w:r>
              <w:rPr>
                <w:sz w:val="18"/>
              </w:rPr>
              <w:t>Selected-month analytics state, donut chart, split card, monthly overview, income sources.</w:t>
            </w:r>
          </w:p>
        </w:tc>
      </w:tr>
      <w:tr>
        <w:tc>
          <w:tcPr>
            <w:tcW w:type="dxa" w:w="2448"/>
            <w:vAlign w:val="center"/>
          </w:tcPr>
          <w:p>
            <w:pPr>
              <w:spacing w:after="60"/>
            </w:pPr>
            <w:r>
              <w:rPr>
                <w:sz w:val="18"/>
              </w:rPr>
              <w:t>Profile</w:t>
            </w:r>
          </w:p>
        </w:tc>
        <w:tc>
          <w:tcPr>
            <w:tcW w:type="dxa" w:w="6912"/>
            <w:vAlign w:val="center"/>
          </w:tcPr>
          <w:p>
            <w:pPr>
              <w:spacing w:after="60"/>
            </w:pPr>
            <w:r>
              <w:rPr>
                <w:sz w:val="18"/>
              </w:rPr>
              <w:t>Name, email, local profile image URI, default currency, password update, logout.</w:t>
            </w:r>
          </w:p>
        </w:tc>
      </w:tr>
      <w:tr>
        <w:tc>
          <w:tcPr>
            <w:tcW w:type="dxa" w:w="2448"/>
            <w:vAlign w:val="center"/>
          </w:tcPr>
          <w:p>
            <w:pPr>
              <w:spacing w:after="60"/>
            </w:pPr>
            <w:r>
              <w:rPr>
                <w:sz w:val="18"/>
              </w:rPr>
              <w:t>Synchronization</w:t>
            </w:r>
          </w:p>
        </w:tc>
        <w:tc>
          <w:tcPr>
            <w:tcW w:type="dxa" w:w="6912"/>
            <w:vAlign w:val="center"/>
          </w:tcPr>
          <w:p>
            <w:pPr>
              <w:spacing w:after="60"/>
            </w:pPr>
            <w:r>
              <w:rPr>
                <w:sz w:val="18"/>
              </w:rPr>
              <w:t>Room local-first persistence, Firestore sync, WorkManager retry.</w:t>
            </w:r>
          </w:p>
        </w:tc>
      </w:tr>
    </w:tbl>
    <w:p/>
    <w:p>
      <w:pPr>
        <w:pStyle w:val="Heading1"/>
      </w:pPr>
      <w:r>
        <w:t>9. Architecture Design</w:t>
      </w:r>
    </w:p>
    <w:p>
      <w:pPr>
        <w:pStyle w:val="Heading2"/>
      </w:pPr>
      <w:r>
        <w:t>9.1 Architecture Pattern</w:t>
      </w:r>
    </w:p>
    <w:p>
      <w:r>
        <w:t>The app follows MVVM with repository abstraction and a local-first data layer. Compose UI sends events to ViewModels. ViewModels validate inputs and expose StateFlow state. Repositories coordinate Room and Firestore. DAOs perform local database access. Firestore sync is attempted immediately and retried through WorkManager.</w:t>
      </w:r>
    </w:p>
    <w:p>
      <w:pPr>
        <w:pStyle w:val="Heading2"/>
      </w:pPr>
      <w:r>
        <w:t>9.2 Layer Responsibilities</w:t>
      </w:r>
    </w:p>
    <w:tbl>
      <w:tblPr>
        <w:tblStyle w:val="TableGrid"/>
        <w:tblW w:type="dxa" w:w="9360"/>
        <w:jc w:val="left"/>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2016"/>
            <w:shd w:fill="F2F4F7"/>
            <w:vAlign w:val="center"/>
          </w:tcPr>
          <w:p>
            <w:pPr>
              <w:spacing w:after="60"/>
            </w:pPr>
            <w:r>
              <w:rPr>
                <w:b/>
                <w:color w:val="0B2545"/>
                <w:sz w:val="18"/>
              </w:rPr>
              <w:t>Layer</w:t>
            </w:r>
          </w:p>
        </w:tc>
        <w:tc>
          <w:tcPr>
            <w:tcW w:type="dxa" w:w="4032"/>
            <w:shd w:fill="F2F4F7"/>
            <w:vAlign w:val="center"/>
          </w:tcPr>
          <w:p>
            <w:pPr>
              <w:spacing w:after="60"/>
            </w:pPr>
            <w:r>
              <w:rPr>
                <w:b/>
                <w:color w:val="0B2545"/>
                <w:sz w:val="18"/>
              </w:rPr>
              <w:t>Responsibilities</w:t>
            </w:r>
          </w:p>
        </w:tc>
        <w:tc>
          <w:tcPr>
            <w:tcW w:type="dxa" w:w="3312"/>
            <w:shd w:fill="F2F4F7"/>
            <w:vAlign w:val="center"/>
          </w:tcPr>
          <w:p>
            <w:pPr>
              <w:spacing w:after="60"/>
            </w:pPr>
            <w:r>
              <w:rPr>
                <w:b/>
                <w:color w:val="0B2545"/>
                <w:sz w:val="18"/>
              </w:rPr>
              <w:t>Important classes</w:t>
            </w:r>
          </w:p>
        </w:tc>
      </w:tr>
      <w:tr>
        <w:tc>
          <w:tcPr>
            <w:tcW w:type="dxa" w:w="2016"/>
            <w:vAlign w:val="center"/>
          </w:tcPr>
          <w:p>
            <w:pPr>
              <w:spacing w:after="60"/>
            </w:pPr>
            <w:r>
              <w:rPr>
                <w:sz w:val="18"/>
              </w:rPr>
              <w:t>UI Layer</w:t>
            </w:r>
          </w:p>
        </w:tc>
        <w:tc>
          <w:tcPr>
            <w:tcW w:type="dxa" w:w="4032"/>
            <w:vAlign w:val="center"/>
          </w:tcPr>
          <w:p>
            <w:pPr>
              <w:spacing w:after="60"/>
            </w:pPr>
            <w:r>
              <w:rPr>
                <w:sz w:val="18"/>
              </w:rPr>
              <w:t>Render Compose screens, collect ViewModel state, invoke event callbacks, navigate between routes.</w:t>
            </w:r>
          </w:p>
        </w:tc>
        <w:tc>
          <w:tcPr>
            <w:tcW w:type="dxa" w:w="3312"/>
            <w:vAlign w:val="center"/>
          </w:tcPr>
          <w:p>
            <w:pPr>
              <w:spacing w:after="60"/>
            </w:pPr>
            <w:r>
              <w:rPr>
                <w:sz w:val="18"/>
              </w:rPr>
              <w:t>AuthScreen, HomeScreen, TransactionsScreen, AddIncomeScreen, AddExpenseScreen, GoalsScreen, AnalyticsScreen, ProfileScreen</w:t>
            </w:r>
          </w:p>
        </w:tc>
      </w:tr>
      <w:tr>
        <w:tc>
          <w:tcPr>
            <w:tcW w:type="dxa" w:w="2016"/>
            <w:vAlign w:val="center"/>
          </w:tcPr>
          <w:p>
            <w:pPr>
              <w:spacing w:after="60"/>
            </w:pPr>
            <w:r>
              <w:rPr>
                <w:sz w:val="18"/>
              </w:rPr>
              <w:t>ViewModel Layer</w:t>
            </w:r>
          </w:p>
        </w:tc>
        <w:tc>
          <w:tcPr>
            <w:tcW w:type="dxa" w:w="4032"/>
            <w:vAlign w:val="center"/>
          </w:tcPr>
          <w:p>
            <w:pPr>
              <w:spacing w:after="60"/>
            </w:pPr>
            <w:r>
              <w:rPr>
                <w:sz w:val="18"/>
              </w:rPr>
              <w:t>State management, validation, calculations, selected month/category state, save/delete requests.</w:t>
            </w:r>
          </w:p>
        </w:tc>
        <w:tc>
          <w:tcPr>
            <w:tcW w:type="dxa" w:w="3312"/>
            <w:vAlign w:val="center"/>
          </w:tcPr>
          <w:p>
            <w:pPr>
              <w:spacing w:after="60"/>
            </w:pPr>
            <w:r>
              <w:rPr>
                <w:sz w:val="18"/>
              </w:rPr>
              <w:t>FinanceViewModel, TransactionsViewModel, AddIncomeViewModel, AddExpenseViewModel, AnalyticsViewModel, GoalsViewModel, CreateAccountViewModel</w:t>
            </w:r>
          </w:p>
        </w:tc>
      </w:tr>
      <w:tr>
        <w:tc>
          <w:tcPr>
            <w:tcW w:type="dxa" w:w="2016"/>
            <w:vAlign w:val="center"/>
          </w:tcPr>
          <w:p>
            <w:pPr>
              <w:spacing w:after="60"/>
            </w:pPr>
            <w:r>
              <w:rPr>
                <w:sz w:val="18"/>
              </w:rPr>
              <w:t>Repository Layer</w:t>
            </w:r>
          </w:p>
        </w:tc>
        <w:tc>
          <w:tcPr>
            <w:tcW w:type="dxa" w:w="4032"/>
            <w:vAlign w:val="center"/>
          </w:tcPr>
          <w:p>
            <w:pPr>
              <w:spacing w:after="60"/>
            </w:pPr>
            <w:r>
              <w:rPr>
                <w:sz w:val="18"/>
              </w:rPr>
              <w:t>Local-first writes, Firestore sync, abstraction over DAOs and Firebase services.</w:t>
            </w:r>
          </w:p>
        </w:tc>
        <w:tc>
          <w:tcPr>
            <w:tcW w:type="dxa" w:w="3312"/>
            <w:vAlign w:val="center"/>
          </w:tcPr>
          <w:p>
            <w:pPr>
              <w:spacing w:after="60"/>
            </w:pPr>
            <w:r>
              <w:rPr>
                <w:sz w:val="18"/>
              </w:rPr>
              <w:t>AuthRepository, IncomeRepository, ExpenseRepository, GoalRepository, TransactionRepository, UserRepository</w:t>
            </w:r>
          </w:p>
        </w:tc>
      </w:tr>
      <w:tr>
        <w:tc>
          <w:tcPr>
            <w:tcW w:type="dxa" w:w="2016"/>
            <w:vAlign w:val="center"/>
          </w:tcPr>
          <w:p>
            <w:pPr>
              <w:spacing w:after="60"/>
            </w:pPr>
            <w:r>
              <w:rPr>
                <w:sz w:val="18"/>
              </w:rPr>
              <w:t>Data Layer</w:t>
            </w:r>
          </w:p>
        </w:tc>
        <w:tc>
          <w:tcPr>
            <w:tcW w:type="dxa" w:w="4032"/>
            <w:vAlign w:val="center"/>
          </w:tcPr>
          <w:p>
            <w:pPr>
              <w:spacing w:after="60"/>
            </w:pPr>
            <w:r>
              <w:rPr>
                <w:sz w:val="18"/>
              </w:rPr>
              <w:t>Room entities/DAOs, Firestore document mapping, model mapping, migrations.</w:t>
            </w:r>
          </w:p>
        </w:tc>
        <w:tc>
          <w:tcPr>
            <w:tcW w:type="dxa" w:w="3312"/>
            <w:vAlign w:val="center"/>
          </w:tcPr>
          <w:p>
            <w:pPr>
              <w:spacing w:after="60"/>
            </w:pPr>
            <w:r>
              <w:rPr>
                <w:sz w:val="18"/>
              </w:rPr>
              <w:t>SpendlyDatabase, DAOs, Entity classes, Mappers</w:t>
            </w:r>
          </w:p>
        </w:tc>
      </w:tr>
      <w:tr>
        <w:tc>
          <w:tcPr>
            <w:tcW w:type="dxa" w:w="2016"/>
            <w:vAlign w:val="center"/>
          </w:tcPr>
          <w:p>
            <w:pPr>
              <w:spacing w:after="60"/>
            </w:pPr>
            <w:r>
              <w:rPr>
                <w:sz w:val="18"/>
              </w:rPr>
              <w:t>Service/Worker Layer</w:t>
            </w:r>
          </w:p>
        </w:tc>
        <w:tc>
          <w:tcPr>
            <w:tcW w:type="dxa" w:w="4032"/>
            <w:vAlign w:val="center"/>
          </w:tcPr>
          <w:p>
            <w:pPr>
              <w:spacing w:after="60"/>
            </w:pPr>
            <w:r>
              <w:rPr>
                <w:sz w:val="18"/>
              </w:rPr>
              <w:t>External exchange-rate calls and background sync.</w:t>
            </w:r>
          </w:p>
        </w:tc>
        <w:tc>
          <w:tcPr>
            <w:tcW w:type="dxa" w:w="3312"/>
            <w:vAlign w:val="center"/>
          </w:tcPr>
          <w:p>
            <w:pPr>
              <w:spacing w:after="60"/>
            </w:pPr>
            <w:r>
              <w:rPr>
                <w:sz w:val="18"/>
              </w:rPr>
              <w:t>CurrencyRateService, CryptoRateService, SpendlySyncWorker, SyncManager</w:t>
            </w:r>
          </w:p>
        </w:tc>
      </w:tr>
    </w:tbl>
    <w:p/>
    <w:p>
      <w:pPr>
        <w:pStyle w:val="Heading1"/>
      </w:pPr>
      <w:r>
        <w:t>10. Dependency Injection</w:t>
      </w:r>
    </w:p>
    <w:p>
      <w:r>
        <w:t>Hilt is used to provide singletons and app-wide dependencies. AppModule provides FirebaseAuth, FirebaseFirestore, Room database, DAOs, and WorkManager. RepositoryModule binds repository interfaces to Firebase/Room-backed implementations. Hilt also supports hiltViewModel() in Navigation Compose destinations and HiltWorker injection for SpendlySyncWorker.</w:t>
      </w:r>
    </w:p>
    <w:p>
      <w:pPr>
        <w:pStyle w:val="Heading1"/>
      </w:pPr>
      <w:r>
        <w:t>11. Navigation Architecture</w:t>
      </w:r>
    </w:p>
    <w:p>
      <w:r>
        <w:t>Navigation is implemented using Navigation Compose. The app starts with Splash, then routes to Firebase setup, authentication, or Home based on configuration and session state. Bottom navigation appears only on main tabs.</w:t>
      </w:r>
    </w:p>
    <w:tbl>
      <w:tblPr>
        <w:tblStyle w:val="TableGrid"/>
        <w:tblW w:type="dxa" w:w="9360"/>
        <w:jc w:val="left"/>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2736"/>
            <w:shd w:fill="F2F4F7"/>
            <w:vAlign w:val="center"/>
          </w:tcPr>
          <w:p>
            <w:pPr>
              <w:spacing w:after="60"/>
            </w:pPr>
            <w:r>
              <w:rPr>
                <w:b/>
                <w:color w:val="0B2545"/>
                <w:sz w:val="18"/>
              </w:rPr>
              <w:t>Route object</w:t>
            </w:r>
          </w:p>
        </w:tc>
        <w:tc>
          <w:tcPr>
            <w:tcW w:type="dxa" w:w="2592"/>
            <w:shd w:fill="F2F4F7"/>
            <w:vAlign w:val="center"/>
          </w:tcPr>
          <w:p>
            <w:pPr>
              <w:spacing w:after="60"/>
            </w:pPr>
            <w:r>
              <w:rPr>
                <w:b/>
                <w:color w:val="0B2545"/>
                <w:sz w:val="18"/>
              </w:rPr>
              <w:t>Visible screen</w:t>
            </w:r>
          </w:p>
        </w:tc>
        <w:tc>
          <w:tcPr>
            <w:tcW w:type="dxa" w:w="4032"/>
            <w:shd w:fill="F2F4F7"/>
            <w:vAlign w:val="center"/>
          </w:tcPr>
          <w:p>
            <w:pPr>
              <w:spacing w:after="60"/>
            </w:pPr>
            <w:r>
              <w:rPr>
                <w:b/>
                <w:color w:val="0B2545"/>
                <w:sz w:val="18"/>
              </w:rPr>
              <w:t>Notes</w:t>
            </w:r>
          </w:p>
        </w:tc>
      </w:tr>
      <w:tr>
        <w:tc>
          <w:tcPr>
            <w:tcW w:type="dxa" w:w="2736"/>
            <w:vAlign w:val="center"/>
          </w:tcPr>
          <w:p>
            <w:pPr>
              <w:spacing w:after="60"/>
            </w:pPr>
            <w:r>
              <w:rPr>
                <w:sz w:val="18"/>
              </w:rPr>
              <w:t>Screen.Home</w:t>
            </w:r>
          </w:p>
        </w:tc>
        <w:tc>
          <w:tcPr>
            <w:tcW w:type="dxa" w:w="2592"/>
            <w:vAlign w:val="center"/>
          </w:tcPr>
          <w:p>
            <w:pPr>
              <w:spacing w:after="60"/>
            </w:pPr>
            <w:r>
              <w:rPr>
                <w:sz w:val="18"/>
              </w:rPr>
              <w:t>Home / Dashboard</w:t>
            </w:r>
          </w:p>
        </w:tc>
        <w:tc>
          <w:tcPr>
            <w:tcW w:type="dxa" w:w="4032"/>
            <w:vAlign w:val="center"/>
          </w:tcPr>
          <w:p>
            <w:pPr>
              <w:spacing w:after="60"/>
            </w:pPr>
            <w:r>
              <w:rPr>
                <w:sz w:val="18"/>
              </w:rPr>
              <w:t>Bottom tab label Home.</w:t>
            </w:r>
          </w:p>
        </w:tc>
      </w:tr>
      <w:tr>
        <w:tc>
          <w:tcPr>
            <w:tcW w:type="dxa" w:w="2736"/>
            <w:vAlign w:val="center"/>
          </w:tcPr>
          <w:p>
            <w:pPr>
              <w:spacing w:after="60"/>
            </w:pPr>
            <w:r>
              <w:rPr>
                <w:sz w:val="18"/>
              </w:rPr>
              <w:t>Screen.Events</w:t>
            </w:r>
          </w:p>
        </w:tc>
        <w:tc>
          <w:tcPr>
            <w:tcW w:type="dxa" w:w="2592"/>
            <w:vAlign w:val="center"/>
          </w:tcPr>
          <w:p>
            <w:pPr>
              <w:spacing w:after="60"/>
            </w:pPr>
            <w:r>
              <w:rPr>
                <w:sz w:val="18"/>
              </w:rPr>
              <w:t>History</w:t>
            </w:r>
          </w:p>
        </w:tc>
        <w:tc>
          <w:tcPr>
            <w:tcW w:type="dxa" w:w="4032"/>
            <w:vAlign w:val="center"/>
          </w:tcPr>
          <w:p>
            <w:pPr>
              <w:spacing w:after="60"/>
            </w:pPr>
            <w:r>
              <w:rPr>
                <w:sz w:val="18"/>
              </w:rPr>
              <w:t>Route string remains events for compatibility while visible label is History.</w:t>
            </w:r>
          </w:p>
        </w:tc>
      </w:tr>
      <w:tr>
        <w:tc>
          <w:tcPr>
            <w:tcW w:type="dxa" w:w="2736"/>
            <w:vAlign w:val="center"/>
          </w:tcPr>
          <w:p>
            <w:pPr>
              <w:spacing w:after="60"/>
            </w:pPr>
            <w:r>
              <w:rPr>
                <w:sz w:val="18"/>
              </w:rPr>
              <w:t>Screen.Analytics</w:t>
            </w:r>
          </w:p>
        </w:tc>
        <w:tc>
          <w:tcPr>
            <w:tcW w:type="dxa" w:w="2592"/>
            <w:vAlign w:val="center"/>
          </w:tcPr>
          <w:p>
            <w:pPr>
              <w:spacing w:after="60"/>
            </w:pPr>
            <w:r>
              <w:rPr>
                <w:sz w:val="18"/>
              </w:rPr>
              <w:t>Analytics</w:t>
            </w:r>
          </w:p>
        </w:tc>
        <w:tc>
          <w:tcPr>
            <w:tcW w:type="dxa" w:w="4032"/>
            <w:vAlign w:val="center"/>
          </w:tcPr>
          <w:p>
            <w:pPr>
              <w:spacing w:after="60"/>
            </w:pPr>
            <w:r>
              <w:rPr>
                <w:sz w:val="18"/>
              </w:rPr>
              <w:t>Hilt AnalyticsViewModel prepares month-filtered state.</w:t>
            </w:r>
          </w:p>
        </w:tc>
      </w:tr>
      <w:tr>
        <w:tc>
          <w:tcPr>
            <w:tcW w:type="dxa" w:w="2736"/>
            <w:vAlign w:val="center"/>
          </w:tcPr>
          <w:p>
            <w:pPr>
              <w:spacing w:after="60"/>
            </w:pPr>
            <w:r>
              <w:rPr>
                <w:sz w:val="18"/>
              </w:rPr>
              <w:t>Screen.Goals</w:t>
            </w:r>
          </w:p>
        </w:tc>
        <w:tc>
          <w:tcPr>
            <w:tcW w:type="dxa" w:w="2592"/>
            <w:vAlign w:val="center"/>
          </w:tcPr>
          <w:p>
            <w:pPr>
              <w:spacing w:after="60"/>
            </w:pPr>
            <w:r>
              <w:rPr>
                <w:sz w:val="18"/>
              </w:rPr>
              <w:t>Goal</w:t>
            </w:r>
          </w:p>
        </w:tc>
        <w:tc>
          <w:tcPr>
            <w:tcW w:type="dxa" w:w="4032"/>
            <w:vAlign w:val="center"/>
          </w:tcPr>
          <w:p>
            <w:pPr>
              <w:spacing w:after="60"/>
            </w:pPr>
            <w:r>
              <w:rPr>
                <w:sz w:val="18"/>
              </w:rPr>
              <w:t>Goal list with primary and other sections.</w:t>
            </w:r>
          </w:p>
        </w:tc>
      </w:tr>
      <w:tr>
        <w:tc>
          <w:tcPr>
            <w:tcW w:type="dxa" w:w="2736"/>
            <w:vAlign w:val="center"/>
          </w:tcPr>
          <w:p>
            <w:pPr>
              <w:spacing w:after="60"/>
            </w:pPr>
            <w:r>
              <w:rPr>
                <w:sz w:val="18"/>
              </w:rPr>
              <w:t>Screen.Profile</w:t>
            </w:r>
          </w:p>
        </w:tc>
        <w:tc>
          <w:tcPr>
            <w:tcW w:type="dxa" w:w="2592"/>
            <w:vAlign w:val="center"/>
          </w:tcPr>
          <w:p>
            <w:pPr>
              <w:spacing w:after="60"/>
            </w:pPr>
            <w:r>
              <w:rPr>
                <w:sz w:val="18"/>
              </w:rPr>
              <w:t>Profile</w:t>
            </w:r>
          </w:p>
        </w:tc>
        <w:tc>
          <w:tcPr>
            <w:tcW w:type="dxa" w:w="4032"/>
            <w:vAlign w:val="center"/>
          </w:tcPr>
          <w:p>
            <w:pPr>
              <w:spacing w:after="60"/>
            </w:pPr>
            <w:r>
              <w:rPr>
                <w:sz w:val="18"/>
              </w:rPr>
              <w:t>Profile and account actions.</w:t>
            </w:r>
          </w:p>
        </w:tc>
      </w:tr>
      <w:tr>
        <w:tc>
          <w:tcPr>
            <w:tcW w:type="dxa" w:w="2736"/>
            <w:vAlign w:val="center"/>
          </w:tcPr>
          <w:p>
            <w:pPr>
              <w:spacing w:after="60"/>
            </w:pPr>
            <w:r>
              <w:rPr>
                <w:sz w:val="18"/>
              </w:rPr>
              <w:t>Screen.AddIncome / AddExpense</w:t>
            </w:r>
          </w:p>
        </w:tc>
        <w:tc>
          <w:tcPr>
            <w:tcW w:type="dxa" w:w="2592"/>
            <w:vAlign w:val="center"/>
          </w:tcPr>
          <w:p>
            <w:pPr>
              <w:spacing w:after="60"/>
            </w:pPr>
            <w:r>
              <w:rPr>
                <w:sz w:val="18"/>
              </w:rPr>
              <w:t>Add/Edit transaction screens</w:t>
            </w:r>
          </w:p>
        </w:tc>
        <w:tc>
          <w:tcPr>
            <w:tcW w:type="dxa" w:w="4032"/>
            <w:vAlign w:val="center"/>
          </w:tcPr>
          <w:p>
            <w:pPr>
              <w:spacing w:after="60"/>
            </w:pPr>
            <w:r>
              <w:rPr>
                <w:sz w:val="18"/>
              </w:rPr>
              <w:t>No bottom navigation.</w:t>
            </w:r>
          </w:p>
        </w:tc>
      </w:tr>
      <w:tr>
        <w:tc>
          <w:tcPr>
            <w:tcW w:type="dxa" w:w="2736"/>
            <w:vAlign w:val="center"/>
          </w:tcPr>
          <w:p>
            <w:pPr>
              <w:spacing w:after="60"/>
            </w:pPr>
            <w:r>
              <w:rPr>
                <w:sz w:val="18"/>
              </w:rPr>
              <w:t>Goal details/edit/add routes</w:t>
            </w:r>
          </w:p>
        </w:tc>
        <w:tc>
          <w:tcPr>
            <w:tcW w:type="dxa" w:w="2592"/>
            <w:vAlign w:val="center"/>
          </w:tcPr>
          <w:p>
            <w:pPr>
              <w:spacing w:after="60"/>
            </w:pPr>
            <w:r>
              <w:rPr>
                <w:sz w:val="18"/>
              </w:rPr>
              <w:t>Goal detail workflows</w:t>
            </w:r>
          </w:p>
        </w:tc>
        <w:tc>
          <w:tcPr>
            <w:tcW w:type="dxa" w:w="4032"/>
            <w:vAlign w:val="center"/>
          </w:tcPr>
          <w:p>
            <w:pPr>
              <w:spacing w:after="60"/>
            </w:pPr>
            <w:r>
              <w:rPr>
                <w:sz w:val="18"/>
              </w:rPr>
              <w:t>No bottom navigation on add/edit screens.</w:t>
            </w:r>
          </w:p>
        </w:tc>
      </w:tr>
    </w:tbl>
    <w:p/>
    <w:p>
      <w:pPr>
        <w:pStyle w:val="Heading1"/>
      </w:pPr>
      <w:r>
        <w:t>12. Firebase Firestore Schema</w:t>
      </w:r>
    </w:p>
    <w:p>
      <w:r>
        <w:t>All user-owned cloud data is stored under the authenticated Firebase uid. Firestore creates collections automatically when the first document is written.</w:t>
      </w:r>
    </w:p>
    <w:tbl>
      <w:tblPr>
        <w:tblStyle w:val="TableGrid"/>
        <w:tblW w:type="dxa" w:w="9360"/>
        <w:jc w:val="left"/>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2880"/>
            <w:shd w:fill="F2F4F7"/>
            <w:vAlign w:val="center"/>
          </w:tcPr>
          <w:p>
            <w:pPr>
              <w:spacing w:after="60"/>
            </w:pPr>
            <w:r>
              <w:rPr>
                <w:b/>
                <w:color w:val="0B2545"/>
                <w:sz w:val="18"/>
              </w:rPr>
              <w:t>Path</w:t>
            </w:r>
          </w:p>
        </w:tc>
        <w:tc>
          <w:tcPr>
            <w:tcW w:type="dxa" w:w="2448"/>
            <w:shd w:fill="F2F4F7"/>
            <w:vAlign w:val="center"/>
          </w:tcPr>
          <w:p>
            <w:pPr>
              <w:spacing w:after="60"/>
            </w:pPr>
            <w:r>
              <w:rPr>
                <w:b/>
                <w:color w:val="0B2545"/>
                <w:sz w:val="18"/>
              </w:rPr>
              <w:t>Purpose</w:t>
            </w:r>
          </w:p>
        </w:tc>
        <w:tc>
          <w:tcPr>
            <w:tcW w:type="dxa" w:w="4032"/>
            <w:shd w:fill="F2F4F7"/>
            <w:vAlign w:val="center"/>
          </w:tcPr>
          <w:p>
            <w:pPr>
              <w:spacing w:after="60"/>
            </w:pPr>
            <w:r>
              <w:rPr>
                <w:b/>
                <w:color w:val="0B2545"/>
                <w:sz w:val="18"/>
              </w:rPr>
              <w:t>Core fields</w:t>
            </w:r>
          </w:p>
        </w:tc>
      </w:tr>
      <w:tr>
        <w:tc>
          <w:tcPr>
            <w:tcW w:type="dxa" w:w="2880"/>
            <w:vAlign w:val="center"/>
          </w:tcPr>
          <w:p>
            <w:pPr>
              <w:spacing w:after="60"/>
            </w:pPr>
            <w:r>
              <w:rPr>
                <w:sz w:val="18"/>
              </w:rPr>
              <w:t>users/{uid}/profile/main</w:t>
            </w:r>
          </w:p>
        </w:tc>
        <w:tc>
          <w:tcPr>
            <w:tcW w:type="dxa" w:w="2448"/>
            <w:vAlign w:val="center"/>
          </w:tcPr>
          <w:p>
            <w:pPr>
              <w:spacing w:after="60"/>
            </w:pPr>
            <w:r>
              <w:rPr>
                <w:sz w:val="18"/>
              </w:rPr>
              <w:t>User profile and settings.</w:t>
            </w:r>
          </w:p>
        </w:tc>
        <w:tc>
          <w:tcPr>
            <w:tcW w:type="dxa" w:w="4032"/>
            <w:vAlign w:val="center"/>
          </w:tcPr>
          <w:p>
            <w:pPr>
              <w:spacing w:after="60"/>
            </w:pPr>
            <w:r>
              <w:rPr>
                <w:sz w:val="18"/>
              </w:rPr>
              <w:t>uid, name, email, defaultCurrency, profileImageUri, exchangeRateSettings, categorySettingsJson, createdAtMillis, updatedAtMillis</w:t>
            </w:r>
          </w:p>
        </w:tc>
      </w:tr>
      <w:tr>
        <w:tc>
          <w:tcPr>
            <w:tcW w:type="dxa" w:w="2880"/>
            <w:vAlign w:val="center"/>
          </w:tcPr>
          <w:p>
            <w:pPr>
              <w:spacing w:after="60"/>
            </w:pPr>
            <w:r>
              <w:rPr>
                <w:sz w:val="18"/>
              </w:rPr>
              <w:t>users/{uid}/income/{incomeId}</w:t>
            </w:r>
          </w:p>
        </w:tc>
        <w:tc>
          <w:tcPr>
            <w:tcW w:type="dxa" w:w="2448"/>
            <w:vAlign w:val="center"/>
          </w:tcPr>
          <w:p>
            <w:pPr>
              <w:spacing w:after="60"/>
            </w:pPr>
            <w:r>
              <w:rPr>
                <w:sz w:val="18"/>
              </w:rPr>
              <w:t>Income records.</w:t>
            </w:r>
          </w:p>
        </w:tc>
        <w:tc>
          <w:tcPr>
            <w:tcW w:type="dxa" w:w="4032"/>
            <w:vAlign w:val="center"/>
          </w:tcPr>
          <w:p>
            <w:pPr>
              <w:spacing w:after="60"/>
            </w:pPr>
            <w:r>
              <w:rPr>
                <w:sz w:val="18"/>
              </w:rPr>
              <w:t>id, userId, name, amountCents, source, dateMillis, note, originalAmount, originalCurrency, defaultCurrency, exchangeRate, isRecurring, crypto fields, timestamps</w:t>
            </w:r>
          </w:p>
        </w:tc>
      </w:tr>
      <w:tr>
        <w:tc>
          <w:tcPr>
            <w:tcW w:type="dxa" w:w="2880"/>
            <w:vAlign w:val="center"/>
          </w:tcPr>
          <w:p>
            <w:pPr>
              <w:spacing w:after="60"/>
            </w:pPr>
            <w:r>
              <w:rPr>
                <w:sz w:val="18"/>
              </w:rPr>
              <w:t>users/{uid}/expenses/{expenseId}</w:t>
            </w:r>
          </w:p>
        </w:tc>
        <w:tc>
          <w:tcPr>
            <w:tcW w:type="dxa" w:w="2448"/>
            <w:vAlign w:val="center"/>
          </w:tcPr>
          <w:p>
            <w:pPr>
              <w:spacing w:after="60"/>
            </w:pPr>
            <w:r>
              <w:rPr>
                <w:sz w:val="18"/>
              </w:rPr>
              <w:t>Expense records.</w:t>
            </w:r>
          </w:p>
        </w:tc>
        <w:tc>
          <w:tcPr>
            <w:tcW w:type="dxa" w:w="4032"/>
            <w:vAlign w:val="center"/>
          </w:tcPr>
          <w:p>
            <w:pPr>
              <w:spacing w:after="60"/>
            </w:pPr>
            <w:r>
              <w:rPr>
                <w:sz w:val="18"/>
              </w:rPr>
              <w:t>id, userId, name, amountCents, category, dateMillis, note, paymentMethod, expenseType, goalId, original currency fields, timestamps</w:t>
            </w:r>
          </w:p>
        </w:tc>
      </w:tr>
      <w:tr>
        <w:tc>
          <w:tcPr>
            <w:tcW w:type="dxa" w:w="2880"/>
            <w:vAlign w:val="center"/>
          </w:tcPr>
          <w:p>
            <w:pPr>
              <w:spacing w:after="60"/>
            </w:pPr>
            <w:r>
              <w:rPr>
                <w:sz w:val="18"/>
              </w:rPr>
              <w:t>users/{uid}/goals/{goalId}</w:t>
            </w:r>
          </w:p>
        </w:tc>
        <w:tc>
          <w:tcPr>
            <w:tcW w:type="dxa" w:w="2448"/>
            <w:vAlign w:val="center"/>
          </w:tcPr>
          <w:p>
            <w:pPr>
              <w:spacing w:after="60"/>
            </w:pPr>
            <w:r>
              <w:rPr>
                <w:sz w:val="18"/>
              </w:rPr>
              <w:t>Savings goals.</w:t>
            </w:r>
          </w:p>
        </w:tc>
        <w:tc>
          <w:tcPr>
            <w:tcW w:type="dxa" w:w="4032"/>
            <w:vAlign w:val="center"/>
          </w:tcPr>
          <w:p>
            <w:pPr>
              <w:spacing w:after="60"/>
            </w:pPr>
            <w:r>
              <w:rPr>
                <w:sz w:val="18"/>
              </w:rPr>
              <w:t>id, userId, title, status, targetCents, savedCents, dueDateMillis, category, isPrimary, initialSavedCents, defaultCurrency, timestamps</w:t>
            </w:r>
          </w:p>
        </w:tc>
      </w:tr>
    </w:tbl>
    <w:p/>
    <w:p>
      <w:pPr>
        <w:pStyle w:val="Heading2"/>
      </w:pPr>
      <w:r>
        <w:t>12.1 Indexing Strategy</w:t>
      </w:r>
    </w:p>
    <w:p>
      <w:r>
        <w:t>The current implementation mostly reads user subcollections directly and performs sorting/filtering locally from Room-backed data. Firestore single-field indexes are sufficient for current reads. Composite indexes should be added only if future Firestore queries combine multiple where and orderBy clauses.</w:t>
      </w:r>
    </w:p>
    <w:p>
      <w:pPr>
        <w:pStyle w:val="Heading1"/>
      </w:pPr>
      <w:r>
        <w:t>13. Room Database Design</w:t>
      </w:r>
    </w:p>
    <w:p>
      <w:r>
        <w:t>SpendlyDatabase currently uses version 3. Version 1 to 2 added currency, crypto, profile, and goal fields. Version 2 to 3 added categorySettingsJson to user_profiles.</w:t>
      </w:r>
    </w:p>
    <w:tbl>
      <w:tblPr>
        <w:tblStyle w:val="TableGrid"/>
        <w:tblW w:type="dxa" w:w="9360"/>
        <w:jc w:val="left"/>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2592"/>
            <w:shd w:fill="F2F4F7"/>
            <w:vAlign w:val="center"/>
          </w:tcPr>
          <w:p>
            <w:pPr>
              <w:spacing w:after="60"/>
            </w:pPr>
            <w:r>
              <w:rPr>
                <w:b/>
                <w:color w:val="0B2545"/>
                <w:sz w:val="18"/>
              </w:rPr>
              <w:t>Entity</w:t>
            </w:r>
          </w:p>
        </w:tc>
        <w:tc>
          <w:tcPr>
            <w:tcW w:type="dxa" w:w="2304"/>
            <w:shd w:fill="F2F4F7"/>
            <w:vAlign w:val="center"/>
          </w:tcPr>
          <w:p>
            <w:pPr>
              <w:spacing w:after="60"/>
            </w:pPr>
            <w:r>
              <w:rPr>
                <w:b/>
                <w:color w:val="0B2545"/>
                <w:sz w:val="18"/>
              </w:rPr>
              <w:t>Purpose</w:t>
            </w:r>
          </w:p>
        </w:tc>
        <w:tc>
          <w:tcPr>
            <w:tcW w:type="dxa" w:w="4464"/>
            <w:shd w:fill="F2F4F7"/>
            <w:vAlign w:val="center"/>
          </w:tcPr>
          <w:p>
            <w:pPr>
              <w:spacing w:after="60"/>
            </w:pPr>
            <w:r>
              <w:rPr>
                <w:b/>
                <w:color w:val="0B2545"/>
                <w:sz w:val="18"/>
              </w:rPr>
              <w:t>Important fields</w:t>
            </w:r>
          </w:p>
        </w:tc>
      </w:tr>
      <w:tr>
        <w:tc>
          <w:tcPr>
            <w:tcW w:type="dxa" w:w="2592"/>
            <w:vAlign w:val="center"/>
          </w:tcPr>
          <w:p>
            <w:pPr>
              <w:spacing w:after="60"/>
            </w:pPr>
            <w:r>
              <w:rPr>
                <w:sz w:val="18"/>
              </w:rPr>
              <w:t>IncomeEntryEntity</w:t>
            </w:r>
          </w:p>
        </w:tc>
        <w:tc>
          <w:tcPr>
            <w:tcW w:type="dxa" w:w="2304"/>
            <w:vAlign w:val="center"/>
          </w:tcPr>
          <w:p>
            <w:pPr>
              <w:spacing w:after="60"/>
            </w:pPr>
            <w:r>
              <w:rPr>
                <w:sz w:val="18"/>
              </w:rPr>
              <w:t>Local income storage.</w:t>
            </w:r>
          </w:p>
        </w:tc>
        <w:tc>
          <w:tcPr>
            <w:tcW w:type="dxa" w:w="4464"/>
            <w:vAlign w:val="center"/>
          </w:tcPr>
          <w:p>
            <w:pPr>
              <w:spacing w:after="60"/>
            </w:pPr>
            <w:r>
              <w:rPr>
                <w:sz w:val="18"/>
              </w:rPr>
              <w:t>id, userId, name, amountCents, source, dateMillis, note, originalAmount, originalCurrency, defaultCurrency, exchangeRate, isRecurring, crypto fields, isSynced, timestamps</w:t>
            </w:r>
          </w:p>
        </w:tc>
      </w:tr>
      <w:tr>
        <w:tc>
          <w:tcPr>
            <w:tcW w:type="dxa" w:w="2592"/>
            <w:vAlign w:val="center"/>
          </w:tcPr>
          <w:p>
            <w:pPr>
              <w:spacing w:after="60"/>
            </w:pPr>
            <w:r>
              <w:rPr>
                <w:sz w:val="18"/>
              </w:rPr>
              <w:t>ExpenseEntryEntity</w:t>
            </w:r>
          </w:p>
        </w:tc>
        <w:tc>
          <w:tcPr>
            <w:tcW w:type="dxa" w:w="2304"/>
            <w:vAlign w:val="center"/>
          </w:tcPr>
          <w:p>
            <w:pPr>
              <w:spacing w:after="60"/>
            </w:pPr>
            <w:r>
              <w:rPr>
                <w:sz w:val="18"/>
              </w:rPr>
              <w:t>Local expense storage.</w:t>
            </w:r>
          </w:p>
        </w:tc>
        <w:tc>
          <w:tcPr>
            <w:tcW w:type="dxa" w:w="4464"/>
            <w:vAlign w:val="center"/>
          </w:tcPr>
          <w:p>
            <w:pPr>
              <w:spacing w:after="60"/>
            </w:pPr>
            <w:r>
              <w:rPr>
                <w:sz w:val="18"/>
              </w:rPr>
              <w:t>id, userId, name, amountCents, category, dateMillis, paymentMethod, expenseType, goalId, originalAmount, originalCurrency, defaultCurrency, exchangeRate, isSynced, timestamps</w:t>
            </w:r>
          </w:p>
        </w:tc>
      </w:tr>
      <w:tr>
        <w:tc>
          <w:tcPr>
            <w:tcW w:type="dxa" w:w="2592"/>
            <w:vAlign w:val="center"/>
          </w:tcPr>
          <w:p>
            <w:pPr>
              <w:spacing w:after="60"/>
            </w:pPr>
            <w:r>
              <w:rPr>
                <w:sz w:val="18"/>
              </w:rPr>
              <w:t>SavingsGoalEntity</w:t>
            </w:r>
          </w:p>
        </w:tc>
        <w:tc>
          <w:tcPr>
            <w:tcW w:type="dxa" w:w="2304"/>
            <w:vAlign w:val="center"/>
          </w:tcPr>
          <w:p>
            <w:pPr>
              <w:spacing w:after="60"/>
            </w:pPr>
            <w:r>
              <w:rPr>
                <w:sz w:val="18"/>
              </w:rPr>
              <w:t>Local goal storage.</w:t>
            </w:r>
          </w:p>
        </w:tc>
        <w:tc>
          <w:tcPr>
            <w:tcW w:type="dxa" w:w="4464"/>
            <w:vAlign w:val="center"/>
          </w:tcPr>
          <w:p>
            <w:pPr>
              <w:spacing w:after="60"/>
            </w:pPr>
            <w:r>
              <w:rPr>
                <w:sz w:val="18"/>
              </w:rPr>
              <w:t>id, userId, title, status, targetCents, savedCents, dueDateMillis, isPrimary, initialSavedCents, defaultCurrency, isSynced, timestamps</w:t>
            </w:r>
          </w:p>
        </w:tc>
      </w:tr>
      <w:tr>
        <w:tc>
          <w:tcPr>
            <w:tcW w:type="dxa" w:w="2592"/>
            <w:vAlign w:val="center"/>
          </w:tcPr>
          <w:p>
            <w:pPr>
              <w:spacing w:after="60"/>
            </w:pPr>
            <w:r>
              <w:rPr>
                <w:sz w:val="18"/>
              </w:rPr>
              <w:t>UserProfileEntity</w:t>
            </w:r>
          </w:p>
        </w:tc>
        <w:tc>
          <w:tcPr>
            <w:tcW w:type="dxa" w:w="2304"/>
            <w:vAlign w:val="center"/>
          </w:tcPr>
          <w:p>
            <w:pPr>
              <w:spacing w:after="60"/>
            </w:pPr>
            <w:r>
              <w:rPr>
                <w:sz w:val="18"/>
              </w:rPr>
              <w:t>Local profile/settings storage.</w:t>
            </w:r>
          </w:p>
        </w:tc>
        <w:tc>
          <w:tcPr>
            <w:tcW w:type="dxa" w:w="4464"/>
            <w:vAlign w:val="center"/>
          </w:tcPr>
          <w:p>
            <w:pPr>
              <w:spacing w:after="60"/>
            </w:pPr>
            <w:r>
              <w:rPr>
                <w:sz w:val="18"/>
              </w:rPr>
              <w:t>uid, name, email, defaultCurrency, profileImageUri, exchangeRateSettings, categorySettingsJson, isSynced, timestamps</w:t>
            </w:r>
          </w:p>
        </w:tc>
      </w:tr>
    </w:tbl>
    <w:p/>
    <w:p>
      <w:pPr>
        <w:pStyle w:val="Heading2"/>
      </w:pPr>
      <w:r>
        <w:t>13.1 DAO Responsibilities</w:t>
      </w:r>
    </w:p>
    <w:p>
      <w:pPr>
        <w:pStyle w:val="ListBullet"/>
      </w:pPr>
      <w:r>
        <w:t>IncomeDao and ExpenseDao observe records by user and by month, get by id, insert/update/delete, query unsynced rows, and mark rows synced.</w:t>
      </w:r>
    </w:p>
    <w:p>
      <w:pPr>
        <w:pStyle w:val="ListBullet"/>
      </w:pPr>
      <w:r>
        <w:t>GoalDao observes goals by user, supports CRUD, gets unsynced rows, and marks rows synced.</w:t>
      </w:r>
    </w:p>
    <w:p>
      <w:pPr>
        <w:pStyle w:val="ListBullet"/>
      </w:pPr>
      <w:r>
        <w:t>UserProfileDao observes profile by uid, upserts, queries unsynced profile records, and marks profile synced.</w:t>
      </w:r>
    </w:p>
    <w:p>
      <w:pPr>
        <w:pStyle w:val="Heading1"/>
      </w:pPr>
      <w:r>
        <w:t>14. Offline-First Synchronization Strategy</w:t>
      </w:r>
    </w:p>
    <w:p>
      <w:pPr>
        <w:pStyle w:val="ListNumber"/>
      </w:pPr>
      <w:r>
        <w:t>User creates or edits a record.</w:t>
      </w:r>
    </w:p>
    <w:p>
      <w:pPr>
        <w:pStyle w:val="ListNumber"/>
      </w:pPr>
      <w:r>
        <w:t>Repository writes to Room with isSynced=false.</w:t>
      </w:r>
    </w:p>
    <w:p>
      <w:pPr>
        <w:pStyle w:val="ListNumber"/>
      </w:pPr>
      <w:r>
        <w:t>Repository attempts Firestore write immediately.</w:t>
      </w:r>
    </w:p>
    <w:p>
      <w:pPr>
        <w:pStyle w:val="ListNumber"/>
      </w:pPr>
      <w:r>
        <w:t>If Firestore succeeds, DAO marks the row as synced.</w:t>
      </w:r>
    </w:p>
    <w:p>
      <w:pPr>
        <w:pStyle w:val="ListNumber"/>
      </w:pPr>
      <w:r>
        <w:t>If Firestore fails, the row remains local and unsynced.</w:t>
      </w:r>
    </w:p>
    <w:p>
      <w:pPr>
        <w:pStyle w:val="ListNumber"/>
      </w:pPr>
      <w:r>
        <w:t>WorkManager runs SpendlySyncWorker when network is connected and syncs profile, income, expenses, and goals.</w:t>
      </w:r>
    </w:p>
    <w:p>
      <w:pPr>
        <w:pStyle w:val="ListNumber"/>
      </w:pPr>
      <w:r>
        <w:t>On sign-in, FinanceViewModel calls repository sync immediately for the current uid so a second device can load cloud records.</w:t>
      </w:r>
    </w:p>
    <w:p>
      <w:pPr>
        <w:pStyle w:val="Heading2"/>
      </w:pPr>
      <w:r>
        <w:t>14.1 Conflict Handling</w:t>
      </w:r>
    </w:p>
    <w:p>
      <w:r>
        <w:t>Profile and data pulls prefer the record with the newest updatedAtMillis. Unsynced local changes are uploaded before older remote records can replace them. This implements a practical last-write-wins model without a separate sync queue table.</w:t>
      </w:r>
    </w:p>
    <w:p>
      <w:pPr>
        <w:pStyle w:val="Heading1"/>
      </w:pPr>
      <w:r>
        <w:t>15. Multi-Currency and Crypto Handling</w:t>
      </w:r>
    </w:p>
    <w:p>
      <w:r>
        <w:t>Converted default-currency amountCents is the main value used by dashboard, history, goals, and analytics. Original amount, original currency, default currency, and exchange rate are stored for traceability. Add Income and Add Expense show the default currency and USD only, except when the default currency is USD, where LKR is also shown.</w:t>
      </w:r>
    </w:p>
    <w:p>
      <w:pPr>
        <w:pStyle w:val="ListBullet"/>
      </w:pPr>
      <w:r>
        <w:t>CurrencyRateService attempts live fiat rates and falls back to manual entry when unavailable.</w:t>
      </w:r>
    </w:p>
    <w:p>
      <w:pPr>
        <w:pStyle w:val="ListBullet"/>
      </w:pPr>
      <w:r>
        <w:t>CryptoRateService uses CoinGecko-style simple price requests for supported coins and requires manual rate for Other.</w:t>
      </w:r>
    </w:p>
    <w:p>
      <w:pPr>
        <w:pStyle w:val="ListBullet"/>
      </w:pPr>
      <w:r>
        <w:t>API failures do not block saving when the user enters a valid manual rate.</w:t>
      </w:r>
    </w:p>
    <w:p>
      <w:pPr>
        <w:pStyle w:val="Heading1"/>
      </w:pPr>
      <w:r>
        <w:t>16. Core Feature Design</w:t>
      </w:r>
    </w:p>
    <w:p>
      <w:pPr>
        <w:pStyle w:val="Heading2"/>
      </w:pPr>
      <w:r>
        <w:t>16.1 Dashboard</w:t>
      </w:r>
    </w:p>
    <w:p>
      <w:pPr>
        <w:pStyle w:val="ListBullet"/>
      </w:pPr>
      <w:r>
        <w:t>Green header with greeting and profile shortcut.</w:t>
      </w:r>
    </w:p>
    <w:p>
      <w:pPr>
        <w:pStyle w:val="ListBullet"/>
      </w:pPr>
      <w:r>
        <w:t>Income and expense cards.</w:t>
      </w:r>
    </w:p>
    <w:p>
      <w:pPr>
        <w:pStyle w:val="ListBullet"/>
      </w:pPr>
      <w:r>
        <w:t>Net savings card for current available balance and savings rate.</w:t>
      </w:r>
    </w:p>
    <w:p>
      <w:pPr>
        <w:pStyle w:val="ListBullet"/>
      </w:pPr>
      <w:r>
        <w:t>Small yearly total savings text calculated from current calendar-year transactions.</w:t>
      </w:r>
    </w:p>
    <w:p>
      <w:pPr>
        <w:pStyle w:val="ListBullet"/>
      </w:pPr>
      <w:r>
        <w:t>Primary goal progress card and recent transactions list.</w:t>
      </w:r>
    </w:p>
    <w:p>
      <w:pPr>
        <w:pStyle w:val="ListBullet"/>
      </w:pPr>
      <w:r>
        <w:t>Shared green circular add menu for Add Income and Add Expense.</w:t>
      </w:r>
    </w:p>
    <w:p>
      <w:pPr>
        <w:pStyle w:val="Heading2"/>
      </w:pPr>
      <w:r>
        <w:t>16.2 Transactions</w:t>
      </w:r>
    </w:p>
    <w:p>
      <w:pPr>
        <w:pStyle w:val="ListBullet"/>
      </w:pPr>
      <w:r>
        <w:t>History tab combines Room-backed income and expense streams.</w:t>
      </w:r>
    </w:p>
    <w:p>
      <w:pPr>
        <w:pStyle w:val="ListBullet"/>
      </w:pPr>
      <w:r>
        <w:t>Month selector uses Calendar-backed MonthOption, avoiding java.time desugaring requirements.</w:t>
      </w:r>
    </w:p>
    <w:p>
      <w:pPr>
        <w:pStyle w:val="ListBullet"/>
      </w:pPr>
      <w:r>
        <w:t>Rows expand to show note/date and edit/delete actions.</w:t>
      </w:r>
    </w:p>
    <w:p>
      <w:pPr>
        <w:pStyle w:val="ListBullet"/>
      </w:pPr>
      <w:r>
        <w:t>Home recent transactions are view-only; edit/delete is handled from History.</w:t>
      </w:r>
    </w:p>
    <w:p>
      <w:pPr>
        <w:pStyle w:val="Heading2"/>
      </w:pPr>
      <w:r>
        <w:t>16.3 Goals</w:t>
      </w:r>
    </w:p>
    <w:p>
      <w:pPr>
        <w:pStyle w:val="ListBullet"/>
      </w:pPr>
      <w:r>
        <w:t>Goals support add, details, edit, delete, multiple primary goals, and other goals.</w:t>
      </w:r>
    </w:p>
    <w:p>
      <w:pPr>
        <w:pStyle w:val="ListBullet"/>
      </w:pPr>
      <w:r>
        <w:t>Add Savings validates against remaining target amount.</w:t>
      </w:r>
    </w:p>
    <w:p>
      <w:pPr>
        <w:pStyle w:val="ListBullet"/>
      </w:pPr>
      <w:r>
        <w:t>Goal savings create expenses with category Goal and linked goalId.</w:t>
      </w:r>
    </w:p>
    <w:p>
      <w:pPr>
        <w:pStyle w:val="ListBullet"/>
      </w:pPr>
      <w:r>
        <w:t>Deleting a linked goal expense subtracts the amount from the goal saved total.</w:t>
      </w:r>
    </w:p>
    <w:p>
      <w:pPr>
        <w:pStyle w:val="ListBullet"/>
      </w:pPr>
      <w:r>
        <w:t>Goal monthly savings chart includes a simple y-axis.</w:t>
      </w:r>
    </w:p>
    <w:p>
      <w:pPr>
        <w:pStyle w:val="Heading2"/>
      </w:pPr>
      <w:r>
        <w:t>16.4 Analytics</w:t>
      </w:r>
    </w:p>
    <w:p>
      <w:pPr>
        <w:pStyle w:val="ListBullet"/>
      </w:pPr>
      <w:r>
        <w:t>AnalyticsViewModel prepares selected-month totals, category slices, committed/discretionary split, income sources, and five-month overview.</w:t>
      </w:r>
    </w:p>
    <w:p>
      <w:pPr>
        <w:pStyle w:val="ListBullet"/>
      </w:pPr>
      <w:r>
        <w:t>AnalyticsScreen renders reference-style summary tiles, white rounded cards, Canvas donut chart, legend rows, progress bars, and grouped bar chart.</w:t>
      </w:r>
    </w:p>
    <w:p>
      <w:pPr>
        <w:pStyle w:val="ListBullet"/>
      </w:pPr>
      <w:r>
        <w:t>Top totals and category chart filter by selected month; monthly overview is relative to selected month.</w:t>
      </w:r>
    </w:p>
    <w:p>
      <w:pPr>
        <w:pStyle w:val="Heading2"/>
      </w:pPr>
      <w:r>
        <w:t>16.5 Profile</w:t>
      </w:r>
    </w:p>
    <w:p>
      <w:pPr>
        <w:pStyle w:val="ListBullet"/>
      </w:pPr>
      <w:r>
        <w:t>Profile displays avatar or initials, name, email, default currency, exchange-rate info, change password, and logout.</w:t>
      </w:r>
    </w:p>
    <w:p>
      <w:pPr>
        <w:pStyle w:val="ListBullet"/>
      </w:pPr>
      <w:r>
        <w:t>Profile image picker requests READ_MEDIA_IMAGES on Android 13+ or READ_EXTERNAL_STORAGE on older versions.</w:t>
      </w:r>
    </w:p>
    <w:p>
      <w:pPr>
        <w:pStyle w:val="ListBullet"/>
      </w:pPr>
      <w:r>
        <w:t>Edit profile changes name/photo only; default currency has a separate dialog.</w:t>
      </w:r>
    </w:p>
    <w:p>
      <w:pPr>
        <w:pStyle w:val="ListBullet"/>
      </w:pPr>
      <w:r>
        <w:t>Password update uses FirebaseAuth current user updatePassword.</w:t>
      </w:r>
    </w:p>
    <w:p>
      <w:pPr>
        <w:pStyle w:val="Heading1"/>
      </w:pPr>
      <w:r>
        <w:t>17. UI/UX Design Decisions</w:t>
      </w:r>
    </w:p>
    <w:p>
      <w:pPr>
        <w:pStyle w:val="ListBullet"/>
      </w:pPr>
      <w:r>
        <w:t>Material Design 3 components are used for top bars, cards, buttons, chips, dialogs, dropdowns, date pickers, and progress indicators.</w:t>
      </w:r>
    </w:p>
    <w:p>
      <w:pPr>
        <w:pStyle w:val="ListBullet"/>
      </w:pPr>
      <w:r>
        <w:t>SpendlyGreen and SpendlyRed communicate income/positive and expense/negative states.</w:t>
      </w:r>
    </w:p>
    <w:p>
      <w:pPr>
        <w:pStyle w:val="ListBullet"/>
      </w:pPr>
      <w:r>
        <w:t>Bottom navigation uses Home, History, Analytics, Goal, and Profile.</w:t>
      </w:r>
    </w:p>
    <w:p>
      <w:pPr>
        <w:pStyle w:val="ListBullet"/>
      </w:pPr>
      <w:r>
        <w:t>Forms prioritize large amount entry, compact chips, contextual fields, and save actions in the top bar.</w:t>
      </w:r>
    </w:p>
    <w:p>
      <w:pPr>
        <w:pStyle w:val="ListBullet"/>
      </w:pPr>
      <w:r>
        <w:t>Analytics follows the provided visual reference with summary tiles, donut chart, split bars, and monthly bars.</w:t>
      </w:r>
    </w:p>
    <w:p>
      <w:pPr>
        <w:pStyle w:val="ListBullet"/>
      </w:pPr>
      <w:r>
        <w:t>Empty states are shown for no records, no goals, and no analytics data.</w:t>
      </w:r>
    </w:p>
    <w:p>
      <w:pPr>
        <w:pStyle w:val="Heading1"/>
      </w:pPr>
      <w:r>
        <w:t>18. Security and Authentication</w:t>
      </w:r>
    </w:p>
    <w:p>
      <w:r>
        <w:t>Spendly uses Firebase Authentication for account identity and Firestore Security Rules for user isolation. The app stores all cloud data below users/{uid}; every local entity also stores userId or uid.</w:t>
      </w:r>
    </w:p>
    <w:p>
      <w:pPr>
        <w:pStyle w:val="Heading2"/>
      </w:pPr>
      <w:r>
        <w:t>18.1 Recommended Firestore Rules</w:t>
      </w:r>
    </w:p>
    <w:p>
      <w:r>
        <w:t>Use the following baseline rules for user-owned data:</w:t>
      </w:r>
    </w:p>
    <w:p>
      <w:r>
        <w:t>service cloud.firestore {</w:t>
        <w:br/>
        <w:t xml:space="preserve">  match /databases/{database}/documents {</w:t>
        <w:br/>
        <w:t xml:space="preserve">    match /users/{userId}/{document=**} {</w:t>
        <w:br/>
        <w:t xml:space="preserve">      allow read, write: if request.auth != null &amp;&amp; request.auth.uid == userId;</w:t>
        <w:br/>
        <w:t xml:space="preserve">    }</w:t>
        <w:br/>
        <w:t xml:space="preserve">  }</w:t>
        <w:br/>
        <w:t>}</w:t>
      </w:r>
    </w:p>
    <w:p>
      <w:pPr>
        <w:pStyle w:val="Heading2"/>
      </w:pPr>
      <w:r>
        <w:t>18.2 Security Considerations</w:t>
      </w:r>
    </w:p>
    <w:p>
      <w:pPr>
        <w:pStyle w:val="ListBullet"/>
      </w:pPr>
      <w:r>
        <w:t>Do not hardcode API keys in source code.</w:t>
      </w:r>
    </w:p>
    <w:p>
      <w:pPr>
        <w:pStyle w:val="ListBullet"/>
      </w:pPr>
      <w:r>
        <w:t>Only authenticated users should access Firestore user data.</w:t>
      </w:r>
    </w:p>
    <w:p>
      <w:pPr>
        <w:pStyle w:val="ListBullet"/>
      </w:pPr>
      <w:r>
        <w:t>Room data remains inside the app sandbox.</w:t>
      </w:r>
    </w:p>
    <w:p>
      <w:pPr>
        <w:pStyle w:val="ListBullet"/>
      </w:pPr>
      <w:r>
        <w:t>Profile image local URI is not cloud-protected by Firebase Storage in this version.</w:t>
      </w:r>
    </w:p>
    <w:p>
      <w:pPr>
        <w:pStyle w:val="Heading1"/>
      </w:pPr>
      <w:r>
        <w:t>19. Error Handling and Reliability</w:t>
      </w:r>
    </w:p>
    <w:p>
      <w:pPr>
        <w:pStyle w:val="ListBullet"/>
      </w:pPr>
      <w:r>
        <w:t>Form ViewModels validate empty names, invalid amounts, missing exchange rates, invalid crypto rates, and goal over-saving.</w:t>
      </w:r>
    </w:p>
    <w:p>
      <w:pPr>
        <w:pStyle w:val="ListBullet"/>
      </w:pPr>
      <w:r>
        <w:t>Firestore failures do not discard local data.</w:t>
      </w:r>
    </w:p>
    <w:p>
      <w:pPr>
        <w:pStyle w:val="ListBullet"/>
      </w:pPr>
      <w:r>
        <w:t>WorkManager retries background synchronization with network constraints.</w:t>
      </w:r>
    </w:p>
    <w:p>
      <w:pPr>
        <w:pStyle w:val="ListBullet"/>
      </w:pPr>
      <w:r>
        <w:t>Forgot password and change password display success/error messages through FinanceViewModel state.</w:t>
      </w:r>
    </w:p>
    <w:p>
      <w:pPr>
        <w:pStyle w:val="ListBullet"/>
      </w:pPr>
      <w:r>
        <w:t>Date fields are read-only but clickable, improving date picker reliability on physical devices.</w:t>
      </w:r>
    </w:p>
    <w:p>
      <w:pPr>
        <w:pStyle w:val="ListBullet"/>
      </w:pPr>
      <w:r>
        <w:t>Analytics and dashboard support empty-data states.</w:t>
      </w:r>
    </w:p>
    <w:p>
      <w:pPr>
        <w:pStyle w:val="Heading1"/>
      </w:pPr>
      <w:r>
        <w:t>20. Testing and Verification</w:t>
      </w:r>
    </w:p>
    <w:p>
      <w:pPr>
        <w:pStyle w:val="Heading2"/>
      </w:pPr>
      <w:r>
        <w:t>20.1 Build Verification</w:t>
      </w:r>
    </w:p>
    <w:p>
      <w:pPr>
        <w:pStyle w:val="ListBullet"/>
      </w:pPr>
      <w:r>
        <w:t>JAVA_HOME=/Library/Java/JavaVirtualMachines/jdk-17.jdk/Contents/Home sh gradlew :app:compileDebugKotlin</w:t>
      </w:r>
    </w:p>
    <w:p>
      <w:pPr>
        <w:pStyle w:val="ListBullet"/>
      </w:pPr>
      <w:r>
        <w:t>JAVA_HOME=/Library/Java/JavaVirtualMachines/jdk-17.jdk/Contents/Home sh gradlew :app:assembleDebug</w:t>
      </w:r>
    </w:p>
    <w:p>
      <w:pPr>
        <w:pStyle w:val="Heading2"/>
      </w:pPr>
      <w:r>
        <w:t>20.2 Manual Test Scenarios</w:t>
      </w:r>
    </w:p>
    <w:p>
      <w:pPr>
        <w:pStyle w:val="ListBullet"/>
      </w:pPr>
      <w:r>
        <w:t>Create an account, sign out, sign in again, and verify Room-backed data loads.</w:t>
      </w:r>
    </w:p>
    <w:p>
      <w:pPr>
        <w:pStyle w:val="ListBullet"/>
      </w:pPr>
      <w:r>
        <w:t>Create records on one device and sign into the same account on another device to verify Firestore-to-Room sync.</w:t>
      </w:r>
    </w:p>
    <w:p>
      <w:pPr>
        <w:pStyle w:val="ListBullet"/>
      </w:pPr>
      <w:r>
        <w:t>Add income and expense with selected dates and verify History displays event dates.</w:t>
      </w:r>
    </w:p>
    <w:p>
      <w:pPr>
        <w:pStyle w:val="ListBullet"/>
      </w:pPr>
      <w:r>
        <w:t>Create and hide custom income sources and expense categories; restart and verify persistence.</w:t>
      </w:r>
    </w:p>
    <w:p>
      <w:pPr>
        <w:pStyle w:val="ListBullet"/>
      </w:pPr>
      <w:r>
        <w:t>Change selected month in History and Analytics.</w:t>
      </w:r>
    </w:p>
    <w:p>
      <w:pPr>
        <w:pStyle w:val="ListBullet"/>
      </w:pPr>
      <w:r>
        <w:t>Add multiple primary goals and verify Primary Goals and Other Goals sections.</w:t>
      </w:r>
    </w:p>
    <w:p>
      <w:pPr>
        <w:pStyle w:val="ListBullet"/>
      </w:pPr>
      <w:r>
        <w:t>Add goal savings and verify a linked Goal expense appears.</w:t>
      </w:r>
    </w:p>
    <w:p>
      <w:pPr>
        <w:pStyle w:val="ListBullet"/>
      </w:pPr>
      <w:r>
        <w:t>Attempt to add savings above target and verify the error message.</w:t>
      </w:r>
    </w:p>
    <w:p>
      <w:pPr>
        <w:pStyle w:val="ListBullet"/>
      </w:pPr>
      <w:r>
        <w:t>Use forgot password and change password flows.</w:t>
      </w:r>
    </w:p>
    <w:p>
      <w:pPr>
        <w:pStyle w:val="ListBullet"/>
      </w:pPr>
      <w:r>
        <w:t>Pick a profile image and verify permission request and local URI display.</w:t>
      </w:r>
    </w:p>
    <w:p>
      <w:pPr>
        <w:pStyle w:val="Heading1"/>
      </w:pPr>
      <w:r>
        <w:t>21. Current Limitations</w:t>
      </w:r>
    </w:p>
    <w:p>
      <w:pPr>
        <w:pStyle w:val="ListBullet"/>
      </w:pPr>
      <w:r>
        <w:t>Profile images are local URI paths and do not sync as binary files across devices.</w:t>
      </w:r>
    </w:p>
    <w:p>
      <w:pPr>
        <w:pStyle w:val="ListBullet"/>
      </w:pPr>
      <w:r>
        <w:t>Notifications and reminders are not fully implemented and should remain future scope until notification scheduling is added.</w:t>
      </w:r>
    </w:p>
    <w:p>
      <w:pPr>
        <w:pStyle w:val="ListBullet"/>
      </w:pPr>
      <w:r>
        <w:t>Firestore sync uses simple last-write-wins based on updatedAtMillis, not field-level merge conflict resolution.</w:t>
      </w:r>
    </w:p>
    <w:p>
      <w:pPr>
        <w:pStyle w:val="ListBullet"/>
      </w:pPr>
      <w:r>
        <w:t>Currency and crypto live-rate APIs are optional and may require manual entry when unavailable.</w:t>
      </w:r>
    </w:p>
    <w:p>
      <w:pPr>
        <w:pStyle w:val="ListBullet"/>
      </w:pPr>
      <w:r>
        <w:t>No Firebase Storage, AI insights, OCR receipt scanning, biometric login, or export reports are implemented in the current version.</w:t>
      </w:r>
    </w:p>
    <w:p>
      <w:pPr>
        <w:pStyle w:val="Heading1"/>
      </w:pPr>
      <w:r>
        <w:t>22. Future Improvements</w:t>
      </w:r>
    </w:p>
    <w:p>
      <w:pPr>
        <w:pStyle w:val="ListBullet"/>
      </w:pPr>
      <w:r>
        <w:t>Firebase Storage for cloud-synced profile images and receipt attachments.</w:t>
      </w:r>
    </w:p>
    <w:p>
      <w:pPr>
        <w:pStyle w:val="ListBullet"/>
      </w:pPr>
      <w:r>
        <w:t>Notification reminder engine for daily logging, goals, subscriptions, and overspending.</w:t>
      </w:r>
    </w:p>
    <w:p>
      <w:pPr>
        <w:pStyle w:val="ListBullet"/>
      </w:pPr>
      <w:r>
        <w:t>Biometric authentication for faster secure access.</w:t>
      </w:r>
    </w:p>
    <w:p>
      <w:pPr>
        <w:pStyle w:val="ListBullet"/>
      </w:pPr>
      <w:r>
        <w:t>Receipt OCR and automatic category suggestions.</w:t>
      </w:r>
    </w:p>
    <w:p>
      <w:pPr>
        <w:pStyle w:val="ListBullet"/>
      </w:pPr>
      <w:r>
        <w:t>AI-powered spending insights and predictive budgeting.</w:t>
      </w:r>
    </w:p>
    <w:p>
      <w:pPr>
        <w:pStyle w:val="ListBullet"/>
      </w:pPr>
      <w:r>
        <w:t>Exportable monthly PDF/CSV reports.</w:t>
      </w:r>
    </w:p>
    <w:p>
      <w:pPr>
        <w:pStyle w:val="ListBullet"/>
      </w:pPr>
      <w:r>
        <w:t>Recurring transaction automation.</w:t>
      </w:r>
    </w:p>
    <w:p>
      <w:pPr>
        <w:pStyle w:val="ListBullet"/>
      </w:pPr>
      <w:r>
        <w:t>More advanced sync conflict resolution and audit history.</w:t>
      </w:r>
    </w:p>
    <w:p>
      <w:pPr>
        <w:pStyle w:val="Heading1"/>
      </w:pPr>
      <w:r>
        <w:t>23. Conclusion</w:t>
      </w:r>
    </w:p>
    <w:p>
      <w:r>
        <w:t>Spendly has evolved from a UI-focused finance tracker into a local-first, account-synchronized Android application. The updated design uses MVVM, Compose, Room, Firebase Auth, Firestore, Hilt, Coroutines, StateFlow, and WorkManager to support secure authentication, offline writes, cross-device data access, goal-linked savings, category customization, currency conversion, and live analytics. This updated document should replace the outdated portions of the original technical design document and serve as the current implementation reference.</w:t>
      </w:r>
    </w:p>
    <w:p>
      <w:pPr>
        <w:pStyle w:val="Heading1"/>
      </w:pPr>
      <w:r>
        <w:t>24. References</w:t>
      </w:r>
    </w:p>
    <w:p>
      <w:pPr>
        <w:pStyle w:val="ListNumber"/>
      </w:pPr>
      <w:r>
        <w:t>Android Developers Documentation - Jetpack Compose, Navigation Compose, Room, WorkManager, Hilt.</w:t>
      </w:r>
    </w:p>
    <w:p>
      <w:pPr>
        <w:pStyle w:val="ListNumber"/>
      </w:pPr>
      <w:r>
        <w:t>Firebase Documentation - Firebase Authentication and Cloud Firestore.</w:t>
      </w:r>
    </w:p>
    <w:p>
      <w:pPr>
        <w:pStyle w:val="ListNumber"/>
      </w:pPr>
      <w:r>
        <w:t>Kotlin Documentation - Coroutines and StateFlow.</w:t>
      </w:r>
    </w:p>
    <w:p>
      <w:pPr>
        <w:pStyle w:val="ListNumber"/>
      </w:pPr>
      <w:r>
        <w:t>Material Design 3 Guidelines.</w:t>
      </w:r>
    </w:p>
    <w:p>
      <w:pPr>
        <w:pStyle w:val="ListNumber"/>
      </w:pPr>
      <w:r>
        <w:t>SE3092 Platform Based Development assignment context.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C757D"/>
        <w:sz w:val="18"/>
      </w:rPr>
      <w:t>Spendly Technical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