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様式第5号</w:t>
      </w:r>
    </w:p>
    <w:p>
      <w:pPr>
        <w:spacing w:after="120"/>
      </w:pPr>
      <w:r>
        <w:rPr>
          <w:color w:val="8A4A33"/>
          <w:sz w:val="15"/>
          <w:szCs w:val="15"/>
        </w:rPr>
        <w:t>※原本「定款及び諸規則集」には当該様式の図版が収録されていないため、規則の規定に基づき作成した参考様式です。実際の使用は本会頒布の用紙によります。</w:t>
      </w:r>
    </w:p>
    <w:p>
      <w:pPr>
        <w:spacing w:before="40" w:after="120"/>
        <w:jc w:val="center"/>
      </w:pPr>
      <w:r>
        <w:rPr>
          <w:sz w:val="32"/>
          <w:szCs w:val="32"/>
        </w:rPr>
        <w:t>控え用紙紛失報告書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880"/>
        <w:gridCol w:w="1872"/>
        <w:gridCol w:w="2088"/>
      </w:tblGrid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報告者氏名</w:t>
            </w:r>
          </w:p>
        </w:tc>
        <w:tc>
          <w:tcPr>
            <w:tcW w:w="2880" w:type="dxa"/>
          </w:tcPr>
          <w:p>
            <w:pPr>
              <w:spacing w:after="0"/>
            </w:pP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登録番号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第　　　　　号</w:t>
            </w:r>
          </w:p>
        </w:tc>
      </w:tr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紛失した控えの整理番号</w:t>
            </w:r>
          </w:p>
        </w:tc>
        <w:tc>
          <w:tcPr>
            <w:tcW w:w="2880" w:type="dxa"/>
          </w:tcPr>
          <w:p>
            <w:pPr>
              <w:spacing w:after="0"/>
            </w:pPr>
          </w:p>
        </w:tc>
        <w:tc>
          <w:tcPr>
            <w:tcW w:w="1872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紛失年月日</w:t>
            </w:r>
          </w:p>
        </w:tc>
        <w:tc>
          <w:tcPr>
            <w:tcW w:w="208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</w:tr>
      <w:tr>
        <w:tc>
          <w:tcPr>
            <w:tcW w:w="302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紛失の状況</w:t>
            </w:r>
          </w:p>
        </w:tc>
        <w:tc>
          <w:tcPr>
            <w:tcW w:w="2880" w:type="dxa"/>
          </w:tcPr>
          <w:p>
            <w:pPr>
              <w:spacing w:after="0"/>
            </w:pPr>
          </w:p>
        </w:tc>
        <w:tc>
          <w:tcPr>
            <w:tcW w:w="1872" w:type="dxa"/>
          </w:tcPr>
          <w:p>
            <w:pPr>
              <w:spacing w:after="0"/>
            </w:pPr>
          </w:p>
        </w:tc>
        <w:tc>
          <w:tcPr>
            <w:tcW w:w="2088" w:type="dxa"/>
          </w:tcPr>
          <w:p>
            <w:pPr>
              <w:spacing w:after="0"/>
            </w:pPr>
          </w:p>
        </w:tc>
      </w:tr>
    </w:tbl>
    <w:p/>
    <w:p>
      <w:pPr>
        <w:spacing w:before="140" w:after="40"/>
      </w:pPr>
      <w:r>
        <w:rPr>
          <w:b/>
          <w:bCs/>
          <w:color w:val="7A5C22"/>
          <w:sz w:val="15"/>
          <w:szCs w:val="15"/>
        </w:rPr>
        <w:t>（備考）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1．使用済であることを証明する帳簿の写しを添えて、本部事務局長へ報告してください。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職務上請求書規則 第21条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