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2B" w:rsidRPr="000511F6" w:rsidRDefault="00190CD2" w:rsidP="00CA5994">
      <w:pPr>
        <w:rPr>
          <w:rFonts w:ascii="Century Gothic" w:hAnsi="Century Gothic"/>
          <w:b/>
          <w:sz w:val="36"/>
        </w:rPr>
      </w:pPr>
      <w:r w:rsidRPr="000511F6">
        <w:rPr>
          <w:noProof/>
          <w:color w:val="0000FF"/>
          <w:sz w:val="36"/>
          <w:lang w:val="en-AU" w:eastAsia="en-AU"/>
        </w:rPr>
        <w:drawing>
          <wp:anchor distT="0" distB="0" distL="114300" distR="114300" simplePos="0" relativeHeight="251659776" behindDoc="1" locked="0" layoutInCell="1" allowOverlap="1" wp14:anchorId="1D68044C" wp14:editId="3A79A3E3">
            <wp:simplePos x="0" y="0"/>
            <wp:positionH relativeFrom="margin">
              <wp:posOffset>5423535</wp:posOffset>
            </wp:positionH>
            <wp:positionV relativeFrom="margin">
              <wp:posOffset>209550</wp:posOffset>
            </wp:positionV>
            <wp:extent cx="1666875" cy="1864360"/>
            <wp:effectExtent l="0" t="0" r="9525" b="2540"/>
            <wp:wrapThrough wrapText="bothSides">
              <wp:wrapPolygon edited="0">
                <wp:start x="0" y="0"/>
                <wp:lineTo x="0" y="21409"/>
                <wp:lineTo x="21477" y="21409"/>
                <wp:lineTo x="21477" y="0"/>
                <wp:lineTo x="0" y="0"/>
              </wp:wrapPolygon>
            </wp:wrapThrough>
            <wp:docPr id="10" name="Picture 10" descr="http://www.teachengineering.org/collection/cub_/lessons/cub_images/cub_intro_lesson05_activity1_clipart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achengineering.org/collection/cub_/lessons/cub_images/cub_intro_lesson05_activity1_clipart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77C3" w:rsidRPr="000511F6" w:rsidRDefault="000511F6" w:rsidP="00CA5994">
      <w:pPr>
        <w:rPr>
          <w:rFonts w:ascii="Century Gothic" w:hAnsi="Century Gothic"/>
          <w:sz w:val="36"/>
        </w:rPr>
      </w:pPr>
      <w:r w:rsidRPr="000511F6">
        <w:rPr>
          <w:rFonts w:ascii="Century Gothic" w:hAnsi="Century Gothic"/>
          <w:b/>
          <w:sz w:val="36"/>
        </w:rPr>
        <w:t>Physical and Chemical Change</w:t>
      </w:r>
    </w:p>
    <w:p w:rsidR="00064D46" w:rsidRDefault="00064D46" w:rsidP="00CA5994">
      <w:pPr>
        <w:rPr>
          <w:rFonts w:ascii="Century Gothic" w:hAnsi="Century Gothic"/>
          <w:b/>
          <w:u w:val="single"/>
        </w:rPr>
      </w:pPr>
    </w:p>
    <w:p w:rsidR="006A0B75" w:rsidRDefault="00064D46" w:rsidP="00CA5994">
      <w:pPr>
        <w:rPr>
          <w:rFonts w:ascii="Century Gothic" w:hAnsi="Century Gothic"/>
          <w:b/>
          <w:u w:val="single"/>
        </w:rPr>
      </w:pPr>
      <w:r w:rsidRPr="00064D46">
        <w:rPr>
          <w:rFonts w:ascii="Century Gothic" w:hAnsi="Century Gothic"/>
          <w:b/>
          <w:u w:val="single"/>
        </w:rPr>
        <w:t>Types of Change</w:t>
      </w:r>
      <w:r>
        <w:rPr>
          <w:rFonts w:ascii="Century Gothic" w:hAnsi="Century Gothic"/>
          <w:b/>
          <w:u w:val="single"/>
        </w:rPr>
        <w:t>:</w:t>
      </w:r>
    </w:p>
    <w:p w:rsidR="00064D46" w:rsidRPr="00064D46" w:rsidRDefault="00064D46" w:rsidP="00CA5994">
      <w:pPr>
        <w:rPr>
          <w:rFonts w:ascii="Century Gothic" w:hAnsi="Century Gothic"/>
          <w:b/>
          <w:u w:val="single"/>
        </w:rPr>
      </w:pPr>
      <w:bookmarkStart w:id="0" w:name="_GoBack"/>
      <w:bookmarkEnd w:id="0"/>
    </w:p>
    <w:p w:rsidR="006A0B75" w:rsidRDefault="005A20EE" w:rsidP="006A0B75">
      <w:p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Remember that a </w:t>
      </w:r>
      <w:r w:rsidRPr="005A20EE">
        <w:rPr>
          <w:rFonts w:ascii="Century Gothic" w:hAnsi="Century Gothic"/>
          <w:b/>
          <w:highlight w:val="yellow"/>
          <w:u w:val="single"/>
        </w:rPr>
        <w:t>physical change</w:t>
      </w:r>
      <w:r>
        <w:rPr>
          <w:rFonts w:ascii="Century Gothic" w:hAnsi="Century Gothic"/>
        </w:rPr>
        <w:t xml:space="preserve"> occurs when a substance changes in some way without forming a new substance. For example, adding heat energy to solid water (ice) melts it into liquid water. </w:t>
      </w:r>
      <w:r w:rsidRPr="005A20EE">
        <w:rPr>
          <w:rFonts w:ascii="Century Gothic" w:hAnsi="Century Gothic"/>
          <w:b/>
          <w:u w:val="single"/>
        </w:rPr>
        <w:t>Physical Change is reversible</w:t>
      </w:r>
      <w:r>
        <w:rPr>
          <w:rFonts w:ascii="Century Gothic" w:hAnsi="Century Gothic"/>
        </w:rPr>
        <w:t>. For example, the liquid water can be changed back to ice by freezing it.</w:t>
      </w:r>
    </w:p>
    <w:p w:rsidR="005A20EE" w:rsidRDefault="005A20EE" w:rsidP="006A0B75">
      <w:p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5A20EE">
        <w:rPr>
          <w:rFonts w:ascii="Century Gothic" w:hAnsi="Century Gothic"/>
          <w:b/>
          <w:highlight w:val="yellow"/>
          <w:u w:val="single"/>
        </w:rPr>
        <w:t>chemical change</w:t>
      </w:r>
      <w:r>
        <w:rPr>
          <w:rFonts w:ascii="Century Gothic" w:hAnsi="Century Gothic"/>
        </w:rPr>
        <w:t xml:space="preserve"> occurs when a new substance is formed. For example, word burns to form black charcoal (carbon). </w:t>
      </w:r>
      <w:r w:rsidRPr="005A20EE">
        <w:rPr>
          <w:rFonts w:ascii="Century Gothic" w:hAnsi="Century Gothic"/>
          <w:b/>
          <w:u w:val="single"/>
        </w:rPr>
        <w:t>Chemical Change IS NOT REVERSIBLE</w:t>
      </w:r>
      <w:r>
        <w:rPr>
          <w:rFonts w:ascii="Century Gothic" w:hAnsi="Century Gothic"/>
        </w:rPr>
        <w:t>. The black charcoal can’t be ‘unburnt’ and turned into wood.</w:t>
      </w:r>
    </w:p>
    <w:p w:rsidR="00064D46" w:rsidRDefault="00064D46" w:rsidP="006A0B75">
      <w:pPr>
        <w:spacing w:after="0" w:line="480" w:lineRule="auto"/>
        <w:rPr>
          <w:rFonts w:ascii="Century Gothic" w:hAnsi="Century Gothic"/>
        </w:rPr>
      </w:pPr>
    </w:p>
    <w:p w:rsidR="005A20EE" w:rsidRPr="00190CD2" w:rsidRDefault="005A20EE" w:rsidP="006A0B75">
      <w:pPr>
        <w:spacing w:after="0" w:line="480" w:lineRule="auto"/>
        <w:rPr>
          <w:rFonts w:ascii="Century Gothic" w:hAnsi="Century Gothic"/>
          <w:b/>
        </w:rPr>
      </w:pPr>
      <w:r w:rsidRPr="00190CD2">
        <w:rPr>
          <w:rFonts w:ascii="Century Gothic" w:hAnsi="Century Gothic"/>
          <w:b/>
        </w:rPr>
        <w:t>Identify whether the following changes are chemical or physical by ticking the appropriate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2835"/>
        <w:gridCol w:w="2828"/>
      </w:tblGrid>
      <w:tr w:rsidR="005A20EE" w:rsidTr="005A20EE">
        <w:tc>
          <w:tcPr>
            <w:tcW w:w="5353" w:type="dxa"/>
            <w:vAlign w:val="center"/>
          </w:tcPr>
          <w:p w:rsidR="005A20EE" w:rsidRP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35" w:type="dxa"/>
            <w:vAlign w:val="center"/>
          </w:tcPr>
          <w:p w:rsidR="005A20EE" w:rsidRP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  <w:b/>
              </w:rPr>
            </w:pPr>
            <w:r w:rsidRPr="005A20EE">
              <w:rPr>
                <w:rFonts w:ascii="Century Gothic" w:hAnsi="Century Gothic"/>
                <w:b/>
              </w:rPr>
              <w:t>Chemical</w:t>
            </w:r>
          </w:p>
        </w:tc>
        <w:tc>
          <w:tcPr>
            <w:tcW w:w="2828" w:type="dxa"/>
            <w:vAlign w:val="center"/>
          </w:tcPr>
          <w:p w:rsidR="005A20EE" w:rsidRP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  <w:b/>
              </w:rPr>
            </w:pPr>
            <w:r w:rsidRPr="005A20EE">
              <w:rPr>
                <w:rFonts w:ascii="Century Gothic" w:hAnsi="Century Gothic"/>
                <w:b/>
              </w:rPr>
              <w:t>Physical</w:t>
            </w: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Iron rusting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Boiling water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Boiling an egg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Fireworks exploding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Dissolving sugar in water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  <w:tr w:rsidR="005A20EE" w:rsidTr="005A20EE">
        <w:tc>
          <w:tcPr>
            <w:tcW w:w="5353" w:type="dxa"/>
            <w:vAlign w:val="center"/>
          </w:tcPr>
          <w:p w:rsidR="005A20EE" w:rsidRDefault="005A20EE" w:rsidP="005A20EE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Slicing a pineapple</w:t>
            </w:r>
          </w:p>
        </w:tc>
        <w:tc>
          <w:tcPr>
            <w:tcW w:w="2835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  <w:tc>
          <w:tcPr>
            <w:tcW w:w="2828" w:type="dxa"/>
            <w:vAlign w:val="center"/>
          </w:tcPr>
          <w:p w:rsidR="005A20EE" w:rsidRDefault="005A20EE" w:rsidP="005A20EE">
            <w:pPr>
              <w:spacing w:line="480" w:lineRule="auto"/>
              <w:jc w:val="center"/>
              <w:rPr>
                <w:rFonts w:ascii="Century Gothic" w:hAnsi="Century Gothic"/>
              </w:rPr>
            </w:pPr>
          </w:p>
        </w:tc>
      </w:tr>
    </w:tbl>
    <w:p w:rsidR="005A20EE" w:rsidRDefault="005A20EE" w:rsidP="006A0B75">
      <w:pPr>
        <w:spacing w:after="0" w:line="480" w:lineRule="auto"/>
        <w:rPr>
          <w:rFonts w:ascii="Century Gothic" w:hAnsi="Century Gothic"/>
        </w:rPr>
      </w:pPr>
    </w:p>
    <w:p w:rsidR="00064D46" w:rsidRPr="00064D46" w:rsidRDefault="00064D46" w:rsidP="006A0B75">
      <w:pPr>
        <w:spacing w:after="0" w:line="480" w:lineRule="auto"/>
        <w:rPr>
          <w:rFonts w:ascii="Century Gothic" w:hAnsi="Century Gothic"/>
          <w:b/>
          <w:u w:val="single"/>
        </w:rPr>
      </w:pPr>
      <w:r w:rsidRPr="00064D46">
        <w:rPr>
          <w:rFonts w:ascii="Century Gothic" w:hAnsi="Century Gothic"/>
          <w:b/>
          <w:u w:val="single"/>
        </w:rPr>
        <w:t>Identifying the change:</w:t>
      </w:r>
    </w:p>
    <w:p w:rsidR="00064D46" w:rsidRDefault="00064D46" w:rsidP="006A0B75">
      <w:p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When a </w:t>
      </w:r>
      <w:r w:rsidRPr="00064D46">
        <w:rPr>
          <w:rFonts w:ascii="Century Gothic" w:hAnsi="Century Gothic"/>
          <w:b/>
          <w:highlight w:val="yellow"/>
          <w:u w:val="single"/>
        </w:rPr>
        <w:t>physical change</w:t>
      </w:r>
      <w:r>
        <w:rPr>
          <w:rFonts w:ascii="Century Gothic" w:hAnsi="Century Gothic"/>
        </w:rPr>
        <w:t xml:space="preserve"> occurs, it is easily to see. A physical change has happened if there is a: </w:t>
      </w:r>
    </w:p>
    <w:p w:rsidR="005A20EE" w:rsidRDefault="00064D46" w:rsidP="00064D46">
      <w:pPr>
        <w:pStyle w:val="ListParagraph"/>
        <w:numPr>
          <w:ilvl w:val="0"/>
          <w:numId w:val="24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Change of state from solid, liquid or gas</w:t>
      </w:r>
    </w:p>
    <w:p w:rsidR="00064D46" w:rsidRDefault="00064D46" w:rsidP="00064D46">
      <w:pPr>
        <w:pStyle w:val="ListParagraph"/>
        <w:numPr>
          <w:ilvl w:val="0"/>
          <w:numId w:val="24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 change of shape or size</w:t>
      </w:r>
    </w:p>
    <w:p w:rsidR="00064D46" w:rsidRDefault="00064D46" w:rsidP="00064D46">
      <w:pPr>
        <w:spacing w:after="0" w:line="480" w:lineRule="auto"/>
        <w:rPr>
          <w:rFonts w:ascii="Century Gothic" w:hAnsi="Century Gothic"/>
        </w:rPr>
      </w:pPr>
    </w:p>
    <w:p w:rsidR="00064D46" w:rsidRDefault="00064D46" w:rsidP="00064D46">
      <w:p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 </w:t>
      </w:r>
      <w:r w:rsidRPr="00064D46">
        <w:rPr>
          <w:rFonts w:ascii="Century Gothic" w:hAnsi="Century Gothic"/>
          <w:b/>
          <w:highlight w:val="yellow"/>
          <w:u w:val="single"/>
        </w:rPr>
        <w:t>chemical change</w:t>
      </w:r>
      <w:r>
        <w:rPr>
          <w:rFonts w:ascii="Century Gothic" w:hAnsi="Century Gothic"/>
        </w:rPr>
        <w:t xml:space="preserve"> is also known as a </w:t>
      </w:r>
      <w:r w:rsidRPr="00064D46">
        <w:rPr>
          <w:rFonts w:ascii="Century Gothic" w:hAnsi="Century Gothic"/>
          <w:u w:val="single"/>
        </w:rPr>
        <w:t>CHEMICAL REACTION</w:t>
      </w:r>
      <w:r>
        <w:rPr>
          <w:rFonts w:ascii="Century Gothic" w:hAnsi="Century Gothic"/>
        </w:rPr>
        <w:t>. In a chemical reaction, the substances react with each other to form new substances. A chemical reaction happens if there is a:</w:t>
      </w:r>
    </w:p>
    <w:p w:rsidR="00064D46" w:rsidRDefault="00064D46" w:rsidP="00064D46">
      <w:pPr>
        <w:pStyle w:val="ListParagraph"/>
        <w:numPr>
          <w:ilvl w:val="0"/>
          <w:numId w:val="25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Permanent </w:t>
      </w:r>
      <w:proofErr w:type="spellStart"/>
      <w:r>
        <w:rPr>
          <w:rFonts w:ascii="Century Gothic" w:hAnsi="Century Gothic"/>
        </w:rPr>
        <w:t>colour</w:t>
      </w:r>
      <w:proofErr w:type="spellEnd"/>
      <w:r>
        <w:rPr>
          <w:rFonts w:ascii="Century Gothic" w:hAnsi="Century Gothic"/>
        </w:rPr>
        <w:t xml:space="preserve"> change,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 xml:space="preserve"> when hair is bleached or when leaves change </w:t>
      </w:r>
      <w:proofErr w:type="spellStart"/>
      <w:r>
        <w:rPr>
          <w:rFonts w:ascii="Century Gothic" w:hAnsi="Century Gothic"/>
        </w:rPr>
        <w:t>colour</w:t>
      </w:r>
      <w:proofErr w:type="spellEnd"/>
      <w:r>
        <w:rPr>
          <w:rFonts w:ascii="Century Gothic" w:hAnsi="Century Gothic"/>
        </w:rPr>
        <w:t xml:space="preserve"> in autumn</w:t>
      </w:r>
    </w:p>
    <w:p w:rsidR="00064D46" w:rsidRDefault="00064D46" w:rsidP="00064D46">
      <w:pPr>
        <w:pStyle w:val="ListParagraph"/>
        <w:numPr>
          <w:ilvl w:val="0"/>
          <w:numId w:val="25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Temperature change, which can be detected with a T _____________________.</w:t>
      </w:r>
    </w:p>
    <w:p w:rsidR="00064D46" w:rsidRDefault="00064D46" w:rsidP="00064D46">
      <w:pPr>
        <w:pStyle w:val="ListParagraph"/>
        <w:numPr>
          <w:ilvl w:val="0"/>
          <w:numId w:val="25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Light is produced, such as when energy is released.</w:t>
      </w:r>
    </w:p>
    <w:p w:rsidR="00064D46" w:rsidRDefault="00064D46" w:rsidP="00064D46">
      <w:pPr>
        <w:pStyle w:val="ListParagraph"/>
        <w:numPr>
          <w:ilvl w:val="0"/>
          <w:numId w:val="25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Gas is produced, like when you put a </w:t>
      </w:r>
      <w:proofErr w:type="spellStart"/>
      <w:r>
        <w:rPr>
          <w:rFonts w:ascii="Century Gothic" w:hAnsi="Century Gothic"/>
        </w:rPr>
        <w:t>berroca</w:t>
      </w:r>
      <w:proofErr w:type="spellEnd"/>
      <w:r>
        <w:rPr>
          <w:rFonts w:ascii="Century Gothic" w:hAnsi="Century Gothic"/>
        </w:rPr>
        <w:t xml:space="preserve"> tablet in water it fizzes, forming bubbles. Bubbles are a sign that gas has been produced. Sometimes an </w:t>
      </w:r>
      <w:proofErr w:type="spellStart"/>
      <w:r>
        <w:rPr>
          <w:rFonts w:ascii="Century Gothic" w:hAnsi="Century Gothic"/>
        </w:rPr>
        <w:t>odour</w:t>
      </w:r>
      <w:proofErr w:type="spellEnd"/>
      <w:r>
        <w:rPr>
          <w:rFonts w:ascii="Century Gothic" w:hAnsi="Century Gothic"/>
        </w:rPr>
        <w:t xml:space="preserve"> also lets you know that gas has been produced. Some gases can be </w:t>
      </w:r>
      <w:proofErr w:type="spellStart"/>
      <w:r>
        <w:rPr>
          <w:rFonts w:ascii="Century Gothic" w:hAnsi="Century Gothic"/>
        </w:rPr>
        <w:t>odourless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colourless</w:t>
      </w:r>
      <w:proofErr w:type="spellEnd"/>
      <w:r>
        <w:rPr>
          <w:rFonts w:ascii="Century Gothic" w:hAnsi="Century Gothic"/>
        </w:rPr>
        <w:t xml:space="preserve"> though </w:t>
      </w:r>
      <w:r w:rsidRPr="00064D46">
        <w:rPr>
          <w:rFonts w:ascii="Century Gothic" w:hAnsi="Century Gothic"/>
        </w:rPr>
        <w:sym w:font="Wingdings" w:char="F04C"/>
      </w:r>
    </w:p>
    <w:p w:rsidR="00064D46" w:rsidRDefault="00064D46" w:rsidP="00064D46">
      <w:pPr>
        <w:pStyle w:val="ListParagraph"/>
        <w:numPr>
          <w:ilvl w:val="0"/>
          <w:numId w:val="25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Precipitate is formed (new solid) when two solutions are mixed</w:t>
      </w:r>
    </w:p>
    <w:p w:rsidR="00064D46" w:rsidRPr="00190CD2" w:rsidRDefault="00064D46" w:rsidP="00064D46">
      <w:pPr>
        <w:spacing w:after="0" w:line="480" w:lineRule="auto"/>
        <w:rPr>
          <w:rFonts w:ascii="Century Gothic" w:hAnsi="Century Gothic"/>
          <w:b/>
        </w:rPr>
      </w:pPr>
      <w:r w:rsidRPr="00190CD2">
        <w:rPr>
          <w:rFonts w:ascii="Century Gothic" w:hAnsi="Century Gothic"/>
          <w:b/>
        </w:rPr>
        <w:t>Identify the following changes as a chemical or physical change and give reasons for your choice.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Smashing a window is a _______________________________ because ________________________________________________________________________________________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Breaking the tube inside a glow stick is a _________________________________ because ________________________________________________________________________________________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Cutting up cheese is a ________________________________________ because ________________________________________________________________________________________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Melting chocolate is a ________________________________________ because ________________________________________________________________________________________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Activating an instant heat pack is a ___________________________________ because ________________________________________________________________________________________</w:t>
      </w:r>
    </w:p>
    <w:p w:rsidR="00064D46" w:rsidRDefault="00064D46" w:rsidP="00064D46">
      <w:pPr>
        <w:pStyle w:val="ListParagraph"/>
        <w:numPr>
          <w:ilvl w:val="0"/>
          <w:numId w:val="26"/>
        </w:numPr>
        <w:spacing w:after="0"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 slice of apple turning brown is a ____________________________________ because ________________________________________________________________________________________</w:t>
      </w:r>
    </w:p>
    <w:p w:rsidR="00064D46" w:rsidRPr="00064D46" w:rsidRDefault="00064D46" w:rsidP="00064D46">
      <w:pPr>
        <w:pStyle w:val="ListParagraph"/>
        <w:spacing w:after="0" w:line="480" w:lineRule="auto"/>
        <w:rPr>
          <w:rFonts w:ascii="Century Gothic" w:hAnsi="Century Gothic"/>
        </w:rPr>
      </w:pPr>
    </w:p>
    <w:sectPr w:rsidR="00064D46" w:rsidRPr="00064D46" w:rsidSect="0025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366" w:rsidRDefault="00904366" w:rsidP="002577C3">
      <w:pPr>
        <w:spacing w:after="0"/>
      </w:pPr>
      <w:r>
        <w:separator/>
      </w:r>
    </w:p>
  </w:endnote>
  <w:endnote w:type="continuationSeparator" w:id="0">
    <w:p w:rsidR="00904366" w:rsidRDefault="00904366" w:rsidP="002577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W02 Mediu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366" w:rsidRDefault="00904366" w:rsidP="002577C3">
      <w:pPr>
        <w:spacing w:after="0"/>
      </w:pPr>
      <w:r>
        <w:separator/>
      </w:r>
    </w:p>
  </w:footnote>
  <w:footnote w:type="continuationSeparator" w:id="0">
    <w:p w:rsidR="00904366" w:rsidRDefault="00904366" w:rsidP="002577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836"/>
    <w:multiLevelType w:val="hybridMultilevel"/>
    <w:tmpl w:val="E9085A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2199B"/>
    <w:multiLevelType w:val="hybridMultilevel"/>
    <w:tmpl w:val="ED521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30FCF"/>
    <w:multiLevelType w:val="hybridMultilevel"/>
    <w:tmpl w:val="7BAAB0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04E3"/>
    <w:multiLevelType w:val="hybridMultilevel"/>
    <w:tmpl w:val="2FE6DA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0B23"/>
    <w:multiLevelType w:val="hybridMultilevel"/>
    <w:tmpl w:val="F48C3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A1117"/>
    <w:multiLevelType w:val="hybridMultilevel"/>
    <w:tmpl w:val="A900E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F410D"/>
    <w:multiLevelType w:val="hybridMultilevel"/>
    <w:tmpl w:val="B3D6C860"/>
    <w:lvl w:ilvl="0" w:tplc="8B1E62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C6FC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DE41A7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3A245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6CA1C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60828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3C22E8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80C128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4083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CC722E5"/>
    <w:multiLevelType w:val="multilevel"/>
    <w:tmpl w:val="B2D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23DC8"/>
    <w:multiLevelType w:val="hybridMultilevel"/>
    <w:tmpl w:val="29F89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80BA8"/>
    <w:multiLevelType w:val="hybridMultilevel"/>
    <w:tmpl w:val="3D9637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623B9"/>
    <w:multiLevelType w:val="hybridMultilevel"/>
    <w:tmpl w:val="29F89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835DF"/>
    <w:multiLevelType w:val="hybridMultilevel"/>
    <w:tmpl w:val="D84C7860"/>
    <w:lvl w:ilvl="0" w:tplc="0C09000F">
      <w:start w:val="1"/>
      <w:numFmt w:val="decimal"/>
      <w:lvlText w:val="%1."/>
      <w:lvlJc w:val="left"/>
      <w:pPr>
        <w:ind w:left="6" w:hanging="360"/>
      </w:pPr>
    </w:lvl>
    <w:lvl w:ilvl="1" w:tplc="0C090019">
      <w:start w:val="1"/>
      <w:numFmt w:val="lowerLetter"/>
      <w:lvlText w:val="%2."/>
      <w:lvlJc w:val="left"/>
      <w:pPr>
        <w:ind w:left="726" w:hanging="360"/>
      </w:pPr>
    </w:lvl>
    <w:lvl w:ilvl="2" w:tplc="0C09001B" w:tentative="1">
      <w:start w:val="1"/>
      <w:numFmt w:val="lowerRoman"/>
      <w:lvlText w:val="%3."/>
      <w:lvlJc w:val="right"/>
      <w:pPr>
        <w:ind w:left="1446" w:hanging="180"/>
      </w:pPr>
    </w:lvl>
    <w:lvl w:ilvl="3" w:tplc="0C09000F" w:tentative="1">
      <w:start w:val="1"/>
      <w:numFmt w:val="decimal"/>
      <w:lvlText w:val="%4."/>
      <w:lvlJc w:val="left"/>
      <w:pPr>
        <w:ind w:left="2166" w:hanging="360"/>
      </w:pPr>
    </w:lvl>
    <w:lvl w:ilvl="4" w:tplc="0C090019" w:tentative="1">
      <w:start w:val="1"/>
      <w:numFmt w:val="lowerLetter"/>
      <w:lvlText w:val="%5."/>
      <w:lvlJc w:val="left"/>
      <w:pPr>
        <w:ind w:left="2886" w:hanging="360"/>
      </w:pPr>
    </w:lvl>
    <w:lvl w:ilvl="5" w:tplc="0C09001B" w:tentative="1">
      <w:start w:val="1"/>
      <w:numFmt w:val="lowerRoman"/>
      <w:lvlText w:val="%6."/>
      <w:lvlJc w:val="right"/>
      <w:pPr>
        <w:ind w:left="3606" w:hanging="180"/>
      </w:pPr>
    </w:lvl>
    <w:lvl w:ilvl="6" w:tplc="0C09000F" w:tentative="1">
      <w:start w:val="1"/>
      <w:numFmt w:val="decimal"/>
      <w:lvlText w:val="%7."/>
      <w:lvlJc w:val="left"/>
      <w:pPr>
        <w:ind w:left="4326" w:hanging="360"/>
      </w:pPr>
    </w:lvl>
    <w:lvl w:ilvl="7" w:tplc="0C090019" w:tentative="1">
      <w:start w:val="1"/>
      <w:numFmt w:val="lowerLetter"/>
      <w:lvlText w:val="%8."/>
      <w:lvlJc w:val="left"/>
      <w:pPr>
        <w:ind w:left="5046" w:hanging="360"/>
      </w:pPr>
    </w:lvl>
    <w:lvl w:ilvl="8" w:tplc="0C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2">
    <w:nsid w:val="2B0A61A0"/>
    <w:multiLevelType w:val="hybridMultilevel"/>
    <w:tmpl w:val="1A742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E781F"/>
    <w:multiLevelType w:val="hybridMultilevel"/>
    <w:tmpl w:val="13587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E4EDF"/>
    <w:multiLevelType w:val="multilevel"/>
    <w:tmpl w:val="F1F6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7655F0"/>
    <w:multiLevelType w:val="multilevel"/>
    <w:tmpl w:val="3934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40170"/>
    <w:multiLevelType w:val="hybridMultilevel"/>
    <w:tmpl w:val="29F89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71489"/>
    <w:multiLevelType w:val="multilevel"/>
    <w:tmpl w:val="17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274579"/>
    <w:multiLevelType w:val="hybridMultilevel"/>
    <w:tmpl w:val="F8E2B7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C20D5A"/>
    <w:multiLevelType w:val="hybridMultilevel"/>
    <w:tmpl w:val="C19ADFC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12480A"/>
    <w:multiLevelType w:val="hybridMultilevel"/>
    <w:tmpl w:val="E3CC92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AE165C"/>
    <w:multiLevelType w:val="hybridMultilevel"/>
    <w:tmpl w:val="29F895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43299"/>
    <w:multiLevelType w:val="hybridMultilevel"/>
    <w:tmpl w:val="85604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B66A5"/>
    <w:multiLevelType w:val="hybridMultilevel"/>
    <w:tmpl w:val="0608A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B41A9"/>
    <w:multiLevelType w:val="hybridMultilevel"/>
    <w:tmpl w:val="8A9C1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D6C9B"/>
    <w:multiLevelType w:val="multilevel"/>
    <w:tmpl w:val="A7D64E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2"/>
  </w:num>
  <w:num w:numId="5">
    <w:abstractNumId w:val="12"/>
  </w:num>
  <w:num w:numId="6">
    <w:abstractNumId w:val="24"/>
  </w:num>
  <w:num w:numId="7">
    <w:abstractNumId w:val="3"/>
  </w:num>
  <w:num w:numId="8">
    <w:abstractNumId w:val="22"/>
  </w:num>
  <w:num w:numId="9">
    <w:abstractNumId w:val="18"/>
  </w:num>
  <w:num w:numId="1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6"/>
  </w:num>
  <w:num w:numId="13">
    <w:abstractNumId w:val="9"/>
  </w:num>
  <w:num w:numId="14">
    <w:abstractNumId w:val="8"/>
  </w:num>
  <w:num w:numId="15">
    <w:abstractNumId w:val="21"/>
  </w:num>
  <w:num w:numId="16">
    <w:abstractNumId w:val="10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0"/>
  </w:num>
  <w:num w:numId="20">
    <w:abstractNumId w:val="11"/>
  </w:num>
  <w:num w:numId="21">
    <w:abstractNumId w:val="25"/>
  </w:num>
  <w:num w:numId="22">
    <w:abstractNumId w:val="6"/>
  </w:num>
  <w:num w:numId="23">
    <w:abstractNumId w:val="4"/>
  </w:num>
  <w:num w:numId="24">
    <w:abstractNumId w:val="19"/>
  </w:num>
  <w:num w:numId="25">
    <w:abstractNumId w:val="2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94"/>
    <w:rsid w:val="00011D4B"/>
    <w:rsid w:val="000511F6"/>
    <w:rsid w:val="00060500"/>
    <w:rsid w:val="00064D46"/>
    <w:rsid w:val="000B60DA"/>
    <w:rsid w:val="00101217"/>
    <w:rsid w:val="001369AD"/>
    <w:rsid w:val="0014720F"/>
    <w:rsid w:val="00190CD2"/>
    <w:rsid w:val="002107C3"/>
    <w:rsid w:val="002438C5"/>
    <w:rsid w:val="002577C3"/>
    <w:rsid w:val="002A6E7E"/>
    <w:rsid w:val="002B1861"/>
    <w:rsid w:val="00300866"/>
    <w:rsid w:val="00383051"/>
    <w:rsid w:val="003E5C17"/>
    <w:rsid w:val="004579E8"/>
    <w:rsid w:val="004A1CBB"/>
    <w:rsid w:val="004E53DD"/>
    <w:rsid w:val="0056476E"/>
    <w:rsid w:val="00585E8C"/>
    <w:rsid w:val="005A0C0C"/>
    <w:rsid w:val="005A20EE"/>
    <w:rsid w:val="005B130B"/>
    <w:rsid w:val="00615161"/>
    <w:rsid w:val="00664708"/>
    <w:rsid w:val="006A0B75"/>
    <w:rsid w:val="006B4D2A"/>
    <w:rsid w:val="006D0711"/>
    <w:rsid w:val="006D3F99"/>
    <w:rsid w:val="0070770F"/>
    <w:rsid w:val="007433FB"/>
    <w:rsid w:val="00791705"/>
    <w:rsid w:val="007A2F26"/>
    <w:rsid w:val="00845B24"/>
    <w:rsid w:val="00904366"/>
    <w:rsid w:val="0092671B"/>
    <w:rsid w:val="00942CF6"/>
    <w:rsid w:val="00951500"/>
    <w:rsid w:val="009B0020"/>
    <w:rsid w:val="00A2493F"/>
    <w:rsid w:val="00AF1950"/>
    <w:rsid w:val="00B026E3"/>
    <w:rsid w:val="00B51C55"/>
    <w:rsid w:val="00B526D5"/>
    <w:rsid w:val="00B97AE7"/>
    <w:rsid w:val="00BB3755"/>
    <w:rsid w:val="00BC3C98"/>
    <w:rsid w:val="00BF646C"/>
    <w:rsid w:val="00C6172B"/>
    <w:rsid w:val="00C61BCB"/>
    <w:rsid w:val="00CA5994"/>
    <w:rsid w:val="00CE22B1"/>
    <w:rsid w:val="00CE2B47"/>
    <w:rsid w:val="00D35DE5"/>
    <w:rsid w:val="00D95E85"/>
    <w:rsid w:val="00E91177"/>
    <w:rsid w:val="00ED78CD"/>
    <w:rsid w:val="00F87BF9"/>
    <w:rsid w:val="00F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65FB86-21D7-42A2-8DE5-BF2EA36B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6D5"/>
    <w:pPr>
      <w:spacing w:before="100" w:beforeAutospacing="1" w:after="100" w:afterAutospacing="1"/>
      <w:outlineLvl w:val="2"/>
    </w:pPr>
    <w:rPr>
      <w:rFonts w:ascii="Gill Sans W02 Medium" w:eastAsia="Times New Roman" w:hAnsi="Gill Sans W02 Medium" w:cs="Times New Roman"/>
      <w:sz w:val="18"/>
      <w:szCs w:val="18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C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77C3"/>
  </w:style>
  <w:style w:type="paragraph" w:styleId="Footer">
    <w:name w:val="footer"/>
    <w:basedOn w:val="Normal"/>
    <w:link w:val="FooterChar"/>
    <w:uiPriority w:val="99"/>
    <w:unhideWhenUsed/>
    <w:rsid w:val="002577C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77C3"/>
  </w:style>
  <w:style w:type="paragraph" w:styleId="BalloonText">
    <w:name w:val="Balloon Text"/>
    <w:basedOn w:val="Normal"/>
    <w:link w:val="BalloonTextChar"/>
    <w:uiPriority w:val="99"/>
    <w:semiHidden/>
    <w:unhideWhenUsed/>
    <w:rsid w:val="002577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2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9AD"/>
    <w:pPr>
      <w:ind w:left="720"/>
      <w:contextualSpacing/>
    </w:pPr>
  </w:style>
  <w:style w:type="paragraph" w:customStyle="1" w:styleId="indent">
    <w:name w:val="indent"/>
    <w:basedOn w:val="Normal"/>
    <w:rsid w:val="00B526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list-marker">
    <w:name w:val="list-marker"/>
    <w:basedOn w:val="DefaultParagraphFont"/>
    <w:rsid w:val="00B526D5"/>
  </w:style>
  <w:style w:type="character" w:customStyle="1" w:styleId="Heading3Char">
    <w:name w:val="Heading 3 Char"/>
    <w:basedOn w:val="DefaultParagraphFont"/>
    <w:link w:val="Heading3"/>
    <w:uiPriority w:val="9"/>
    <w:rsid w:val="00B526D5"/>
    <w:rPr>
      <w:rFonts w:ascii="Gill Sans W02 Medium" w:eastAsia="Times New Roman" w:hAnsi="Gill Sans W02 Medium" w:cs="Times New Roman"/>
      <w:sz w:val="18"/>
      <w:szCs w:val="18"/>
      <w:lang w:val="en-AU" w:eastAsia="en-AU"/>
    </w:rPr>
  </w:style>
  <w:style w:type="paragraph" w:customStyle="1" w:styleId="center">
    <w:name w:val="center"/>
    <w:basedOn w:val="Normal"/>
    <w:rsid w:val="00B526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glossary">
    <w:name w:val="glossary"/>
    <w:basedOn w:val="DefaultParagraphFont"/>
    <w:rsid w:val="00B526D5"/>
  </w:style>
  <w:style w:type="paragraph" w:styleId="NormalWeb">
    <w:name w:val="Normal (Web)"/>
    <w:basedOn w:val="Normal"/>
    <w:uiPriority w:val="99"/>
    <w:semiHidden/>
    <w:unhideWhenUsed/>
    <w:rsid w:val="006D3F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erb">
    <w:name w:val="verb"/>
    <w:basedOn w:val="DefaultParagraphFont"/>
    <w:rsid w:val="0061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6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83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5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5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69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92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4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46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4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2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51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11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0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3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9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6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1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9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56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7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9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6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6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7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6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solid+liquid+gas&amp;source=images&amp;cd=&amp;cad=rja&amp;docid=kF-1643dNamcwM&amp;tbnid=qssqvClBQu_q2M:&amp;ved=0CAUQjRw&amp;url=http://www.teachengineering.org/view_activity.php?url=collection/cub_/activities/cub_intro/cub_intro_lesson05_activity1.xml&amp;ei=PPvsUdLIL8eykAWL-YCgCQ&amp;psig=AFQjCNG9eW5NyuiidJLxJnBGmKUyZYdAxQ&amp;ust=13745686721700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Year 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| Physical and Chemical Changes-Worksheet</vt:lpstr>
    </vt:vector>
  </TitlesOfParts>
  <Company>Penrhos College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| Physical Chemical Changes-Worksheet</dc:title>
  <dc:creator>Grant Pusey</dc:creator>
  <cp:lastModifiedBy>Grant Pusey</cp:lastModifiedBy>
  <cp:revision>2</cp:revision>
  <dcterms:created xsi:type="dcterms:W3CDTF">2015-03-22T05:30:00Z</dcterms:created>
  <dcterms:modified xsi:type="dcterms:W3CDTF">2015-03-22T05:30:00Z</dcterms:modified>
</cp:coreProperties>
</file>