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Preentrega 1</w:t>
      </w:r>
    </w:p>
    <w:p w:rsidR="00000000" w:rsidDel="00000000" w:rsidP="00000000" w:rsidRDefault="00000000" w:rsidRPr="00000000" w14:paraId="00000002">
      <w:pPr>
        <w:spacing w:after="240" w:before="240" w:lineRule="auto"/>
        <w:jc w:val="center"/>
        <w:rPr>
          <w:b w:val="1"/>
          <w:sz w:val="52"/>
          <w:szCs w:val="52"/>
          <w:u w:val="single"/>
        </w:rPr>
      </w:pPr>
      <w:r w:rsidDel="00000000" w:rsidR="00000000" w:rsidRPr="00000000">
        <w:rPr>
          <w:b w:val="1"/>
          <w:sz w:val="52"/>
          <w:szCs w:val="52"/>
          <w:u w:val="single"/>
          <w:rtl w:val="0"/>
        </w:rPr>
        <w:t xml:space="preserve">Generador de pedidos de compras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Nombre del estudiante: Matías Chamorro</w:t>
      </w:r>
    </w:p>
    <w:p w:rsidR="00000000" w:rsidDel="00000000" w:rsidP="00000000" w:rsidRDefault="00000000" w:rsidRPr="00000000" w14:paraId="00000018">
      <w:pPr>
        <w:spacing w:after="240" w:before="240" w:lineRule="auto"/>
        <w:rPr/>
      </w:pPr>
      <w:r w:rsidDel="00000000" w:rsidR="00000000" w:rsidRPr="00000000">
        <w:rPr>
          <w:rtl w:val="0"/>
        </w:rPr>
        <w:t xml:space="preserve">Comisión: 71955</w:t>
      </w:r>
    </w:p>
    <w:p w:rsidR="00000000" w:rsidDel="00000000" w:rsidP="00000000" w:rsidRDefault="00000000" w:rsidRPr="00000000" w14:paraId="00000019">
      <w:pPr>
        <w:spacing w:after="240" w:before="240" w:lineRule="auto"/>
        <w:rPr/>
      </w:pPr>
      <w:r w:rsidDel="00000000" w:rsidR="00000000" w:rsidRPr="00000000">
        <w:rPr>
          <w:rtl w:val="0"/>
        </w:rPr>
        <w:t xml:space="preserve">Título del proyecto: Generador de pedidos de compras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g9h54erffp9x" w:id="0"/>
      <w:bookmarkEnd w:id="0"/>
      <w:r w:rsidDel="00000000" w:rsidR="00000000" w:rsidRPr="00000000">
        <w:rPr>
          <w:b w:val="1"/>
          <w:sz w:val="46"/>
          <w:szCs w:val="46"/>
          <w:rtl w:val="0"/>
        </w:rPr>
        <w:t xml:space="preserve">Problemática</w:t>
      </w:r>
    </w:p>
    <w:p w:rsidR="00000000" w:rsidDel="00000000" w:rsidP="00000000" w:rsidRDefault="00000000" w:rsidRPr="00000000" w14:paraId="0000001B">
      <w:pPr>
        <w:spacing w:after="240" w:before="240" w:lineRule="auto"/>
        <w:rPr/>
      </w:pPr>
      <w:r w:rsidDel="00000000" w:rsidR="00000000" w:rsidRPr="00000000">
        <w:rPr>
          <w:rtl w:val="0"/>
        </w:rPr>
        <w:t xml:space="preserve">En el día a día de una familia, planificar las comidas semanales representa un verdadero desafío. Pensar qué cocinar, asegurarse de cubrir todas las comidas del día (desayuno, colación, almuerzo, merienda, colación y cena), respetar un valor calórico específico y, al mismo tiempo, hacer una sola compra eficiente para toda la semana, puede ser una tarea muy demandante.</w:t>
        <w:br w:type="textWrapping"/>
        <w:br w:type="textWrapping"/>
        <w:t xml:space="preserve"> Hoy en día, muchas familias improvisan las comidas o repiten platos por falta de tiempo o ideas, lo que impacta en la variedad nutricional y en la organización del hogar. Además, preparar la lista de compras sin un sistema ordenado genera compras incompletas, innecesarias o poco eficientes.</w:t>
        <w:br w:type="textWrapping"/>
        <w:br w:type="textWrapping"/>
        <w:t xml:space="preserve"> La ausencia de una herramienta que resuelva de forma integral la generación de menús y la planificación de compras complica la gestión del tiempo, afecta la alimentación familiar y suele generar gastos innecesarios.</w:t>
        <w:br w:type="textWrapping"/>
        <w:br w:type="textWrapping"/>
        <w:t xml:space="preserve"> Esta problemática afecta a cualquier familia que desee comer mejor, ahorrar tiempo y dinero, y hacer una única compra semanal bien organizada. Poder resolverla significaría mejorar la calidad de vida del hogar, con una alimentación equilibrada y una logística de compra optimizada.</w:t>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8rbgug256z9g" w:id="1"/>
      <w:bookmarkEnd w:id="1"/>
      <w:r w:rsidDel="00000000" w:rsidR="00000000" w:rsidRPr="00000000">
        <w:rPr>
          <w:b w:val="1"/>
          <w:sz w:val="46"/>
          <w:szCs w:val="46"/>
          <w:rtl w:val="0"/>
        </w:rPr>
        <w:t xml:space="preserve">Solución Propuesta</w:t>
      </w:r>
    </w:p>
    <w:p w:rsidR="00000000" w:rsidDel="00000000" w:rsidP="00000000" w:rsidRDefault="00000000" w:rsidRPr="00000000" w14:paraId="0000001D">
      <w:pPr>
        <w:spacing w:after="240" w:before="240" w:lineRule="auto"/>
        <w:rPr/>
      </w:pPr>
      <w:r w:rsidDel="00000000" w:rsidR="00000000" w:rsidRPr="00000000">
        <w:rPr>
          <w:rtl w:val="0"/>
        </w:rPr>
        <w:t xml:space="preserve">La solución consiste en una aplicación web pensada especialmente para familias, que permite generar menús diarios completos en base a necesidades calóricas, cantidad de personas y duración del plan. La app, impulsada por inteligencia artificial, crea automáticamente comidas para cada momento del día —desayuno, colaciones, almuerzo, merienda y cena— de forma balanceada y variada.</w:t>
        <w:br w:type="textWrapping"/>
        <w:br w:type="textWrapping"/>
        <w:t xml:space="preserve"> Además, una vez generado el menú, la aplicación elabora una lista de compras optimizada, agrupando los ingredientes por sectores (carnes, verduras, lácteos, etc.) para facilitar una única visita semanal al supermercado. Esto reduce el tiempo de organización, evita compras innecesarias y mejora la eficiencia en la cocina y en el presupuesto del hogar.</w:t>
        <w:br w:type="textWrapping"/>
        <w:br w:type="textWrapping"/>
        <w:t xml:space="preserve"> Como valor agregado, el usuario podrá elegir si desea adaptar los menús a una dieta específica (por ejemplo: vegetariana, sin TACC, etc.), personalizando aún más la experiencia.</w:t>
        <w:br w:type="textWrapping"/>
        <w:br w:type="textWrapping"/>
        <w:t xml:space="preserve"> La integración de IA permite automatizar una tarea cotidiana que muchas veces se vuelve un problema, ofreciendo creatividad, variedad y una solución simple a una necesidad diaria.</w:t>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j7up90fploji" w:id="2"/>
      <w:bookmarkEnd w:id="2"/>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qmgw7caob47f" w:id="3"/>
      <w:bookmarkEnd w:id="3"/>
      <w:r w:rsidDel="00000000" w:rsidR="00000000" w:rsidRPr="00000000">
        <w:rPr>
          <w:b w:val="1"/>
          <w:sz w:val="46"/>
          <w:szCs w:val="46"/>
          <w:rtl w:val="0"/>
        </w:rPr>
        <w:t xml:space="preserve">Propuesta de Aplicación Web con IA</w:t>
      </w:r>
    </w:p>
    <w:p w:rsidR="00000000" w:rsidDel="00000000" w:rsidP="00000000" w:rsidRDefault="00000000" w:rsidRPr="00000000" w14:paraId="00000020">
      <w:pPr>
        <w:spacing w:after="240" w:before="240" w:lineRule="auto"/>
        <w:rPr/>
      </w:pPr>
      <w:r w:rsidDel="00000000" w:rsidR="00000000" w:rsidRPr="00000000">
        <w:rPr>
          <w:rtl w:val="0"/>
        </w:rPr>
        <w:t xml:space="preserve">Nombre de la App: Generador de pedidos de compras</w:t>
      </w:r>
    </w:p>
    <w:p w:rsidR="00000000" w:rsidDel="00000000" w:rsidP="00000000" w:rsidRDefault="00000000" w:rsidRPr="00000000" w14:paraId="00000021">
      <w:pPr>
        <w:spacing w:after="240" w:before="240" w:lineRule="auto"/>
        <w:rPr/>
      </w:pPr>
      <w:r w:rsidDel="00000000" w:rsidR="00000000" w:rsidRPr="00000000">
        <w:rPr>
          <w:rtl w:val="0"/>
        </w:rPr>
        <w:t xml:space="preserve">Función principal:</w:t>
        <w:br w:type="textWrapping"/>
        <w:t xml:space="preserve"> La aplicación permite generar automáticamente un menú completo adaptado a un valor calórico diario, cantidad de días y número de personas. A partir de ese menú, genera una lista de compras agrupada por sectores, para realizar una única compra semanal.</w:t>
        <w:br w:type="textWrapping"/>
        <w:br w:type="textWrapping"/>
        <w:t xml:space="preserve"> ¿Cómo se integra la IA?</w:t>
        <w:br w:type="textWrapping"/>
        <w:t xml:space="preserve"> La IA genera los menús diarios equilibrados en base al prompt que se arma con los datos ingresados por el usuario. También puede adaptarse a restricciones alimentarias específicas. Además, compila automáticamente los ingredientes en una lista organizada.</w:t>
        <w:br w:type="textWrapping"/>
        <w:br w:type="textWrapping"/>
        <w:t xml:space="preserve"> Ventajas y beneficios:</w:t>
        <w:br w:type="textWrapping"/>
        <w:t xml:space="preserve"> - Ahorro de tiempo</w:t>
        <w:br w:type="textWrapping"/>
        <w:t xml:space="preserve"> - Mejora en la alimentación familiar</w:t>
        <w:br w:type="textWrapping"/>
        <w:t xml:space="preserve"> - Organización eficiente de compras</w:t>
        <w:br w:type="textWrapping"/>
        <w:t xml:space="preserve"> - Adaptabilidad a dietas especiales</w:t>
        <w:br w:type="textWrapping"/>
        <w:t xml:space="preserve"> - Disminución del estrés cotidiano</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gtkft9c6e00l" w:id="4"/>
      <w:bookmarkEnd w:id="4"/>
      <w:r w:rsidDel="00000000" w:rsidR="00000000" w:rsidRPr="00000000">
        <w:rPr>
          <w:b w:val="1"/>
          <w:sz w:val="46"/>
          <w:szCs w:val="46"/>
          <w:rtl w:val="0"/>
        </w:rPr>
        <w:t xml:space="preserve">Prompt Inicial</w:t>
      </w:r>
    </w:p>
    <w:p w:rsidR="00000000" w:rsidDel="00000000" w:rsidP="00000000" w:rsidRDefault="00000000" w:rsidRPr="00000000" w14:paraId="00000023">
      <w:pPr>
        <w:spacing w:after="240" w:before="240" w:lineRule="auto"/>
        <w:rPr/>
      </w:pPr>
      <w:r w:rsidDel="00000000" w:rsidR="00000000" w:rsidRPr="00000000">
        <w:rPr>
          <w:rtl w:val="0"/>
        </w:rPr>
        <w:t xml:space="preserve">Prompt propuesto:</w:t>
        <w:br w:type="textWrapping"/>
      </w:r>
      <w:r w:rsidDel="00000000" w:rsidR="00000000" w:rsidRPr="00000000">
        <w:rPr>
          <w:i w:val="1"/>
          <w:rtl w:val="0"/>
        </w:rPr>
        <w:t xml:space="preserve"> "Generá un menú completo para [X] personas, con un requerimiento diario de [Y] calorías, para un total de [Z] días. Cada día debe incluir desayuno, colación de la mañana, almuerzo, merienda, colación de la tarde y cena. Las comidas deben ser variadas, equilibradas y fáciles de preparar. Si se indica un tipo de dieta (por ejemplo, vegetariana o sin TACC), tenelo en cuenta. Al finalizar, generá una lista de ingredientes agrupados por categorías (carnes, verduras, lácteos, etc.) para facilitar una única compra semanal."</w:t>
      </w:r>
      <w:r w:rsidDel="00000000" w:rsidR="00000000" w:rsidRPr="00000000">
        <w:rPr>
          <w:rtl w:val="0"/>
        </w:rPr>
        <w:br w:type="textWrapping"/>
        <w:br w:type="textWrapping"/>
        <w:t xml:space="preserve"> Justificación:</w:t>
        <w:br w:type="textWrapping"/>
        <w:t xml:space="preserve"> Este prompt es flexible y permite adaptar los menús a las necesidades de cualquier familia. Integra la generación de menús y la planificación de compras en un solo paso.</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b0qlt24x46of" w:id="5"/>
      <w:bookmarkEnd w:id="5"/>
      <w:r w:rsidDel="00000000" w:rsidR="00000000" w:rsidRPr="00000000">
        <w:rPr>
          <w:b w:val="1"/>
          <w:sz w:val="46"/>
          <w:szCs w:val="46"/>
          <w:rtl w:val="0"/>
        </w:rPr>
        <w:t xml:space="preserve">Factibilidad Económica</w:t>
      </w:r>
    </w:p>
    <w:p w:rsidR="00000000" w:rsidDel="00000000" w:rsidP="00000000" w:rsidRDefault="00000000" w:rsidRPr="00000000" w14:paraId="00000025">
      <w:pPr>
        <w:spacing w:after="240" w:before="240" w:lineRule="auto"/>
        <w:rPr/>
      </w:pPr>
      <w:r w:rsidDel="00000000" w:rsidR="00000000" w:rsidRPr="00000000">
        <w:rPr>
          <w:rtl w:val="0"/>
        </w:rPr>
        <w:t xml:space="preserve">La aplicación es viable económicamente tanto para el desarrollo como para su uso doméstico. Con una sola consulta semanal a la IA se puede generar un menú completo, lo que minimiza los costos si se usa una API como la de OpenAI.</w:t>
        <w:br w:type="textWrapping"/>
        <w:br w:type="textWrapping"/>
        <w:t xml:space="preserve"> Además, el proyecto puede comenzar con herramientas gratuitas como Streamlit y escalar a planes freemium. También es posible integrar modelos de código abierto para evitar costos por consulta.</w:t>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hi7o2drmucts" w:id="6"/>
      <w:bookmarkEnd w:id="6"/>
      <w:r w:rsidDel="00000000" w:rsidR="00000000" w:rsidRPr="00000000">
        <w:rPr>
          <w:b w:val="1"/>
          <w:sz w:val="46"/>
          <w:szCs w:val="46"/>
          <w:rtl w:val="0"/>
        </w:rPr>
        <w:t xml:space="preserve">Requerimientos Técnicos</w:t>
      </w:r>
    </w:p>
    <w:p w:rsidR="00000000" w:rsidDel="00000000" w:rsidP="00000000" w:rsidRDefault="00000000" w:rsidRPr="00000000" w14:paraId="00000027">
      <w:pPr>
        <w:spacing w:after="240" w:before="240" w:lineRule="auto"/>
        <w:rPr/>
      </w:pPr>
      <w:r w:rsidDel="00000000" w:rsidR="00000000" w:rsidRPr="00000000">
        <w:rPr>
          <w:rtl w:val="0"/>
        </w:rPr>
        <w:t xml:space="preserve">Herramientas necesarias:</w:t>
        <w:br w:type="textWrapping"/>
        <w:t xml:space="preserve"> 1. Streamlit: desarrollo y despliegue de la app.</w:t>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731200" cy="2984500"/>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br w:type="textWrapping"/>
        <w:t xml:space="preserve"> 2. Visual Studio Code + Amazon CodeWhisperer: soporte IA para desarrollo.</w:t>
        <w:br w:type="textWrapping"/>
      </w:r>
      <w:r w:rsidDel="00000000" w:rsidR="00000000" w:rsidRPr="00000000">
        <w:rPr/>
        <w:drawing>
          <wp:inline distB="114300" distT="114300" distL="114300" distR="114300">
            <wp:extent cx="5731200" cy="3060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3. ChatGPT activado: validación de prompts.</w:t>
        <w:br w:type="textWrapping"/>
      </w:r>
      <w:r w:rsidDel="00000000" w:rsidR="00000000" w:rsidRPr="00000000">
        <w:rPr/>
        <w:drawing>
          <wp:inline distB="114300" distT="114300" distL="114300" distR="114300">
            <wp:extent cx="5731200" cy="295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4. OpenAI API Key: integración programática de IA.</w:t>
        <w:br w:type="textWrapping"/>
      </w:r>
      <w:r w:rsidDel="00000000" w:rsidR="00000000" w:rsidRPr="00000000">
        <w:rPr/>
        <w:drawing>
          <wp:inline distB="114300" distT="114300" distL="114300" distR="114300">
            <wp:extent cx="5731200" cy="2933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