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7C9A2A" w14:textId="023D4921" w:rsidR="00163A7A" w:rsidRDefault="00163A7A" w:rsidP="00354701">
      <w:pPr>
        <w:shd w:val="clear" w:color="auto" w:fill="F8F9FA"/>
        <w:spacing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ru-RU"/>
        </w:rPr>
      </w:pPr>
      <w:r>
        <w:rPr>
          <w:rFonts w:ascii="Segoe UI" w:eastAsia="Times New Roman" w:hAnsi="Segoe UI" w:cs="Segoe UI"/>
          <w:color w:val="1D2125"/>
          <w:sz w:val="23"/>
          <w:szCs w:val="23"/>
          <w:lang w:eastAsia="ru-RU"/>
        </w:rPr>
        <w:t>Уровень 1</w:t>
      </w:r>
    </w:p>
    <w:p w14:paraId="042B2632" w14:textId="70CC3502" w:rsidR="00163A7A" w:rsidRDefault="00163A7A" w:rsidP="00354701">
      <w:pPr>
        <w:shd w:val="clear" w:color="auto" w:fill="F8F9FA"/>
        <w:spacing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ru-RU"/>
        </w:rPr>
      </w:pPr>
      <w:r>
        <w:rPr>
          <w:rFonts w:ascii="Segoe UI" w:eastAsia="Times New Roman" w:hAnsi="Segoe UI" w:cs="Segoe UI"/>
          <w:color w:val="1D2125"/>
          <w:sz w:val="23"/>
          <w:szCs w:val="23"/>
          <w:lang w:eastAsia="ru-RU"/>
        </w:rPr>
        <w:t>Задание 1</w:t>
      </w:r>
    </w:p>
    <w:p w14:paraId="469E56F7" w14:textId="77777777" w:rsidR="00163A7A" w:rsidRPr="001D5D8B" w:rsidRDefault="00605869" w:rsidP="00163A7A">
      <w:pPr>
        <w:pStyle w:val="a5"/>
        <w:numPr>
          <w:ilvl w:val="0"/>
          <w:numId w:val="1"/>
        </w:numPr>
        <w:ind w:left="0" w:firstLine="0"/>
        <w:jc w:val="both"/>
        <w:rPr>
          <w:rStyle w:val="a6"/>
          <w:rFonts w:ascii="Arial" w:hAnsi="Arial" w:cs="Arial"/>
          <w:b w:val="0"/>
          <w:bCs w:val="0"/>
          <w:color w:val="365F91"/>
        </w:rPr>
      </w:pPr>
      <w:hyperlink r:id="rId5" w:history="1">
        <w:r w:rsidR="00163A7A" w:rsidRPr="001D5D8B">
          <w:rPr>
            <w:rStyle w:val="a4"/>
            <w:rFonts w:ascii="Arial" w:hAnsi="Arial" w:cs="Arial"/>
            <w:color w:val="365F91"/>
          </w:rPr>
          <w:t>https://e.lanbook.com/</w:t>
        </w:r>
      </w:hyperlink>
    </w:p>
    <w:p w14:paraId="437B11E7" w14:textId="77777777" w:rsidR="00163A7A" w:rsidRPr="001D5D8B" w:rsidRDefault="00163A7A" w:rsidP="00163A7A">
      <w:pPr>
        <w:pStyle w:val="a5"/>
        <w:jc w:val="both"/>
        <w:rPr>
          <w:rFonts w:ascii="Arial" w:hAnsi="Arial" w:cs="Arial"/>
        </w:rPr>
      </w:pPr>
      <w:r w:rsidRPr="001D5D8B">
        <w:rPr>
          <w:rStyle w:val="a6"/>
          <w:rFonts w:ascii="Arial" w:hAnsi="Arial" w:cs="Arial"/>
          <w:b w:val="0"/>
          <w:color w:val="000000"/>
          <w:u w:val="single"/>
        </w:rPr>
        <w:t>Электронно-библиотечная система издательства «Лань»</w:t>
      </w:r>
      <w:r w:rsidRPr="001D5D8B">
        <w:rPr>
          <w:rFonts w:ascii="Arial" w:hAnsi="Arial" w:cs="Arial"/>
          <w:color w:val="000000"/>
        </w:rPr>
        <w:t xml:space="preserve"> — это ресурс, созданный с целью обеспечения вузов необходимой учебной и научной литературой профильных направлений.</w:t>
      </w:r>
      <w:r w:rsidRPr="001D5D8B">
        <w:rPr>
          <w:rFonts w:ascii="Arial" w:hAnsi="Arial" w:cs="Arial"/>
        </w:rPr>
        <w:t xml:space="preserve"> Ресурс предоставляет </w:t>
      </w:r>
      <w:proofErr w:type="spellStart"/>
      <w:r w:rsidRPr="001D5D8B">
        <w:rPr>
          <w:rFonts w:ascii="Arial" w:hAnsi="Arial" w:cs="Arial"/>
        </w:rPr>
        <w:t>online</w:t>
      </w:r>
      <w:proofErr w:type="spellEnd"/>
      <w:r w:rsidRPr="001D5D8B">
        <w:rPr>
          <w:rFonts w:ascii="Arial" w:hAnsi="Arial" w:cs="Arial"/>
        </w:rPr>
        <w:t xml:space="preserve"> доступ к учебной и научной литературе издательства «Лань» и других ведущих российских издательств, а также доступ к электронным версиям периодических изданий по естественным, техническим и гуманитарным наукам. Работать с ресурсом можно из сети вуза без предварительной регистрации или из любой точки мира, где есть доступ к сети "Интернет", предварительно зарегистрировав свой личный кабинет, находясь внутри сети вуза.</w:t>
      </w:r>
    </w:p>
    <w:p w14:paraId="651A8CF4" w14:textId="2FA15882" w:rsidR="00163A7A" w:rsidRDefault="00163A7A" w:rsidP="00354701">
      <w:pPr>
        <w:shd w:val="clear" w:color="auto" w:fill="F8F9FA"/>
        <w:spacing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ru-RU"/>
        </w:rPr>
      </w:pPr>
      <w:r w:rsidRPr="00163A7A">
        <w:rPr>
          <w:rFonts w:ascii="Segoe UI" w:eastAsia="Times New Roman" w:hAnsi="Segoe UI" w:cs="Segoe UI"/>
          <w:noProof/>
          <w:color w:val="1D2125"/>
          <w:sz w:val="23"/>
          <w:szCs w:val="23"/>
          <w:lang w:eastAsia="ru-RU"/>
        </w:rPr>
        <w:drawing>
          <wp:inline distT="0" distB="0" distL="0" distR="0" wp14:anchorId="06A05183" wp14:editId="2FCEE7DA">
            <wp:extent cx="5940425" cy="35109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438C" w14:textId="56FEE7DF" w:rsidR="00163A7A" w:rsidRDefault="00163A7A" w:rsidP="00354701">
      <w:pPr>
        <w:shd w:val="clear" w:color="auto" w:fill="F8F9FA"/>
        <w:spacing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ru-RU"/>
        </w:rPr>
      </w:pPr>
      <w:r>
        <w:rPr>
          <w:rFonts w:ascii="Segoe UI" w:eastAsia="Times New Roman" w:hAnsi="Segoe UI" w:cs="Segoe UI"/>
          <w:color w:val="1D2125"/>
          <w:sz w:val="23"/>
          <w:szCs w:val="23"/>
          <w:lang w:eastAsia="ru-RU"/>
        </w:rPr>
        <w:t>По фамилии автора можно найти его книги, названия произведений с использованием его фамилии, в текстах статей или книг.</w:t>
      </w:r>
    </w:p>
    <w:p w14:paraId="37657941" w14:textId="77777777" w:rsidR="00163A7A" w:rsidRPr="00163A7A" w:rsidRDefault="00163A7A" w:rsidP="00163A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163A7A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ЭБС включает в себя:</w:t>
      </w:r>
    </w:p>
    <w:p w14:paraId="4AE99598" w14:textId="77777777" w:rsidR="00163A7A" w:rsidRPr="00163A7A" w:rsidRDefault="00163A7A" w:rsidP="00163A7A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163A7A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электронные версии книг издательства «Лань»;</w:t>
      </w:r>
    </w:p>
    <w:p w14:paraId="7E1CC008" w14:textId="77777777" w:rsidR="00163A7A" w:rsidRPr="00163A7A" w:rsidRDefault="00163A7A" w:rsidP="00163A7A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163A7A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коллекции полнотекстовых файлов других издательств.</w:t>
      </w:r>
    </w:p>
    <w:p w14:paraId="2FFFEE9D" w14:textId="77777777" w:rsidR="00163A7A" w:rsidRPr="00163A7A" w:rsidRDefault="00163A7A" w:rsidP="00163A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163A7A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Система постоянно пополняется новыми изданиями.</w:t>
      </w:r>
    </w:p>
    <w:p w14:paraId="0871D2AF" w14:textId="77777777" w:rsidR="00163A7A" w:rsidRPr="00163A7A" w:rsidRDefault="00163A7A" w:rsidP="00163A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163A7A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Принципы работы электронной библиотеки:</w:t>
      </w:r>
    </w:p>
    <w:p w14:paraId="11AC284B" w14:textId="77777777" w:rsidR="00163A7A" w:rsidRPr="00163A7A" w:rsidRDefault="00163A7A" w:rsidP="00163A7A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163A7A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неограниченное количество пользователей;</w:t>
      </w:r>
    </w:p>
    <w:p w14:paraId="149278E0" w14:textId="77777777" w:rsidR="00163A7A" w:rsidRPr="00163A7A" w:rsidRDefault="00163A7A" w:rsidP="00163A7A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163A7A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доступ в любое время и из любого места посредством сети Интернет.</w:t>
      </w:r>
    </w:p>
    <w:p w14:paraId="5233E29F" w14:textId="77777777" w:rsidR="00163A7A" w:rsidRPr="00163A7A" w:rsidRDefault="00163A7A" w:rsidP="00163A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163A7A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Электронные учебники собраны в разделах:</w:t>
      </w:r>
    </w:p>
    <w:p w14:paraId="2B89BEE9" w14:textId="77777777" w:rsidR="00163A7A" w:rsidRPr="00163A7A" w:rsidRDefault="00163A7A" w:rsidP="00163A7A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163A7A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математика,</w:t>
      </w:r>
    </w:p>
    <w:p w14:paraId="5E6DBF9E" w14:textId="77777777" w:rsidR="00163A7A" w:rsidRPr="00163A7A" w:rsidRDefault="00163A7A" w:rsidP="00163A7A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163A7A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физика,</w:t>
      </w:r>
    </w:p>
    <w:p w14:paraId="335CFB79" w14:textId="77777777" w:rsidR="00163A7A" w:rsidRPr="00163A7A" w:rsidRDefault="00163A7A" w:rsidP="00163A7A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163A7A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теоретическая механика,</w:t>
      </w:r>
    </w:p>
    <w:p w14:paraId="11281A17" w14:textId="77777777" w:rsidR="00163A7A" w:rsidRPr="00163A7A" w:rsidRDefault="00163A7A" w:rsidP="00163A7A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163A7A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инженерные науки,</w:t>
      </w:r>
    </w:p>
    <w:p w14:paraId="4A7DA29F" w14:textId="77777777" w:rsidR="00163A7A" w:rsidRPr="00163A7A" w:rsidRDefault="00163A7A" w:rsidP="00163A7A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163A7A">
        <w:rPr>
          <w:rFonts w:ascii="Arial" w:eastAsia="Times New Roman" w:hAnsi="Arial" w:cs="Arial"/>
          <w:color w:val="333333"/>
          <w:sz w:val="24"/>
          <w:szCs w:val="24"/>
          <w:lang w:eastAsia="ru-RU"/>
        </w:rPr>
        <w:lastRenderedPageBreak/>
        <w:t>лесное хозяйство и лесоинженерное дело,</w:t>
      </w:r>
    </w:p>
    <w:p w14:paraId="50D4856D" w14:textId="77777777" w:rsidR="00163A7A" w:rsidRPr="00163A7A" w:rsidRDefault="00163A7A" w:rsidP="00163A7A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163A7A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нанотехнологии,</w:t>
      </w:r>
    </w:p>
    <w:p w14:paraId="040F945F" w14:textId="77777777" w:rsidR="00163A7A" w:rsidRPr="00163A7A" w:rsidRDefault="00163A7A" w:rsidP="00163A7A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163A7A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информатика,</w:t>
      </w:r>
    </w:p>
    <w:p w14:paraId="64BBB7F5" w14:textId="77777777" w:rsidR="00163A7A" w:rsidRPr="00163A7A" w:rsidRDefault="00163A7A" w:rsidP="00163A7A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163A7A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экономика и менеджмент,</w:t>
      </w:r>
    </w:p>
    <w:p w14:paraId="108D1BBB" w14:textId="77777777" w:rsidR="00163A7A" w:rsidRPr="00163A7A" w:rsidRDefault="00163A7A" w:rsidP="00163A7A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163A7A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право,</w:t>
      </w:r>
    </w:p>
    <w:p w14:paraId="106D93BA" w14:textId="77777777" w:rsidR="00163A7A" w:rsidRPr="00163A7A" w:rsidRDefault="00163A7A" w:rsidP="00163A7A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163A7A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психология и педагогика.</w:t>
      </w:r>
    </w:p>
    <w:p w14:paraId="00E76D4F" w14:textId="6D31E57D" w:rsidR="00163A7A" w:rsidRDefault="00163A7A" w:rsidP="00163A7A">
      <w:pPr>
        <w:shd w:val="clear" w:color="auto" w:fill="F8F9FA"/>
        <w:spacing w:after="100" w:afterAutospacing="1" w:line="240" w:lineRule="auto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Преимущества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ЭБС</w:t>
      </w:r>
      <w:r>
        <w:rPr>
          <w:rFonts w:ascii="Arial" w:hAnsi="Arial" w:cs="Arial"/>
          <w:color w:val="333333"/>
          <w:shd w:val="clear" w:color="auto" w:fill="FFFFFF"/>
        </w:rPr>
        <w:t> "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Лань</w:t>
      </w:r>
      <w:r>
        <w:rPr>
          <w:rFonts w:ascii="Arial" w:hAnsi="Arial" w:cs="Arial"/>
          <w:color w:val="333333"/>
          <w:shd w:val="clear" w:color="auto" w:fill="FFFFFF"/>
        </w:rPr>
        <w:t>": большой выбор учебной, профессиональной, научной литературы; управление разделами; удобная работа с книгой; автоматическая генерация правильной библиографической записи.</w:t>
      </w:r>
    </w:p>
    <w:p w14:paraId="1F0CD676" w14:textId="77777777" w:rsidR="0025315C" w:rsidRPr="001D5D8B" w:rsidRDefault="00605869" w:rsidP="0025315C">
      <w:pPr>
        <w:pStyle w:val="a5"/>
        <w:numPr>
          <w:ilvl w:val="0"/>
          <w:numId w:val="1"/>
        </w:numPr>
        <w:ind w:left="0" w:firstLine="0"/>
        <w:jc w:val="both"/>
        <w:rPr>
          <w:rFonts w:ascii="Arial" w:hAnsi="Arial" w:cs="Arial"/>
          <w:color w:val="365F91"/>
        </w:rPr>
      </w:pPr>
      <w:hyperlink r:id="rId7" w:history="1">
        <w:r w:rsidR="0025315C" w:rsidRPr="001D5D8B">
          <w:rPr>
            <w:rStyle w:val="a4"/>
            <w:rFonts w:ascii="Arial" w:hAnsi="Arial" w:cs="Arial"/>
            <w:color w:val="365F91"/>
          </w:rPr>
          <w:t>http://wt-blog.net/</w:t>
        </w:r>
      </w:hyperlink>
    </w:p>
    <w:p w14:paraId="4A8C4129" w14:textId="77777777" w:rsidR="0025315C" w:rsidRPr="001D5D8B" w:rsidRDefault="0025315C" w:rsidP="0025315C">
      <w:pPr>
        <w:pStyle w:val="a5"/>
        <w:jc w:val="both"/>
        <w:rPr>
          <w:rFonts w:ascii="Arial" w:hAnsi="Arial" w:cs="Arial"/>
        </w:rPr>
      </w:pPr>
      <w:r w:rsidRPr="001D5D8B">
        <w:rPr>
          <w:rFonts w:ascii="Arial" w:hAnsi="Arial" w:cs="Arial"/>
          <w:u w:val="single"/>
        </w:rPr>
        <w:t>Информационный блог об изучении иностранных языков</w:t>
      </w:r>
      <w:r w:rsidRPr="001D5D8B">
        <w:rPr>
          <w:rFonts w:ascii="Arial" w:hAnsi="Arial" w:cs="Arial"/>
        </w:rPr>
        <w:t>. Данный портал для тех, кто хочет изучать иностранные языки и интересуется профессиями переводчика и филолога</w:t>
      </w:r>
      <w:r>
        <w:rPr>
          <w:rFonts w:ascii="Arial" w:hAnsi="Arial" w:cs="Arial"/>
        </w:rPr>
        <w:t>.</w:t>
      </w:r>
      <w:r w:rsidRPr="008534A3">
        <w:rPr>
          <w:rFonts w:ascii="Arial" w:hAnsi="Arial" w:cs="Arial"/>
        </w:rPr>
        <w:t xml:space="preserve"> </w:t>
      </w:r>
      <w:r w:rsidRPr="001D5D8B">
        <w:rPr>
          <w:rFonts w:ascii="Arial" w:hAnsi="Arial" w:cs="Arial"/>
        </w:rPr>
        <w:t>Разделы сайта</w:t>
      </w:r>
    </w:p>
    <w:p w14:paraId="01ACA900" w14:textId="77777777" w:rsidR="0025315C" w:rsidRPr="001D5D8B" w:rsidRDefault="0025315C" w:rsidP="0025315C">
      <w:pPr>
        <w:pStyle w:val="a5"/>
        <w:numPr>
          <w:ilvl w:val="0"/>
          <w:numId w:val="5"/>
        </w:numPr>
        <w:jc w:val="both"/>
        <w:rPr>
          <w:rFonts w:ascii="Arial" w:hAnsi="Arial" w:cs="Arial"/>
        </w:rPr>
      </w:pPr>
      <w:r w:rsidRPr="001D5D8B">
        <w:rPr>
          <w:rFonts w:ascii="Arial" w:hAnsi="Arial" w:cs="Arial"/>
        </w:rPr>
        <w:t>Изучение английского языка.  Раздел содержит десятки статей об английском языке</w:t>
      </w:r>
    </w:p>
    <w:p w14:paraId="57DC1614" w14:textId="77777777" w:rsidR="0025315C" w:rsidRPr="001D5D8B" w:rsidRDefault="0025315C" w:rsidP="0025315C">
      <w:pPr>
        <w:pStyle w:val="a5"/>
        <w:numPr>
          <w:ilvl w:val="0"/>
          <w:numId w:val="5"/>
        </w:numPr>
        <w:jc w:val="both"/>
        <w:rPr>
          <w:rFonts w:ascii="Arial" w:hAnsi="Arial" w:cs="Arial"/>
        </w:rPr>
      </w:pPr>
      <w:r w:rsidRPr="001D5D8B">
        <w:rPr>
          <w:rFonts w:ascii="Arial" w:hAnsi="Arial" w:cs="Arial"/>
        </w:rPr>
        <w:t>Изучение немецкого языка. Если вы хотите познакомиться с «рабочим» языком Европы, то добро пожаловать в этот раздел.</w:t>
      </w:r>
    </w:p>
    <w:p w14:paraId="3147D622" w14:textId="77777777" w:rsidR="0025315C" w:rsidRPr="001D5D8B" w:rsidRDefault="0025315C" w:rsidP="0025315C">
      <w:pPr>
        <w:pStyle w:val="a5"/>
        <w:numPr>
          <w:ilvl w:val="0"/>
          <w:numId w:val="5"/>
        </w:numPr>
        <w:jc w:val="both"/>
        <w:rPr>
          <w:rFonts w:ascii="Arial" w:hAnsi="Arial" w:cs="Arial"/>
        </w:rPr>
      </w:pPr>
      <w:r w:rsidRPr="001D5D8B">
        <w:rPr>
          <w:rFonts w:ascii="Arial" w:hAnsi="Arial" w:cs="Arial"/>
        </w:rPr>
        <w:t>Учебники, справочники и пособия</w:t>
      </w:r>
    </w:p>
    <w:p w14:paraId="2BEEB12B" w14:textId="77777777" w:rsidR="0025315C" w:rsidRPr="001D5D8B" w:rsidRDefault="0025315C" w:rsidP="0025315C">
      <w:pPr>
        <w:pStyle w:val="a5"/>
        <w:numPr>
          <w:ilvl w:val="0"/>
          <w:numId w:val="5"/>
        </w:numPr>
        <w:jc w:val="both"/>
        <w:rPr>
          <w:rFonts w:ascii="Arial" w:hAnsi="Arial" w:cs="Arial"/>
        </w:rPr>
      </w:pPr>
      <w:r w:rsidRPr="001D5D8B">
        <w:rPr>
          <w:rFonts w:ascii="Arial" w:hAnsi="Arial" w:cs="Arial"/>
        </w:rPr>
        <w:t>Раздел «Переводчику» будет полезен тем, кто интересуется профессией переводчика и всем, что с ней связано.</w:t>
      </w:r>
    </w:p>
    <w:p w14:paraId="7F0F77CA" w14:textId="0F7370EE" w:rsidR="0025315C" w:rsidRDefault="0025315C" w:rsidP="0025315C">
      <w:pPr>
        <w:pStyle w:val="a5"/>
        <w:numPr>
          <w:ilvl w:val="0"/>
          <w:numId w:val="5"/>
        </w:numPr>
        <w:jc w:val="both"/>
        <w:rPr>
          <w:rFonts w:ascii="Arial" w:hAnsi="Arial" w:cs="Arial"/>
        </w:rPr>
      </w:pPr>
      <w:r w:rsidRPr="001D5D8B">
        <w:rPr>
          <w:rFonts w:ascii="Arial" w:hAnsi="Arial" w:cs="Arial"/>
        </w:rPr>
        <w:t>Если вам интересно образование за рубежом или особенности выбора школ для изучения иностранного языка, то вам сюда — «Образование»</w:t>
      </w:r>
      <w:r>
        <w:rPr>
          <w:rFonts w:ascii="Arial" w:hAnsi="Arial" w:cs="Arial"/>
        </w:rPr>
        <w:t xml:space="preserve">. </w:t>
      </w:r>
    </w:p>
    <w:p w14:paraId="5AC00757" w14:textId="71A6BDCD" w:rsidR="0025315C" w:rsidRPr="0025315C" w:rsidRDefault="0025315C" w:rsidP="0025315C">
      <w:pPr>
        <w:pStyle w:val="a3"/>
      </w:pPr>
      <w:r w:rsidRPr="0025315C">
        <w:rPr>
          <w:noProof/>
        </w:rPr>
        <w:drawing>
          <wp:inline distT="0" distB="0" distL="0" distR="0" wp14:anchorId="24CC6353" wp14:editId="3FBB7A42">
            <wp:extent cx="5940425" cy="340169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EB7D" w14:textId="0C51DD82" w:rsidR="00163A7A" w:rsidRDefault="0025315C" w:rsidP="00163A7A">
      <w:pPr>
        <w:shd w:val="clear" w:color="auto" w:fill="F8F9FA"/>
        <w:spacing w:after="100" w:afterAutospacing="1" w:line="240" w:lineRule="auto"/>
        <w:rPr>
          <w:rFonts w:ascii="Arial" w:hAnsi="Arial" w:cs="Arial"/>
          <w:color w:val="333333"/>
          <w:shd w:val="clear" w:color="auto" w:fill="FFFFFF"/>
        </w:rPr>
      </w:pPr>
      <w:r w:rsidRPr="0025315C">
        <w:rPr>
          <w:rFonts w:ascii="Arial" w:hAnsi="Arial" w:cs="Arial"/>
          <w:noProof/>
          <w:color w:val="333333"/>
          <w:shd w:val="clear" w:color="auto" w:fill="FFFFFF"/>
        </w:rPr>
        <w:lastRenderedPageBreak/>
        <w:drawing>
          <wp:inline distT="0" distB="0" distL="0" distR="0" wp14:anchorId="3BAB71EF" wp14:editId="0699AD51">
            <wp:extent cx="5940425" cy="31095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08CA" w14:textId="2A415FF6" w:rsidR="00163A7A" w:rsidRDefault="0025315C" w:rsidP="0025315C">
      <w:pPr>
        <w:shd w:val="clear" w:color="auto" w:fill="F8F9FA"/>
        <w:spacing w:after="100" w:afterAutospacing="1" w:line="240" w:lineRule="auto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На данном сайте переводят и пишут статьи об иностранных языках и образовании. Публику</w:t>
      </w:r>
      <w:r w:rsidR="003A248A">
        <w:rPr>
          <w:rFonts w:ascii="Arial" w:hAnsi="Arial" w:cs="Arial"/>
          <w:color w:val="333333"/>
          <w:sz w:val="20"/>
          <w:szCs w:val="20"/>
          <w:shd w:val="clear" w:color="auto" w:fill="FFFFFF"/>
        </w:rPr>
        <w:t>ют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полезные материалы по английском, немецкому и другим языкам.</w:t>
      </w:r>
    </w:p>
    <w:p w14:paraId="01C90758" w14:textId="182B7125" w:rsidR="00163A7A" w:rsidRDefault="00163A7A" w:rsidP="00163A7A">
      <w:pPr>
        <w:shd w:val="clear" w:color="auto" w:fill="F8F9FA"/>
        <w:spacing w:after="100" w:afterAutospacing="1" w:line="240" w:lineRule="auto"/>
        <w:rPr>
          <w:rFonts w:ascii="Arial" w:hAnsi="Arial" w:cs="Arial"/>
          <w:color w:val="333333"/>
          <w:shd w:val="clear" w:color="auto" w:fill="FFFFFF"/>
        </w:rPr>
      </w:pPr>
    </w:p>
    <w:p w14:paraId="4983759A" w14:textId="77777777" w:rsidR="003A248A" w:rsidRDefault="00605869" w:rsidP="003A248A">
      <w:pPr>
        <w:pStyle w:val="a5"/>
        <w:numPr>
          <w:ilvl w:val="0"/>
          <w:numId w:val="6"/>
        </w:numPr>
        <w:jc w:val="both"/>
        <w:rPr>
          <w:rFonts w:ascii="Arial" w:hAnsi="Arial" w:cs="Arial"/>
        </w:rPr>
      </w:pPr>
      <w:hyperlink r:id="rId10" w:history="1">
        <w:r w:rsidR="003A248A" w:rsidRPr="001D5D8B">
          <w:rPr>
            <w:rStyle w:val="a4"/>
            <w:rFonts w:ascii="Arial" w:hAnsi="Arial" w:cs="Arial"/>
            <w:color w:val="365F91"/>
            <w:lang w:val="en-US"/>
          </w:rPr>
          <w:t>http</w:t>
        </w:r>
        <w:r w:rsidR="003A248A" w:rsidRPr="001D5D8B">
          <w:rPr>
            <w:rStyle w:val="a4"/>
            <w:rFonts w:ascii="Arial" w:hAnsi="Arial" w:cs="Arial"/>
            <w:color w:val="365F91"/>
          </w:rPr>
          <w:t>://</w:t>
        </w:r>
        <w:r w:rsidR="003A248A" w:rsidRPr="001D5D8B">
          <w:rPr>
            <w:rStyle w:val="a4"/>
            <w:rFonts w:ascii="Arial" w:hAnsi="Arial" w:cs="Arial"/>
            <w:color w:val="365F91"/>
            <w:lang w:val="en-US"/>
          </w:rPr>
          <w:t>www</w:t>
        </w:r>
        <w:r w:rsidR="003A248A" w:rsidRPr="001D5D8B">
          <w:rPr>
            <w:rStyle w:val="a4"/>
            <w:rFonts w:ascii="Arial" w:hAnsi="Arial" w:cs="Arial"/>
            <w:color w:val="365F91"/>
          </w:rPr>
          <w:t>.</w:t>
        </w:r>
        <w:proofErr w:type="spellStart"/>
        <w:r w:rsidR="003A248A" w:rsidRPr="001D5D8B">
          <w:rPr>
            <w:rStyle w:val="a4"/>
            <w:rFonts w:ascii="Arial" w:hAnsi="Arial" w:cs="Arial"/>
            <w:color w:val="365F91"/>
            <w:lang w:val="en-US"/>
          </w:rPr>
          <w:t>ruscorpora</w:t>
        </w:r>
        <w:proofErr w:type="spellEnd"/>
        <w:r w:rsidR="003A248A" w:rsidRPr="001D5D8B">
          <w:rPr>
            <w:rStyle w:val="a4"/>
            <w:rFonts w:ascii="Arial" w:hAnsi="Arial" w:cs="Arial"/>
            <w:color w:val="365F91"/>
          </w:rPr>
          <w:t>.</w:t>
        </w:r>
        <w:proofErr w:type="spellStart"/>
        <w:r w:rsidR="003A248A" w:rsidRPr="001D5D8B">
          <w:rPr>
            <w:rStyle w:val="a4"/>
            <w:rFonts w:ascii="Arial" w:hAnsi="Arial" w:cs="Arial"/>
            <w:color w:val="365F91"/>
            <w:lang w:val="en-US"/>
          </w:rPr>
          <w:t>ru</w:t>
        </w:r>
        <w:proofErr w:type="spellEnd"/>
        <w:r w:rsidR="003A248A" w:rsidRPr="001D5D8B">
          <w:rPr>
            <w:rStyle w:val="a4"/>
            <w:rFonts w:ascii="Arial" w:hAnsi="Arial" w:cs="Arial"/>
            <w:color w:val="365F91"/>
          </w:rPr>
          <w:t>/</w:t>
        </w:r>
      </w:hyperlink>
      <w:r w:rsidR="003A248A" w:rsidRPr="001D5D8B">
        <w:rPr>
          <w:rFonts w:ascii="Arial" w:hAnsi="Arial" w:cs="Arial"/>
        </w:rPr>
        <w:t xml:space="preserve">  </w:t>
      </w:r>
    </w:p>
    <w:p w14:paraId="53437BF9" w14:textId="64E2D22D" w:rsidR="003A248A" w:rsidRDefault="003A248A" w:rsidP="003A248A">
      <w:pPr>
        <w:pStyle w:val="a5"/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/>
          <w:color w:val="000000"/>
          <w:shd w:val="clear" w:color="auto" w:fill="FFFFFF"/>
        </w:rPr>
        <w:t>К</w:t>
      </w:r>
      <w:r w:rsidRPr="008534A3">
        <w:rPr>
          <w:rFonts w:ascii="Arial" w:hAnsi="Arial" w:cs="Arial"/>
          <w:color w:val="000000"/>
          <w:shd w:val="clear" w:color="auto" w:fill="FFFFFF"/>
        </w:rPr>
        <w:t>орпус современного русского языка общим объемом более 600 млн слов. Корпус русского языка — это информационно-справочная система, основанная на собрании русских текстов в электронной форме.</w:t>
      </w:r>
      <w:r w:rsidRPr="008534A3">
        <w:rPr>
          <w:rFonts w:ascii="Arial" w:hAnsi="Arial" w:cs="Arial"/>
          <w:color w:val="252525"/>
        </w:rPr>
        <w:t xml:space="preserve"> В Корпус входят как письменные тексты (художественные, мемуары, публицистика, научная, религиозная литература, повседневная печатная продукция), так и записи устных текстов (публичной</w:t>
      </w:r>
      <w:r w:rsidRPr="008534A3">
        <w:rPr>
          <w:rFonts w:ascii="Arial" w:hAnsi="Arial" w:cs="Arial"/>
        </w:rPr>
        <w:t xml:space="preserve"> речи и частных бесед). В корпус также входят </w:t>
      </w:r>
      <w:proofErr w:type="spellStart"/>
      <w:r w:rsidRPr="008534A3">
        <w:rPr>
          <w:rFonts w:ascii="Arial" w:hAnsi="Arial" w:cs="Arial"/>
        </w:rPr>
        <w:t>подкорпуса</w:t>
      </w:r>
      <w:proofErr w:type="spellEnd"/>
      <w:r w:rsidRPr="008534A3">
        <w:rPr>
          <w:rStyle w:val="apple-converted-space"/>
          <w:rFonts w:ascii="Arial" w:hAnsi="Arial" w:cs="Arial"/>
        </w:rPr>
        <w:t> </w:t>
      </w:r>
      <w:hyperlink r:id="rId11" w:tooltip="Поэзия" w:history="1">
        <w:r w:rsidRPr="008534A3">
          <w:rPr>
            <w:rStyle w:val="a4"/>
            <w:rFonts w:ascii="Arial" w:hAnsi="Arial" w:cs="Arial"/>
          </w:rPr>
          <w:t>поэтических</w:t>
        </w:r>
      </w:hyperlink>
      <w:r w:rsidRPr="008534A3">
        <w:rPr>
          <w:rStyle w:val="apple-converted-space"/>
          <w:rFonts w:ascii="Arial" w:hAnsi="Arial" w:cs="Arial"/>
        </w:rPr>
        <w:t> </w:t>
      </w:r>
      <w:r w:rsidRPr="008534A3">
        <w:rPr>
          <w:rFonts w:ascii="Arial" w:hAnsi="Arial" w:cs="Arial"/>
        </w:rPr>
        <w:t>и</w:t>
      </w:r>
      <w:r w:rsidRPr="008534A3">
        <w:rPr>
          <w:rStyle w:val="apple-converted-space"/>
          <w:rFonts w:ascii="Arial" w:hAnsi="Arial" w:cs="Arial"/>
        </w:rPr>
        <w:t> </w:t>
      </w:r>
      <w:hyperlink r:id="rId12" w:tooltip="Диалект" w:history="1">
        <w:r w:rsidRPr="008534A3">
          <w:rPr>
            <w:rStyle w:val="a4"/>
            <w:rFonts w:ascii="Arial" w:hAnsi="Arial" w:cs="Arial"/>
          </w:rPr>
          <w:t>диалектных</w:t>
        </w:r>
      </w:hyperlink>
      <w:r w:rsidRPr="008534A3">
        <w:rPr>
          <w:rStyle w:val="apple-converted-space"/>
          <w:rFonts w:ascii="Arial" w:hAnsi="Arial" w:cs="Arial"/>
        </w:rPr>
        <w:t> </w:t>
      </w:r>
      <w:r w:rsidRPr="008534A3">
        <w:rPr>
          <w:rFonts w:ascii="Arial" w:hAnsi="Arial" w:cs="Arial"/>
        </w:rPr>
        <w:t>текстов,</w:t>
      </w:r>
      <w:r w:rsidRPr="008534A3">
        <w:rPr>
          <w:rStyle w:val="apple-converted-space"/>
          <w:rFonts w:ascii="Arial" w:hAnsi="Arial" w:cs="Arial"/>
        </w:rPr>
        <w:t> </w:t>
      </w:r>
      <w:hyperlink r:id="rId13" w:tooltip="Параллельный корпус" w:history="1">
        <w:r w:rsidRPr="008534A3">
          <w:rPr>
            <w:rStyle w:val="a4"/>
            <w:rFonts w:ascii="Arial" w:hAnsi="Arial" w:cs="Arial"/>
          </w:rPr>
          <w:t>корпуса параллельных текстов</w:t>
        </w:r>
      </w:hyperlink>
      <w:r w:rsidRPr="008534A3">
        <w:rPr>
          <w:rStyle w:val="apple-converted-space"/>
          <w:rFonts w:ascii="Arial" w:hAnsi="Arial" w:cs="Arial"/>
          <w:color w:val="252525"/>
        </w:rPr>
        <w:t> </w:t>
      </w:r>
      <w:r w:rsidRPr="008534A3">
        <w:rPr>
          <w:rFonts w:ascii="Arial" w:hAnsi="Arial" w:cs="Arial"/>
          <w:color w:val="252525"/>
        </w:rPr>
        <w:t>(для следующих языков доступны параллельные корпуса с русским: английский, армянский, белорусский, болгарский, испанский, итальянский, латышский, немецкий, польский, украинский, французский и мультиязычный), отдельный газетный корпус (материалы СМИ начала XXI века), церковнославянский корпус (богослужебные тексты, современные (XIX—XX век) и более ранних периодов), синтаксический, акцентологический,</w:t>
      </w:r>
      <w:r w:rsidR="002D6027" w:rsidRPr="002D6027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8534A3">
        <w:rPr>
          <w:rFonts w:ascii="Arial" w:hAnsi="Arial" w:cs="Arial"/>
          <w:color w:val="252525"/>
        </w:rPr>
        <w:t xml:space="preserve">мультимедийный и обучающий </w:t>
      </w:r>
      <w:proofErr w:type="spellStart"/>
      <w:r w:rsidRPr="008534A3">
        <w:rPr>
          <w:rFonts w:ascii="Arial" w:hAnsi="Arial" w:cs="Arial"/>
          <w:color w:val="252525"/>
        </w:rPr>
        <w:t>подкорпусы</w:t>
      </w:r>
      <w:proofErr w:type="spellEnd"/>
      <w:r w:rsidRPr="008534A3">
        <w:rPr>
          <w:rFonts w:ascii="Arial" w:hAnsi="Arial" w:cs="Arial"/>
          <w:color w:val="252525"/>
        </w:rPr>
        <w:t>.</w:t>
      </w:r>
    </w:p>
    <w:p w14:paraId="55A0586E" w14:textId="46A6808B" w:rsidR="00163A7A" w:rsidRDefault="002D6027" w:rsidP="00163A7A">
      <w:pPr>
        <w:shd w:val="clear" w:color="auto" w:fill="F8F9FA"/>
        <w:spacing w:after="100" w:afterAutospacing="1" w:line="240" w:lineRule="auto"/>
        <w:rPr>
          <w:rFonts w:ascii="Arial" w:hAnsi="Arial" w:cs="Arial"/>
          <w:color w:val="333333"/>
          <w:shd w:val="clear" w:color="auto" w:fill="FFFFFF"/>
        </w:rPr>
      </w:pPr>
      <w:r w:rsidRPr="002D6027">
        <w:rPr>
          <w:rFonts w:ascii="Arial" w:hAnsi="Arial" w:cs="Arial"/>
          <w:noProof/>
          <w:color w:val="333333"/>
          <w:shd w:val="clear" w:color="auto" w:fill="FFFFFF"/>
        </w:rPr>
        <w:drawing>
          <wp:inline distT="0" distB="0" distL="0" distR="0" wp14:anchorId="37F94287" wp14:editId="6E9E36BA">
            <wp:extent cx="4381493" cy="2430780"/>
            <wp:effectExtent l="0" t="0" r="63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8556" cy="244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41D0" w14:textId="4EEB7580" w:rsidR="002D6027" w:rsidRDefault="002D6027" w:rsidP="00163A7A">
      <w:pPr>
        <w:shd w:val="clear" w:color="auto" w:fill="F8F9FA"/>
        <w:spacing w:after="100" w:afterAutospacing="1" w:line="240" w:lineRule="auto"/>
        <w:rPr>
          <w:rFonts w:ascii="Arial" w:hAnsi="Arial" w:cs="Arial"/>
          <w:color w:val="333333"/>
          <w:shd w:val="clear" w:color="auto" w:fill="FFFFFF"/>
        </w:rPr>
      </w:pPr>
      <w:r w:rsidRPr="002D6027">
        <w:rPr>
          <w:rFonts w:ascii="Arial" w:hAnsi="Arial" w:cs="Arial"/>
          <w:noProof/>
          <w:color w:val="333333"/>
          <w:shd w:val="clear" w:color="auto" w:fill="FFFFFF"/>
        </w:rPr>
        <w:lastRenderedPageBreak/>
        <w:drawing>
          <wp:inline distT="0" distB="0" distL="0" distR="0" wp14:anchorId="65D66236" wp14:editId="5FBF74AA">
            <wp:extent cx="5940425" cy="32454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7DE0" w14:textId="20100295" w:rsidR="002D6027" w:rsidRPr="002D6027" w:rsidRDefault="002D6027" w:rsidP="00163A7A">
      <w:pPr>
        <w:shd w:val="clear" w:color="auto" w:fill="F8F9FA"/>
        <w:spacing w:after="100" w:afterAutospacing="1" w:line="24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D6027">
        <w:rPr>
          <w:rFonts w:ascii="Times New Roman" w:hAnsi="Times New Roman" w:cs="Times New Roman"/>
          <w:color w:val="303030"/>
          <w:spacing w:val="-5"/>
          <w:sz w:val="28"/>
          <w:szCs w:val="28"/>
          <w:shd w:val="clear" w:color="auto" w:fill="FFFFFF"/>
        </w:rPr>
        <w:t>Допустим, лингвист ищет глаголы в плюсквамперфекте. Ему не нужно прочитывать огромное количество текстов и выписывать эти глаголы, достаточно сформулировать запрос, и огромный массив примеров будет в его распоряжении.</w:t>
      </w:r>
    </w:p>
    <w:p w14:paraId="7D6446BA" w14:textId="77777777" w:rsidR="002D6027" w:rsidRPr="002D6027" w:rsidRDefault="002D6027" w:rsidP="002D6027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03030"/>
          <w:sz w:val="24"/>
          <w:szCs w:val="24"/>
          <w:lang w:eastAsia="ru-RU"/>
        </w:rPr>
      </w:pPr>
      <w:r w:rsidRPr="002D6027">
        <w:rPr>
          <w:rFonts w:ascii="Times New Roman" w:eastAsia="Times New Roman" w:hAnsi="Times New Roman" w:cs="Times New Roman"/>
          <w:b/>
          <w:bCs/>
          <w:color w:val="303030"/>
          <w:sz w:val="24"/>
          <w:szCs w:val="24"/>
          <w:lang w:eastAsia="ru-RU"/>
        </w:rPr>
        <w:t>Основной </w:t>
      </w:r>
      <w:r w:rsidRPr="002D6027">
        <w:rPr>
          <w:rFonts w:ascii="Times New Roman" w:eastAsia="Times New Roman" w:hAnsi="Times New Roman" w:cs="Times New Roman"/>
          <w:color w:val="303030"/>
          <w:sz w:val="24"/>
          <w:szCs w:val="24"/>
          <w:lang w:eastAsia="ru-RU"/>
        </w:rPr>
        <w:t>корпус — самый большой, в него включены тексты с XVIII по XXI век. Идея состояла в том, чтобы охватить не только разные эпохи, но и разные жанры, типы текстов, тематики. Материалы для основного корпуса были подобраны так, чтобы соблюдался баланс разных типов текстов, не было перекоса в какой-то один жанр или тематику. Поэтому, в частности, было решено выделить русскую классику в отдельный корпус.  </w:t>
      </w:r>
    </w:p>
    <w:p w14:paraId="3EFF5CAE" w14:textId="77777777" w:rsidR="002D6027" w:rsidRPr="002D6027" w:rsidRDefault="002D6027" w:rsidP="002D6027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03030"/>
          <w:sz w:val="24"/>
          <w:szCs w:val="24"/>
          <w:lang w:eastAsia="ru-RU"/>
        </w:rPr>
      </w:pPr>
      <w:r w:rsidRPr="002D6027">
        <w:rPr>
          <w:rFonts w:ascii="Times New Roman" w:eastAsia="Times New Roman" w:hAnsi="Times New Roman" w:cs="Times New Roman"/>
          <w:color w:val="303030"/>
          <w:sz w:val="24"/>
          <w:szCs w:val="24"/>
          <w:lang w:eastAsia="ru-RU"/>
        </w:rPr>
        <w:t>В основной корпус включены только некоторые тексты разных авторов, а в корпусе </w:t>
      </w:r>
      <w:r w:rsidRPr="002D6027">
        <w:rPr>
          <w:rFonts w:ascii="Times New Roman" w:eastAsia="Times New Roman" w:hAnsi="Times New Roman" w:cs="Times New Roman"/>
          <w:b/>
          <w:bCs/>
          <w:color w:val="303030"/>
          <w:sz w:val="24"/>
          <w:szCs w:val="24"/>
          <w:lang w:eastAsia="ru-RU"/>
        </w:rPr>
        <w:t>русской классики</w:t>
      </w:r>
      <w:r w:rsidRPr="002D6027">
        <w:rPr>
          <w:rFonts w:ascii="Times New Roman" w:eastAsia="Times New Roman" w:hAnsi="Times New Roman" w:cs="Times New Roman"/>
          <w:color w:val="303030"/>
          <w:sz w:val="24"/>
          <w:szCs w:val="24"/>
          <w:lang w:eastAsia="ru-RU"/>
        </w:rPr>
        <w:t> представлены полные собрания сочинений. Помимо всего прочего, это очень удобно для филологов, которые изучают язык одного автора или писателей определенной эпохи. Но и для преподавателей русского языка и литературы он тоже будет полезен.</w:t>
      </w:r>
    </w:p>
    <w:p w14:paraId="65935A79" w14:textId="77777777" w:rsidR="002D6027" w:rsidRPr="002D6027" w:rsidRDefault="002D6027" w:rsidP="002D6027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03030"/>
          <w:sz w:val="24"/>
          <w:szCs w:val="24"/>
          <w:lang w:eastAsia="ru-RU"/>
        </w:rPr>
      </w:pPr>
      <w:r w:rsidRPr="002D6027">
        <w:rPr>
          <w:rFonts w:ascii="Times New Roman" w:eastAsia="Times New Roman" w:hAnsi="Times New Roman" w:cs="Times New Roman"/>
          <w:b/>
          <w:bCs/>
          <w:color w:val="303030"/>
          <w:sz w:val="24"/>
          <w:szCs w:val="24"/>
          <w:lang w:eastAsia="ru-RU"/>
        </w:rPr>
        <w:t>Поэтический </w:t>
      </w:r>
      <w:r w:rsidRPr="002D6027">
        <w:rPr>
          <w:rFonts w:ascii="Times New Roman" w:eastAsia="Times New Roman" w:hAnsi="Times New Roman" w:cs="Times New Roman"/>
          <w:color w:val="303030"/>
          <w:sz w:val="24"/>
          <w:szCs w:val="24"/>
          <w:lang w:eastAsia="ru-RU"/>
        </w:rPr>
        <w:t>корпус — один из самых сложно устроенных. Здесь собраны только поэтические тексты, которые размечены вручную, отдельной рабочей группой. Их можно фильтровать по разным критериям: по стихотворному размеру (хорей, ямб, дактиль и так далее), по числу стоп, по клаузуле (женская или мужская)</w:t>
      </w:r>
      <w:r w:rsidRPr="002D6027">
        <w:rPr>
          <w:rFonts w:ascii="Times New Roman" w:eastAsia="Times New Roman" w:hAnsi="Times New Roman" w:cs="Times New Roman"/>
          <w:b/>
          <w:bCs/>
          <w:color w:val="303030"/>
          <w:sz w:val="24"/>
          <w:szCs w:val="24"/>
          <w:vertAlign w:val="superscript"/>
          <w:lang w:eastAsia="ru-RU"/>
        </w:rPr>
        <w:t>1</w:t>
      </w:r>
      <w:r w:rsidRPr="002D6027">
        <w:rPr>
          <w:rFonts w:ascii="Times New Roman" w:eastAsia="Times New Roman" w:hAnsi="Times New Roman" w:cs="Times New Roman"/>
          <w:color w:val="303030"/>
          <w:sz w:val="24"/>
          <w:szCs w:val="24"/>
          <w:lang w:eastAsia="ru-RU"/>
        </w:rPr>
        <w:t xml:space="preserve">, по строфике (одическая, </w:t>
      </w:r>
      <w:proofErr w:type="spellStart"/>
      <w:r w:rsidRPr="002D6027">
        <w:rPr>
          <w:rFonts w:ascii="Times New Roman" w:eastAsia="Times New Roman" w:hAnsi="Times New Roman" w:cs="Times New Roman"/>
          <w:color w:val="303030"/>
          <w:sz w:val="24"/>
          <w:szCs w:val="24"/>
          <w:lang w:eastAsia="ru-RU"/>
        </w:rPr>
        <w:t>онегинская</w:t>
      </w:r>
      <w:proofErr w:type="spellEnd"/>
      <w:r w:rsidRPr="002D6027">
        <w:rPr>
          <w:rFonts w:ascii="Times New Roman" w:eastAsia="Times New Roman" w:hAnsi="Times New Roman" w:cs="Times New Roman"/>
          <w:color w:val="303030"/>
          <w:sz w:val="24"/>
          <w:szCs w:val="24"/>
          <w:lang w:eastAsia="ru-RU"/>
        </w:rPr>
        <w:t xml:space="preserve"> строфа, рондо и прочие).</w:t>
      </w:r>
    </w:p>
    <w:p w14:paraId="6102B6F0" w14:textId="77777777" w:rsidR="002D6027" w:rsidRPr="002D6027" w:rsidRDefault="002D6027" w:rsidP="002D6027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03030"/>
          <w:sz w:val="24"/>
          <w:szCs w:val="24"/>
          <w:lang w:eastAsia="ru-RU"/>
        </w:rPr>
      </w:pPr>
      <w:r w:rsidRPr="002D6027">
        <w:rPr>
          <w:rFonts w:ascii="Times New Roman" w:eastAsia="Times New Roman" w:hAnsi="Times New Roman" w:cs="Times New Roman"/>
          <w:color w:val="303030"/>
          <w:sz w:val="24"/>
          <w:szCs w:val="24"/>
          <w:lang w:eastAsia="ru-RU"/>
        </w:rPr>
        <w:t>Ряд корпусов предназначен для более узких специалистов, в частности есть корпуса для изучения истории языка. Корпус</w:t>
      </w:r>
      <w:r w:rsidRPr="002D6027">
        <w:rPr>
          <w:rFonts w:ascii="Times New Roman" w:eastAsia="Times New Roman" w:hAnsi="Times New Roman" w:cs="Times New Roman"/>
          <w:b/>
          <w:bCs/>
          <w:color w:val="303030"/>
          <w:sz w:val="24"/>
          <w:szCs w:val="24"/>
          <w:lang w:eastAsia="ru-RU"/>
        </w:rPr>
        <w:t> берестяных грамот</w:t>
      </w:r>
      <w:r w:rsidRPr="002D6027">
        <w:rPr>
          <w:rFonts w:ascii="Times New Roman" w:eastAsia="Times New Roman" w:hAnsi="Times New Roman" w:cs="Times New Roman"/>
          <w:color w:val="303030"/>
          <w:sz w:val="24"/>
          <w:szCs w:val="24"/>
          <w:lang w:eastAsia="ru-RU"/>
        </w:rPr>
        <w:t> содержит не только оригинальный текст грамоты (с теми буквами, которые там употребляются), но и его переводы на современный русский и на английский. К историческим корпусам также относятся </w:t>
      </w:r>
      <w:r w:rsidRPr="002D6027">
        <w:rPr>
          <w:rFonts w:ascii="Times New Roman" w:eastAsia="Times New Roman" w:hAnsi="Times New Roman" w:cs="Times New Roman"/>
          <w:b/>
          <w:bCs/>
          <w:color w:val="303030"/>
          <w:sz w:val="24"/>
          <w:szCs w:val="24"/>
          <w:lang w:eastAsia="ru-RU"/>
        </w:rPr>
        <w:t>древнерусский, старорусский </w:t>
      </w:r>
      <w:r w:rsidRPr="002D6027">
        <w:rPr>
          <w:rFonts w:ascii="Times New Roman" w:eastAsia="Times New Roman" w:hAnsi="Times New Roman" w:cs="Times New Roman"/>
          <w:color w:val="303030"/>
          <w:sz w:val="24"/>
          <w:szCs w:val="24"/>
          <w:lang w:eastAsia="ru-RU"/>
        </w:rPr>
        <w:t>и </w:t>
      </w:r>
      <w:r w:rsidRPr="002D6027">
        <w:rPr>
          <w:rFonts w:ascii="Times New Roman" w:eastAsia="Times New Roman" w:hAnsi="Times New Roman" w:cs="Times New Roman"/>
          <w:b/>
          <w:bCs/>
          <w:color w:val="303030"/>
          <w:sz w:val="24"/>
          <w:szCs w:val="24"/>
          <w:lang w:eastAsia="ru-RU"/>
        </w:rPr>
        <w:t>церковнославянский</w:t>
      </w:r>
      <w:r w:rsidRPr="002D6027">
        <w:rPr>
          <w:rFonts w:ascii="Times New Roman" w:eastAsia="Times New Roman" w:hAnsi="Times New Roman" w:cs="Times New Roman"/>
          <w:color w:val="303030"/>
          <w:sz w:val="24"/>
          <w:szCs w:val="24"/>
          <w:lang w:eastAsia="ru-RU"/>
        </w:rPr>
        <w:t>. В них используются специальные шрифты, которые отражают историческое написание букв, титло и другие знаки.</w:t>
      </w:r>
    </w:p>
    <w:p w14:paraId="4F97E943" w14:textId="77777777" w:rsidR="002D6027" w:rsidRPr="002D6027" w:rsidRDefault="002D6027" w:rsidP="002D6027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03030"/>
          <w:sz w:val="24"/>
          <w:szCs w:val="24"/>
          <w:lang w:eastAsia="ru-RU"/>
        </w:rPr>
      </w:pPr>
      <w:r w:rsidRPr="002D6027">
        <w:rPr>
          <w:rFonts w:ascii="Times New Roman" w:eastAsia="Times New Roman" w:hAnsi="Times New Roman" w:cs="Times New Roman"/>
          <w:color w:val="303030"/>
          <w:sz w:val="24"/>
          <w:szCs w:val="24"/>
          <w:lang w:eastAsia="ru-RU"/>
        </w:rPr>
        <w:lastRenderedPageBreak/>
        <w:t>В </w:t>
      </w:r>
      <w:r w:rsidRPr="002D6027">
        <w:rPr>
          <w:rFonts w:ascii="Times New Roman" w:eastAsia="Times New Roman" w:hAnsi="Times New Roman" w:cs="Times New Roman"/>
          <w:b/>
          <w:bCs/>
          <w:color w:val="303030"/>
          <w:sz w:val="24"/>
          <w:szCs w:val="24"/>
          <w:lang w:eastAsia="ru-RU"/>
        </w:rPr>
        <w:t>синтаксическом</w:t>
      </w:r>
      <w:r w:rsidRPr="002D6027">
        <w:rPr>
          <w:rFonts w:ascii="Times New Roman" w:eastAsia="Times New Roman" w:hAnsi="Times New Roman" w:cs="Times New Roman"/>
          <w:color w:val="303030"/>
          <w:sz w:val="24"/>
          <w:szCs w:val="24"/>
          <w:lang w:eastAsia="ru-RU"/>
        </w:rPr>
        <w:t> корпусе можно смотреть синтаксические деревья — системы связей между синтаксическими единицами, то есть словами или группами слов. Наш новый корпус </w:t>
      </w:r>
      <w:r w:rsidRPr="002D6027">
        <w:rPr>
          <w:rFonts w:ascii="Times New Roman" w:eastAsia="Times New Roman" w:hAnsi="Times New Roman" w:cs="Times New Roman"/>
          <w:b/>
          <w:bCs/>
          <w:color w:val="303030"/>
          <w:sz w:val="24"/>
          <w:szCs w:val="24"/>
          <w:lang w:eastAsia="ru-RU"/>
        </w:rPr>
        <w:t>социальных сетей</w:t>
      </w:r>
      <w:r w:rsidRPr="002D6027">
        <w:rPr>
          <w:rFonts w:ascii="Times New Roman" w:eastAsia="Times New Roman" w:hAnsi="Times New Roman" w:cs="Times New Roman"/>
          <w:color w:val="303030"/>
          <w:sz w:val="24"/>
          <w:szCs w:val="24"/>
          <w:lang w:eastAsia="ru-RU"/>
        </w:rPr>
        <w:t> помогает изучать функционирование русского языка в интернете. Все мы чувствуем, что язык, на котором говорят в соцсетях, устроен не так, как письменный или устный. У него есть свои особенности, его изучают отдельные разделы лингвистики.</w:t>
      </w:r>
    </w:p>
    <w:p w14:paraId="11DC8D74" w14:textId="77777777" w:rsidR="002D6027" w:rsidRPr="002D6027" w:rsidRDefault="002D6027" w:rsidP="002D6027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03030"/>
          <w:sz w:val="24"/>
          <w:szCs w:val="24"/>
          <w:lang w:eastAsia="ru-RU"/>
        </w:rPr>
      </w:pPr>
      <w:r w:rsidRPr="002D6027">
        <w:rPr>
          <w:rFonts w:ascii="Times New Roman" w:eastAsia="Times New Roman" w:hAnsi="Times New Roman" w:cs="Times New Roman"/>
          <w:color w:val="303030"/>
          <w:sz w:val="24"/>
          <w:szCs w:val="24"/>
          <w:lang w:eastAsia="ru-RU"/>
        </w:rPr>
        <w:t>Есть </w:t>
      </w:r>
      <w:r w:rsidRPr="002D6027">
        <w:rPr>
          <w:rFonts w:ascii="Times New Roman" w:eastAsia="Times New Roman" w:hAnsi="Times New Roman" w:cs="Times New Roman"/>
          <w:b/>
          <w:bCs/>
          <w:color w:val="303030"/>
          <w:sz w:val="24"/>
          <w:szCs w:val="24"/>
          <w:lang w:eastAsia="ru-RU"/>
        </w:rPr>
        <w:t>параллельный</w:t>
      </w:r>
      <w:r w:rsidRPr="002D6027">
        <w:rPr>
          <w:rFonts w:ascii="Times New Roman" w:eastAsia="Times New Roman" w:hAnsi="Times New Roman" w:cs="Times New Roman"/>
          <w:color w:val="303030"/>
          <w:sz w:val="24"/>
          <w:szCs w:val="24"/>
          <w:lang w:eastAsia="ru-RU"/>
        </w:rPr>
        <w:t> корпус, где собраны параллельные тексты на двух языках. Вы можете задать по-английски слово </w:t>
      </w:r>
      <w:proofErr w:type="spellStart"/>
      <w:r w:rsidRPr="002D6027">
        <w:rPr>
          <w:rFonts w:ascii="Times New Roman" w:eastAsia="Times New Roman" w:hAnsi="Times New Roman" w:cs="Times New Roman"/>
          <w:i/>
          <w:iCs/>
          <w:color w:val="303030"/>
          <w:sz w:val="24"/>
          <w:szCs w:val="24"/>
          <w:lang w:eastAsia="ru-RU"/>
        </w:rPr>
        <w:t>cat</w:t>
      </w:r>
      <w:proofErr w:type="spellEnd"/>
      <w:r w:rsidRPr="002D6027">
        <w:rPr>
          <w:rFonts w:ascii="Times New Roman" w:eastAsia="Times New Roman" w:hAnsi="Times New Roman" w:cs="Times New Roman"/>
          <w:color w:val="303030"/>
          <w:sz w:val="24"/>
          <w:szCs w:val="24"/>
          <w:lang w:eastAsia="ru-RU"/>
        </w:rPr>
        <w:t> и выбрать только те случаи, где ему в русском тексте соответствует слово </w:t>
      </w:r>
      <w:r w:rsidRPr="002D6027">
        <w:rPr>
          <w:rFonts w:ascii="Times New Roman" w:eastAsia="Times New Roman" w:hAnsi="Times New Roman" w:cs="Times New Roman"/>
          <w:i/>
          <w:iCs/>
          <w:color w:val="303030"/>
          <w:sz w:val="24"/>
          <w:szCs w:val="24"/>
          <w:lang w:eastAsia="ru-RU"/>
        </w:rPr>
        <w:t>кошка</w:t>
      </w:r>
      <w:r w:rsidRPr="002D6027">
        <w:rPr>
          <w:rFonts w:ascii="Times New Roman" w:eastAsia="Times New Roman" w:hAnsi="Times New Roman" w:cs="Times New Roman"/>
          <w:color w:val="303030"/>
          <w:sz w:val="24"/>
          <w:szCs w:val="24"/>
          <w:lang w:eastAsia="ru-RU"/>
        </w:rPr>
        <w:t>, но не </w:t>
      </w:r>
      <w:r w:rsidRPr="002D6027">
        <w:rPr>
          <w:rFonts w:ascii="Times New Roman" w:eastAsia="Times New Roman" w:hAnsi="Times New Roman" w:cs="Times New Roman"/>
          <w:i/>
          <w:iCs/>
          <w:color w:val="303030"/>
          <w:sz w:val="24"/>
          <w:szCs w:val="24"/>
          <w:lang w:eastAsia="ru-RU"/>
        </w:rPr>
        <w:t>кот</w:t>
      </w:r>
      <w:r w:rsidRPr="002D6027">
        <w:rPr>
          <w:rFonts w:ascii="Times New Roman" w:eastAsia="Times New Roman" w:hAnsi="Times New Roman" w:cs="Times New Roman"/>
          <w:color w:val="303030"/>
          <w:sz w:val="24"/>
          <w:szCs w:val="24"/>
          <w:lang w:eastAsia="ru-RU"/>
        </w:rPr>
        <w:t>. Такой корпус востребован, например, при изучении соответствий между системами модальных глаголов в двух языках, при решении переводческих задач (перевод идиом, реалий, разговорных конструкций). Сейчас в параллельном корпусе представлены мультиязычный корпус и 25 языковых пар, и их число постоянно растет. </w:t>
      </w:r>
    </w:p>
    <w:p w14:paraId="1773336D" w14:textId="39889D7C" w:rsidR="00163A7A" w:rsidRPr="00EB4D3D" w:rsidRDefault="00163A7A" w:rsidP="00163A7A">
      <w:pPr>
        <w:shd w:val="clear" w:color="auto" w:fill="F8F9FA"/>
        <w:spacing w:after="100" w:afterAutospacing="1" w:line="24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22841524" w14:textId="77777777" w:rsidR="00003FA9" w:rsidRPr="001D5D8B" w:rsidRDefault="00605869" w:rsidP="00003FA9">
      <w:pPr>
        <w:pStyle w:val="a5"/>
        <w:numPr>
          <w:ilvl w:val="0"/>
          <w:numId w:val="1"/>
        </w:numPr>
        <w:ind w:left="0" w:firstLine="0"/>
        <w:jc w:val="both"/>
        <w:rPr>
          <w:rFonts w:ascii="Arial" w:hAnsi="Arial" w:cs="Arial"/>
          <w:color w:val="365F91"/>
        </w:rPr>
      </w:pPr>
      <w:hyperlink r:id="rId16" w:history="1">
        <w:r w:rsidR="00003FA9" w:rsidRPr="001D5D8B">
          <w:rPr>
            <w:rStyle w:val="a4"/>
            <w:rFonts w:ascii="Arial" w:hAnsi="Arial" w:cs="Arial"/>
            <w:color w:val="365F91"/>
          </w:rPr>
          <w:t>https://www.duolingo.com/</w:t>
        </w:r>
      </w:hyperlink>
    </w:p>
    <w:p w14:paraId="402BB908" w14:textId="77777777" w:rsidR="00003FA9" w:rsidRPr="001D5D8B" w:rsidRDefault="00003FA9" w:rsidP="00003FA9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1D5D8B">
        <w:rPr>
          <w:rFonts w:ascii="Arial" w:hAnsi="Arial" w:cs="Arial"/>
          <w:sz w:val="24"/>
          <w:szCs w:val="24"/>
          <w:u w:val="single"/>
        </w:rPr>
        <w:t>Дуолинго</w:t>
      </w:r>
      <w:proofErr w:type="spellEnd"/>
      <w:r w:rsidRPr="001D5D8B">
        <w:rPr>
          <w:rFonts w:ascii="Arial" w:hAnsi="Arial" w:cs="Arial"/>
          <w:sz w:val="24"/>
          <w:szCs w:val="24"/>
        </w:rPr>
        <w:t xml:space="preserve"> – образовательное приложение для изучения иностранных языков. Дает возможность совершенствовать свои знания языка на практике - чтение, разговорную речь, письмо и восприятие на слух. Играть, отвечать на вопросы и выполняйте задания, увеличивая словарный запас и улучшая знания грамматики.</w:t>
      </w:r>
    </w:p>
    <w:p w14:paraId="68662F29" w14:textId="77777777" w:rsidR="00003FA9" w:rsidRPr="001D5D8B" w:rsidRDefault="00003FA9" w:rsidP="00003FA9">
      <w:pPr>
        <w:jc w:val="both"/>
        <w:rPr>
          <w:rFonts w:ascii="Arial" w:hAnsi="Arial" w:cs="Arial"/>
          <w:sz w:val="24"/>
          <w:szCs w:val="24"/>
        </w:rPr>
      </w:pPr>
      <w:r w:rsidRPr="001D5D8B">
        <w:rPr>
          <w:rFonts w:ascii="Arial" w:hAnsi="Arial" w:cs="Arial"/>
          <w:sz w:val="24"/>
          <w:szCs w:val="24"/>
        </w:rPr>
        <w:t xml:space="preserve">Эффективность подхода </w:t>
      </w:r>
      <w:proofErr w:type="spellStart"/>
      <w:r w:rsidRPr="001D5D8B">
        <w:rPr>
          <w:rFonts w:ascii="Arial" w:hAnsi="Arial" w:cs="Arial"/>
          <w:sz w:val="24"/>
          <w:szCs w:val="24"/>
        </w:rPr>
        <w:t>Дуолинго</w:t>
      </w:r>
      <w:proofErr w:type="spellEnd"/>
      <w:r w:rsidRPr="001D5D8B">
        <w:rPr>
          <w:rFonts w:ascii="Arial" w:hAnsi="Arial" w:cs="Arial"/>
          <w:sz w:val="24"/>
          <w:szCs w:val="24"/>
        </w:rPr>
        <w:t xml:space="preserve">, основанного на анализе статистики, была проверена сторонним исследованием по заказу компании. Исследование, проведенное профессорами Городского университета Нью-Йорка и Университета Южной Каролины, показало, что 34 часа на </w:t>
      </w:r>
      <w:proofErr w:type="spellStart"/>
      <w:r w:rsidRPr="001D5D8B">
        <w:rPr>
          <w:rFonts w:ascii="Arial" w:hAnsi="Arial" w:cs="Arial"/>
          <w:sz w:val="24"/>
          <w:szCs w:val="24"/>
        </w:rPr>
        <w:t>Дуолинго</w:t>
      </w:r>
      <w:proofErr w:type="spellEnd"/>
      <w:r w:rsidRPr="001D5D8B">
        <w:rPr>
          <w:rFonts w:ascii="Arial" w:hAnsi="Arial" w:cs="Arial"/>
          <w:sz w:val="24"/>
          <w:szCs w:val="24"/>
        </w:rPr>
        <w:t xml:space="preserve"> дают столько же навыков чтения и письма, сколько даёт начальный семестровый курс в американском высшем учебном заведении, занимающий около 130 часов. Исследование не измеряло разговорные навыки.</w:t>
      </w:r>
    </w:p>
    <w:p w14:paraId="490E836D" w14:textId="403BA7AF" w:rsidR="00163A7A" w:rsidRDefault="00003FA9" w:rsidP="00163A7A">
      <w:pPr>
        <w:shd w:val="clear" w:color="auto" w:fill="F8F9FA"/>
        <w:spacing w:after="100" w:afterAutospacing="1" w:line="240" w:lineRule="auto"/>
        <w:rPr>
          <w:rFonts w:ascii="Arial" w:hAnsi="Arial" w:cs="Arial"/>
          <w:color w:val="333333"/>
          <w:shd w:val="clear" w:color="auto" w:fill="FFFFFF"/>
        </w:rPr>
      </w:pPr>
      <w:r w:rsidRPr="00003FA9">
        <w:rPr>
          <w:rFonts w:ascii="Arial" w:hAnsi="Arial" w:cs="Arial"/>
          <w:noProof/>
          <w:color w:val="333333"/>
          <w:shd w:val="clear" w:color="auto" w:fill="FFFFFF"/>
        </w:rPr>
        <w:drawing>
          <wp:inline distT="0" distB="0" distL="0" distR="0" wp14:anchorId="4B9CC109" wp14:editId="4625DB27">
            <wp:extent cx="5940425" cy="28498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F845" w14:textId="02109932" w:rsidR="00163A7A" w:rsidRDefault="00D059A0" w:rsidP="00163A7A">
      <w:pPr>
        <w:shd w:val="clear" w:color="auto" w:fill="F8F9FA"/>
        <w:spacing w:after="100" w:afterAutospacing="1" w:line="240" w:lineRule="auto"/>
        <w:rPr>
          <w:rFonts w:ascii="Arial" w:hAnsi="Arial" w:cs="Arial"/>
          <w:color w:val="333333"/>
          <w:shd w:val="clear" w:color="auto" w:fill="FFFFFF"/>
        </w:rPr>
      </w:pPr>
      <w:r w:rsidRPr="00D059A0">
        <w:rPr>
          <w:rFonts w:ascii="Arial" w:hAnsi="Arial" w:cs="Arial"/>
          <w:noProof/>
          <w:color w:val="333333"/>
          <w:shd w:val="clear" w:color="auto" w:fill="FFFFFF"/>
        </w:rPr>
        <w:lastRenderedPageBreak/>
        <w:drawing>
          <wp:inline distT="0" distB="0" distL="0" distR="0" wp14:anchorId="51D1BBC6" wp14:editId="65FD1185">
            <wp:extent cx="5128260" cy="268171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2475" cy="268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343B" w14:textId="77777777" w:rsidR="00D36340" w:rsidRPr="00D36340" w:rsidRDefault="00D36340" w:rsidP="00D36340">
      <w:pPr>
        <w:pStyle w:val="2"/>
        <w:shd w:val="clear" w:color="auto" w:fill="FFFFFF"/>
        <w:spacing w:before="0" w:beforeAutospacing="0" w:after="0" w:afterAutospacing="0"/>
        <w:textAlignment w:val="baseline"/>
        <w:rPr>
          <w:color w:val="000000"/>
          <w:sz w:val="24"/>
          <w:szCs w:val="24"/>
        </w:rPr>
      </w:pPr>
      <w:r w:rsidRPr="00D36340">
        <w:rPr>
          <w:rStyle w:val="a6"/>
          <w:b/>
          <w:bCs/>
          <w:color w:val="000000"/>
          <w:sz w:val="24"/>
          <w:szCs w:val="24"/>
          <w:bdr w:val="none" w:sz="0" w:space="0" w:color="auto" w:frame="1"/>
        </w:rPr>
        <w:t xml:space="preserve">Чему учит </w:t>
      </w:r>
      <w:proofErr w:type="spellStart"/>
      <w:r w:rsidRPr="00D36340">
        <w:rPr>
          <w:rStyle w:val="a6"/>
          <w:b/>
          <w:bCs/>
          <w:color w:val="000000"/>
          <w:sz w:val="24"/>
          <w:szCs w:val="24"/>
          <w:bdr w:val="none" w:sz="0" w:space="0" w:color="auto" w:frame="1"/>
        </w:rPr>
        <w:t>Duolingo</w:t>
      </w:r>
      <w:proofErr w:type="spellEnd"/>
      <w:r w:rsidRPr="00D36340">
        <w:rPr>
          <w:rStyle w:val="a6"/>
          <w:b/>
          <w:bCs/>
          <w:color w:val="000000"/>
          <w:sz w:val="24"/>
          <w:szCs w:val="24"/>
          <w:bdr w:val="none" w:sz="0" w:space="0" w:color="auto" w:frame="1"/>
        </w:rPr>
        <w:t>?</w:t>
      </w:r>
    </w:p>
    <w:p w14:paraId="6E97BD82" w14:textId="77777777" w:rsidR="00D36340" w:rsidRPr="00D36340" w:rsidRDefault="00D36340" w:rsidP="00D36340">
      <w:pPr>
        <w:pStyle w:val="a3"/>
        <w:shd w:val="clear" w:color="auto" w:fill="FFFFFF"/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D36340">
        <w:rPr>
          <w:color w:val="000000"/>
        </w:rPr>
        <w:t>Duolingo</w:t>
      </w:r>
      <w:proofErr w:type="spellEnd"/>
      <w:r w:rsidRPr="00D36340">
        <w:rPr>
          <w:color w:val="000000"/>
        </w:rPr>
        <w:t xml:space="preserve"> рассчитан на начинающих, в ней 55 «навыков» (группы из 2-10 уроков с общей темой), начиная с артиклей, заканчивая такими темами, как </w:t>
      </w:r>
      <w:hyperlink r:id="rId19" w:tgtFrame="_blank" w:history="1">
        <w:r w:rsidRPr="00D36340">
          <w:rPr>
            <w:rStyle w:val="a4"/>
            <w:color w:val="0274BE"/>
            <w:bdr w:val="none" w:sz="0" w:space="0" w:color="auto" w:frame="1"/>
          </w:rPr>
          <w:t>модальные глаголы</w:t>
        </w:r>
      </w:hyperlink>
      <w:r w:rsidRPr="00D36340">
        <w:rPr>
          <w:color w:val="000000"/>
        </w:rPr>
        <w:t>, </w:t>
      </w:r>
      <w:proofErr w:type="spellStart"/>
      <w:r w:rsidRPr="00D36340">
        <w:rPr>
          <w:color w:val="000000"/>
        </w:rPr>
        <w:fldChar w:fldCharType="begin"/>
      </w:r>
      <w:r w:rsidRPr="00D36340">
        <w:rPr>
          <w:color w:val="000000"/>
        </w:rPr>
        <w:instrText xml:space="preserve"> HYPERLINK "https://langformula.ru/english-grammar/future-perfect/" \t "_blank" </w:instrText>
      </w:r>
      <w:r w:rsidRPr="00D36340">
        <w:rPr>
          <w:color w:val="000000"/>
        </w:rPr>
        <w:fldChar w:fldCharType="separate"/>
      </w:r>
      <w:r w:rsidRPr="00D36340">
        <w:rPr>
          <w:rStyle w:val="a4"/>
          <w:color w:val="0274BE"/>
          <w:bdr w:val="none" w:sz="0" w:space="0" w:color="auto" w:frame="1"/>
        </w:rPr>
        <w:t>Future</w:t>
      </w:r>
      <w:proofErr w:type="spellEnd"/>
      <w:r w:rsidRPr="00D36340">
        <w:rPr>
          <w:rStyle w:val="a4"/>
          <w:color w:val="0274BE"/>
          <w:bdr w:val="none" w:sz="0" w:space="0" w:color="auto" w:frame="1"/>
        </w:rPr>
        <w:t xml:space="preserve"> </w:t>
      </w:r>
      <w:proofErr w:type="spellStart"/>
      <w:r w:rsidRPr="00D36340">
        <w:rPr>
          <w:rStyle w:val="a4"/>
          <w:color w:val="0274BE"/>
          <w:bdr w:val="none" w:sz="0" w:space="0" w:color="auto" w:frame="1"/>
        </w:rPr>
        <w:t>Perfect</w:t>
      </w:r>
      <w:proofErr w:type="spellEnd"/>
      <w:r w:rsidRPr="00D36340">
        <w:rPr>
          <w:color w:val="000000"/>
        </w:rPr>
        <w:fldChar w:fldCharType="end"/>
      </w:r>
      <w:r w:rsidRPr="00D36340">
        <w:rPr>
          <w:color w:val="000000"/>
        </w:rPr>
        <w:t xml:space="preserve">, бизнес-лексика. Некоторые задания больше рассчитаны на пополнение словарного запаса, а некоторые на отработку грамматических конструкций, но я бы сказал, что грамматика в </w:t>
      </w:r>
      <w:proofErr w:type="spellStart"/>
      <w:r w:rsidRPr="00D36340">
        <w:rPr>
          <w:color w:val="000000"/>
        </w:rPr>
        <w:t>Дуолинго</w:t>
      </w:r>
      <w:proofErr w:type="spellEnd"/>
      <w:r w:rsidRPr="00D36340">
        <w:rPr>
          <w:color w:val="000000"/>
        </w:rPr>
        <w:t xml:space="preserve"> дается очень ненавязчиво и в занимательной игровой форме. От вас требуется уметь строить фразы, а не выучить наизусть формулировку правила.</w:t>
      </w:r>
    </w:p>
    <w:p w14:paraId="4E4E0AA7" w14:textId="77777777" w:rsidR="00D36340" w:rsidRPr="00D36340" w:rsidRDefault="00D36340" w:rsidP="00D36340">
      <w:pPr>
        <w:pStyle w:val="a3"/>
        <w:shd w:val="clear" w:color="auto" w:fill="FFFFFF"/>
        <w:spacing w:before="0" w:beforeAutospacing="0" w:after="120" w:afterAutospacing="0"/>
        <w:textAlignment w:val="baseline"/>
        <w:rPr>
          <w:color w:val="000000"/>
        </w:rPr>
      </w:pPr>
      <w:r w:rsidRPr="00D36340">
        <w:rPr>
          <w:color w:val="000000"/>
        </w:rPr>
        <w:t xml:space="preserve">Обратите внимание, что </w:t>
      </w:r>
      <w:proofErr w:type="spellStart"/>
      <w:r w:rsidRPr="00D36340">
        <w:rPr>
          <w:color w:val="000000"/>
        </w:rPr>
        <w:t>Duolingo</w:t>
      </w:r>
      <w:proofErr w:type="spellEnd"/>
      <w:r w:rsidRPr="00D36340">
        <w:rPr>
          <w:color w:val="000000"/>
        </w:rPr>
        <w:t xml:space="preserve"> не дает практики в чтении, аудировании, письменной и устной речи. Есть только самая начальная, элементарная практика в виде чтения и прослушивание отдельных фраз. Не стоит ожидать, что программа поможет значительно улучшить навыки чтения, понимания на слух и тем более устной речи — у нее совсем другая цель. Основное содержание </w:t>
      </w:r>
      <w:proofErr w:type="spellStart"/>
      <w:r w:rsidRPr="00D36340">
        <w:rPr>
          <w:color w:val="000000"/>
        </w:rPr>
        <w:t>Duolingo</w:t>
      </w:r>
      <w:proofErr w:type="spellEnd"/>
      <w:r w:rsidRPr="00D36340">
        <w:rPr>
          <w:color w:val="000000"/>
        </w:rPr>
        <w:t xml:space="preserve"> — базовая лексика и грамматика плюс развитие начальных навыков понимания на слух.</w:t>
      </w:r>
    </w:p>
    <w:p w14:paraId="42CF428B" w14:textId="77777777" w:rsidR="00D36340" w:rsidRPr="001D5D8B" w:rsidRDefault="00D36340" w:rsidP="00D36340">
      <w:pPr>
        <w:pStyle w:val="a5"/>
        <w:numPr>
          <w:ilvl w:val="0"/>
          <w:numId w:val="1"/>
        </w:numPr>
        <w:ind w:left="0" w:firstLine="0"/>
        <w:jc w:val="both"/>
        <w:rPr>
          <w:rFonts w:ascii="Arial" w:hAnsi="Arial" w:cs="Arial"/>
          <w:color w:val="365F91"/>
        </w:rPr>
      </w:pPr>
      <w:r w:rsidRPr="001D5D8B">
        <w:rPr>
          <w:rFonts w:ascii="Arial" w:hAnsi="Arial" w:cs="Arial"/>
          <w:color w:val="365F91"/>
        </w:rPr>
        <w:t>http://www.babla.ru/</w:t>
      </w:r>
    </w:p>
    <w:p w14:paraId="4A0212D9" w14:textId="7BBFB5DD" w:rsidR="00163A7A" w:rsidRDefault="00D36340" w:rsidP="00D36340">
      <w:pPr>
        <w:shd w:val="clear" w:color="auto" w:fill="F8F9FA"/>
        <w:spacing w:after="100" w:afterAutospacing="1" w:line="240" w:lineRule="auto"/>
        <w:rPr>
          <w:rFonts w:ascii="Arial" w:hAnsi="Arial" w:cs="Arial"/>
        </w:rPr>
      </w:pPr>
      <w:r w:rsidRPr="001D5D8B">
        <w:rPr>
          <w:rFonts w:ascii="Arial" w:hAnsi="Arial" w:cs="Arial"/>
          <w:u w:val="single"/>
        </w:rPr>
        <w:t>Bab.la: языковой портал</w:t>
      </w:r>
      <w:r w:rsidRPr="001D5D8B">
        <w:rPr>
          <w:rStyle w:val="a4"/>
          <w:rFonts w:ascii="Arial" w:hAnsi="Arial" w:cs="Arial"/>
        </w:rPr>
        <w:t xml:space="preserve"> - </w:t>
      </w:r>
      <w:r w:rsidRPr="001D5D8B">
        <w:rPr>
          <w:rFonts w:ascii="Arial" w:hAnsi="Arial" w:cs="Arial"/>
        </w:rPr>
        <w:t>Онлайн перевод с иностранного языка на русский, с русского на иностранный, с иностранного на иностранный.</w:t>
      </w:r>
      <w:r>
        <w:rPr>
          <w:rFonts w:ascii="Arial" w:hAnsi="Arial" w:cs="Arial"/>
        </w:rPr>
        <w:t xml:space="preserve"> </w:t>
      </w:r>
      <w:r w:rsidRPr="001D5D8B">
        <w:rPr>
          <w:rFonts w:ascii="Arial" w:hAnsi="Arial" w:cs="Arial"/>
        </w:rPr>
        <w:t xml:space="preserve">bab.la – это языковой проект Андреаса </w:t>
      </w:r>
      <w:proofErr w:type="spellStart"/>
      <w:r w:rsidRPr="001D5D8B">
        <w:rPr>
          <w:rFonts w:ascii="Arial" w:hAnsi="Arial" w:cs="Arial"/>
        </w:rPr>
        <w:t>Шретера</w:t>
      </w:r>
      <w:proofErr w:type="spellEnd"/>
      <w:r w:rsidRPr="001D5D8B">
        <w:rPr>
          <w:rFonts w:ascii="Arial" w:hAnsi="Arial" w:cs="Arial"/>
        </w:rPr>
        <w:t xml:space="preserve"> и Патрика </w:t>
      </w:r>
      <w:proofErr w:type="spellStart"/>
      <w:r w:rsidRPr="001D5D8B">
        <w:rPr>
          <w:rFonts w:ascii="Arial" w:hAnsi="Arial" w:cs="Arial"/>
        </w:rPr>
        <w:t>Юкера</w:t>
      </w:r>
      <w:proofErr w:type="spellEnd"/>
      <w:r w:rsidRPr="001D5D8B">
        <w:rPr>
          <w:rFonts w:ascii="Arial" w:hAnsi="Arial" w:cs="Arial"/>
        </w:rPr>
        <w:t>. Они предлагают бесплатные онлайн-словари (в данный момент 42), языковой форум, уроки по лексике, игры и тесты, таблица спряжения глаголов (спряжение английских, немецких, французских, испанских и других глаголов), список выражений необходимых в школе, в вузе, в бизнесе или в путешествии, а также объявления о заграничной практике. Пользователи могут выбрать одну из 28 языковых версий, на которые переведен портал bab.la</w:t>
      </w:r>
      <w:r w:rsidRPr="00D36340">
        <w:rPr>
          <w:rFonts w:ascii="Arial" w:hAnsi="Arial" w:cs="Arial"/>
          <w:noProof/>
          <w:color w:val="333333"/>
          <w:shd w:val="clear" w:color="auto" w:fill="FFFFFF"/>
        </w:rPr>
        <w:drawing>
          <wp:inline distT="0" distB="0" distL="0" distR="0" wp14:anchorId="5B40DB62" wp14:editId="161D43D3">
            <wp:extent cx="4115343" cy="22021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5961" cy="221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5D8B">
        <w:rPr>
          <w:rFonts w:ascii="Arial" w:hAnsi="Arial" w:cs="Arial"/>
        </w:rPr>
        <w:t>.</w:t>
      </w:r>
      <w:r>
        <w:rPr>
          <w:rFonts w:ascii="Arial" w:hAnsi="Arial" w:cs="Arial"/>
        </w:rPr>
        <w:tab/>
      </w:r>
    </w:p>
    <w:p w14:paraId="04B0D2AE" w14:textId="6A938629" w:rsidR="00D36340" w:rsidRDefault="00D36340" w:rsidP="00D36340">
      <w:pPr>
        <w:shd w:val="clear" w:color="auto" w:fill="F8F9FA"/>
        <w:spacing w:after="100" w:afterAutospacing="1" w:line="240" w:lineRule="auto"/>
        <w:rPr>
          <w:rFonts w:ascii="Arial" w:hAnsi="Arial" w:cs="Arial"/>
        </w:rPr>
      </w:pPr>
      <w:r w:rsidRPr="00D36340">
        <w:rPr>
          <w:rFonts w:ascii="Arial" w:hAnsi="Arial" w:cs="Arial"/>
          <w:noProof/>
        </w:rPr>
        <w:lastRenderedPageBreak/>
        <w:drawing>
          <wp:inline distT="0" distB="0" distL="0" distR="0" wp14:anchorId="388ED45F" wp14:editId="7C2C0274">
            <wp:extent cx="5940425" cy="29952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7ECC" w14:textId="3F7FA3BA" w:rsidR="00D36340" w:rsidRDefault="00D36340" w:rsidP="00D36340">
      <w:pPr>
        <w:shd w:val="clear" w:color="auto" w:fill="F8F9FA"/>
        <w:spacing w:after="100" w:afterAutospacing="1" w:line="240" w:lineRule="auto"/>
        <w:rPr>
          <w:rFonts w:ascii="Arial" w:hAnsi="Arial" w:cs="Arial"/>
          <w:color w:val="333333"/>
          <w:shd w:val="clear" w:color="auto" w:fill="FFFFFF"/>
        </w:rPr>
      </w:pPr>
      <w:r w:rsidRPr="00D36340">
        <w:rPr>
          <w:rFonts w:ascii="Arial" w:hAnsi="Arial" w:cs="Arial"/>
          <w:noProof/>
          <w:color w:val="333333"/>
          <w:shd w:val="clear" w:color="auto" w:fill="FFFFFF"/>
        </w:rPr>
        <w:drawing>
          <wp:inline distT="0" distB="0" distL="0" distR="0" wp14:anchorId="1EB8EC5E" wp14:editId="51BD657E">
            <wp:extent cx="5940425" cy="35064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D0AA" w14:textId="44C4E266" w:rsidR="00163A7A" w:rsidRDefault="00163A7A" w:rsidP="00163A7A">
      <w:pPr>
        <w:shd w:val="clear" w:color="auto" w:fill="F8F9FA"/>
        <w:spacing w:after="100" w:afterAutospacing="1" w:line="240" w:lineRule="auto"/>
        <w:rPr>
          <w:rFonts w:ascii="Arial" w:hAnsi="Arial" w:cs="Arial"/>
          <w:color w:val="333333"/>
          <w:shd w:val="clear" w:color="auto" w:fill="FFFFFF"/>
        </w:rPr>
      </w:pPr>
    </w:p>
    <w:p w14:paraId="502E3853" w14:textId="183396C1" w:rsidR="00163A7A" w:rsidRDefault="00163A7A" w:rsidP="00163A7A">
      <w:pPr>
        <w:shd w:val="clear" w:color="auto" w:fill="F8F9FA"/>
        <w:spacing w:after="100" w:afterAutospacing="1" w:line="240" w:lineRule="auto"/>
        <w:rPr>
          <w:rFonts w:ascii="Arial" w:hAnsi="Arial" w:cs="Arial"/>
          <w:color w:val="333333"/>
          <w:shd w:val="clear" w:color="auto" w:fill="FFFFFF"/>
        </w:rPr>
      </w:pPr>
    </w:p>
    <w:p w14:paraId="0E2B3259" w14:textId="2A3737B5" w:rsidR="00163A7A" w:rsidRDefault="00163A7A" w:rsidP="00163A7A">
      <w:pPr>
        <w:shd w:val="clear" w:color="auto" w:fill="F8F9FA"/>
        <w:spacing w:after="100" w:afterAutospacing="1" w:line="240" w:lineRule="auto"/>
        <w:rPr>
          <w:rFonts w:ascii="Arial" w:hAnsi="Arial" w:cs="Arial"/>
          <w:color w:val="333333"/>
          <w:shd w:val="clear" w:color="auto" w:fill="FFFFFF"/>
        </w:rPr>
      </w:pPr>
    </w:p>
    <w:p w14:paraId="2360D726" w14:textId="552A8FB7" w:rsidR="00163A7A" w:rsidRDefault="00163A7A" w:rsidP="00163A7A">
      <w:pPr>
        <w:shd w:val="clear" w:color="auto" w:fill="F8F9FA"/>
        <w:spacing w:after="100" w:afterAutospacing="1" w:line="240" w:lineRule="auto"/>
        <w:rPr>
          <w:rFonts w:ascii="Arial" w:hAnsi="Arial" w:cs="Arial"/>
          <w:color w:val="333333"/>
          <w:shd w:val="clear" w:color="auto" w:fill="FFFFFF"/>
        </w:rPr>
      </w:pPr>
    </w:p>
    <w:p w14:paraId="5CD8412F" w14:textId="6F49A2E1" w:rsidR="00163A7A" w:rsidRDefault="00163A7A" w:rsidP="00163A7A">
      <w:pPr>
        <w:shd w:val="clear" w:color="auto" w:fill="F8F9FA"/>
        <w:spacing w:after="100" w:afterAutospacing="1" w:line="240" w:lineRule="auto"/>
        <w:rPr>
          <w:rFonts w:ascii="Arial" w:hAnsi="Arial" w:cs="Arial"/>
          <w:color w:val="333333"/>
          <w:shd w:val="clear" w:color="auto" w:fill="FFFFFF"/>
        </w:rPr>
      </w:pPr>
    </w:p>
    <w:p w14:paraId="76FA86C6" w14:textId="04114FA5" w:rsidR="00163A7A" w:rsidRDefault="00163A7A" w:rsidP="00163A7A">
      <w:pPr>
        <w:shd w:val="clear" w:color="auto" w:fill="F8F9FA"/>
        <w:spacing w:after="100" w:afterAutospacing="1" w:line="240" w:lineRule="auto"/>
        <w:rPr>
          <w:rFonts w:ascii="Arial" w:hAnsi="Arial" w:cs="Arial"/>
          <w:color w:val="333333"/>
          <w:shd w:val="clear" w:color="auto" w:fill="FFFFFF"/>
        </w:rPr>
      </w:pPr>
    </w:p>
    <w:p w14:paraId="7E6C0D6E" w14:textId="77777777" w:rsidR="00163A7A" w:rsidRDefault="00163A7A" w:rsidP="00163A7A">
      <w:pPr>
        <w:shd w:val="clear" w:color="auto" w:fill="F8F9FA"/>
        <w:spacing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ru-RU"/>
        </w:rPr>
      </w:pPr>
    </w:p>
    <w:p w14:paraId="1011D764" w14:textId="56331632" w:rsidR="00354701" w:rsidRPr="00354701" w:rsidRDefault="005778E4" w:rsidP="00354701">
      <w:pPr>
        <w:shd w:val="clear" w:color="auto" w:fill="F8F9FA"/>
        <w:spacing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val="en-US" w:eastAsia="ru-RU"/>
        </w:rPr>
      </w:pPr>
      <w:r>
        <w:rPr>
          <w:rFonts w:ascii="Segoe UI" w:eastAsia="Times New Roman" w:hAnsi="Segoe UI" w:cs="Segoe UI"/>
          <w:color w:val="1D2125"/>
          <w:sz w:val="23"/>
          <w:szCs w:val="23"/>
          <w:lang w:eastAsia="ru-RU"/>
        </w:rPr>
        <w:lastRenderedPageBreak/>
        <w:t>Задание 1</w:t>
      </w:r>
      <w:r w:rsidR="00354701" w:rsidRPr="00354701">
        <w:rPr>
          <w:rFonts w:ascii="Segoe UI" w:eastAsia="Times New Roman" w:hAnsi="Segoe UI" w:cs="Segoe UI"/>
          <w:color w:val="1D2125"/>
          <w:sz w:val="23"/>
          <w:szCs w:val="23"/>
          <w:lang w:val="en-US" w:eastAsia="ru-RU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8F9F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89"/>
        <w:gridCol w:w="577"/>
        <w:gridCol w:w="622"/>
        <w:gridCol w:w="462"/>
      </w:tblGrid>
      <w:tr w:rsidR="00354701" w:rsidRPr="00354701" w14:paraId="31338A4B" w14:textId="77777777" w:rsidTr="0035470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1780D093" w14:textId="77777777" w:rsidR="00354701" w:rsidRPr="00354701" w:rsidRDefault="00354701" w:rsidP="00354701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</w:pPr>
            <w:r w:rsidRPr="00354701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43CE688D" w14:textId="77777777" w:rsidR="00354701" w:rsidRPr="00354701" w:rsidRDefault="00354701" w:rsidP="00354701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354701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НКРЯ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608DB832" w14:textId="77777777" w:rsidR="00354701" w:rsidRPr="00354701" w:rsidRDefault="00354701" w:rsidP="00354701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354701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COCA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37E0413D" w14:textId="77777777" w:rsidR="00354701" w:rsidRPr="00354701" w:rsidRDefault="00354701" w:rsidP="00354701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354701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BNC</w:t>
            </w:r>
          </w:p>
        </w:tc>
      </w:tr>
      <w:tr w:rsidR="00354701" w:rsidRPr="00354701" w14:paraId="18E22BDF" w14:textId="77777777" w:rsidTr="0035470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214D1D84" w14:textId="77777777" w:rsidR="00354701" w:rsidRPr="00354701" w:rsidRDefault="00354701" w:rsidP="00354701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354701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Количество вхождений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26720242" w14:textId="77777777" w:rsidR="00354701" w:rsidRPr="00354701" w:rsidRDefault="00354701" w:rsidP="00354701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354701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 </w:t>
            </w:r>
            <w:r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140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7ECD6561" w14:textId="77777777" w:rsidR="00354701" w:rsidRPr="00354701" w:rsidRDefault="00354701" w:rsidP="00354701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354701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 </w:t>
            </w:r>
            <w:r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28B73E6A" w14:textId="77777777" w:rsidR="00354701" w:rsidRPr="00354701" w:rsidRDefault="00354701" w:rsidP="00354701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354701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 </w:t>
            </w:r>
            <w:r w:rsidR="007B29DD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169</w:t>
            </w:r>
          </w:p>
        </w:tc>
      </w:tr>
    </w:tbl>
    <w:tbl>
      <w:tblPr>
        <w:tblpPr w:leftFromText="180" w:rightFromText="180" w:vertAnchor="page" w:horzAnchor="margin" w:tblpY="2785"/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8F9F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4"/>
        <w:gridCol w:w="2540"/>
        <w:gridCol w:w="3125"/>
        <w:gridCol w:w="2710"/>
      </w:tblGrid>
      <w:tr w:rsidR="0090331C" w:rsidRPr="00354701" w14:paraId="69345577" w14:textId="77777777" w:rsidTr="0090331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37B9C8CD" w14:textId="77777777" w:rsidR="0090331C" w:rsidRPr="00354701" w:rsidRDefault="0090331C" w:rsidP="0090331C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354701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№ примера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6D59428D" w14:textId="77777777" w:rsidR="0090331C" w:rsidRPr="00354701" w:rsidRDefault="0090331C" w:rsidP="0090331C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354701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НКРЯ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145B1283" w14:textId="77777777" w:rsidR="0090331C" w:rsidRPr="00354701" w:rsidRDefault="0090331C" w:rsidP="0090331C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354701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COCA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04E1E5AA" w14:textId="77777777" w:rsidR="0090331C" w:rsidRPr="00354701" w:rsidRDefault="0090331C" w:rsidP="0090331C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354701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BNC</w:t>
            </w:r>
          </w:p>
        </w:tc>
      </w:tr>
      <w:tr w:rsidR="0090331C" w:rsidRPr="00CF26AF" w14:paraId="10266454" w14:textId="77777777" w:rsidTr="0090331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17BFA49A" w14:textId="77777777" w:rsidR="0090331C" w:rsidRPr="00354701" w:rsidRDefault="0090331C" w:rsidP="0090331C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354701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2E1A70C7" w14:textId="77777777" w:rsidR="0090331C" w:rsidRDefault="0090331C" w:rsidP="0090331C">
            <w:pPr>
              <w:pStyle w:val="a3"/>
              <w:rPr>
                <w:rFonts w:ascii="Calibri" w:hAnsi="Calibri" w:cs="Calibri"/>
                <w:sz w:val="22"/>
                <w:szCs w:val="22"/>
              </w:rPr>
            </w:pPr>
            <w:r w:rsidRPr="00354701">
              <w:rPr>
                <w:rFonts w:ascii="Segoe UI" w:hAnsi="Segoe UI" w:cs="Segoe UI"/>
                <w:color w:val="1D2125"/>
                <w:sz w:val="23"/>
                <w:szCs w:val="23"/>
              </w:rPr>
              <w:t> 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А потом в пятом классе опять влюбился в нашу классную руководительницу, которая вела </w:t>
            </w:r>
            <w:r>
              <w:rPr>
                <w:rFonts w:ascii="Calibri" w:hAnsi="Calibri" w:cs="Calibri"/>
                <w:b/>
                <w:bCs/>
                <w:i/>
                <w:iCs/>
                <w:sz w:val="22"/>
                <w:szCs w:val="22"/>
              </w:rPr>
              <w:t>русский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язык и </w:t>
            </w:r>
            <w:r>
              <w:rPr>
                <w:rFonts w:ascii="Calibri" w:hAnsi="Calibri" w:cs="Calibri"/>
                <w:b/>
                <w:bCs/>
                <w:i/>
                <w:iCs/>
                <w:sz w:val="22"/>
                <w:szCs w:val="22"/>
              </w:rPr>
              <w:t>литературу</w:t>
            </w:r>
            <w:r>
              <w:rPr>
                <w:rFonts w:ascii="Calibri" w:hAnsi="Calibri" w:cs="Calibri"/>
                <w:sz w:val="22"/>
                <w:szCs w:val="22"/>
              </w:rPr>
              <w:t>. [Светлана Ткачева. День влюбленных... // «100% здоровья», 2003.01.15]</w:t>
            </w:r>
          </w:p>
          <w:p w14:paraId="47654B0C" w14:textId="77777777" w:rsidR="0090331C" w:rsidRPr="00354701" w:rsidRDefault="0090331C" w:rsidP="0090331C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13FCF383" w14:textId="77777777" w:rsidR="0090331C" w:rsidRPr="00354701" w:rsidRDefault="0090331C" w:rsidP="0090331C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354701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 </w:t>
            </w:r>
            <w:proofErr w:type="spellStart"/>
            <w:r w:rsidRPr="007B29DD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Калюга</w:t>
            </w:r>
            <w:proofErr w:type="spellEnd"/>
            <w:r w:rsidRPr="007B29DD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 xml:space="preserve">, Марика (2015) "Русские предлоги перед, против и напротив: когнитивно-лингвистический подход", </w:t>
            </w:r>
            <w:r w:rsidRPr="007B29DD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Russian</w:t>
            </w:r>
            <w:r w:rsidRPr="007B29DD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 xml:space="preserve"> </w:t>
            </w:r>
            <w:r w:rsidRPr="007B29DD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Language</w:t>
            </w:r>
            <w:r w:rsidRPr="007B29DD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 xml:space="preserve"> </w:t>
            </w:r>
            <w:r w:rsidRPr="007B29DD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Journal</w:t>
            </w:r>
            <w:r w:rsidRPr="007B29DD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 xml:space="preserve">: Том 65: </w:t>
            </w:r>
            <w:proofErr w:type="spellStart"/>
            <w:r w:rsidRPr="007B29DD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Iss</w:t>
            </w:r>
            <w:proofErr w:type="spellEnd"/>
            <w:r w:rsidRPr="007B29DD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. 1, ...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6A16AE7F" w14:textId="77777777" w:rsidR="0090331C" w:rsidRPr="00A41404" w:rsidRDefault="0090331C" w:rsidP="0090331C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</w:pPr>
            <w:r w:rsidRPr="00354701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 </w:t>
            </w:r>
            <w:r w:rsidRPr="00B51E5B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API</w:t>
            </w:r>
            <w:r w:rsidRPr="00A41404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 xml:space="preserve"> </w:t>
            </w:r>
            <w:r w:rsidRPr="00B51E5B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Sketch</w:t>
            </w:r>
            <w:r w:rsidRPr="00A41404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 xml:space="preserve"> </w:t>
            </w:r>
            <w:r w:rsidRPr="00B51E5B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Engine</w:t>
            </w:r>
            <w:r w:rsidRPr="00A41404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 xml:space="preserve"> </w:t>
            </w:r>
            <w:r w:rsidRPr="00B51E5B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для</w:t>
            </w:r>
            <w:r w:rsidRPr="00A41404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 xml:space="preserve"> </w:t>
            </w:r>
            <w:proofErr w:type="spellStart"/>
            <w:r w:rsidRPr="00B51E5B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IntelliWebSearch</w:t>
            </w:r>
            <w:proofErr w:type="spellEnd"/>
          </w:p>
          <w:p w14:paraId="03312A0A" w14:textId="77777777" w:rsidR="0090331C" w:rsidRPr="00354701" w:rsidRDefault="0090331C" w:rsidP="0090331C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</w:pPr>
            <w:r w:rsidRPr="00A41404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...</w:t>
            </w:r>
            <w:r w:rsidRPr="00B51E5B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баскский</w:t>
            </w:r>
            <w:r w:rsidRPr="00A41404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 xml:space="preserve">, , </w:t>
            </w:r>
            <w:r w:rsidRPr="00B51E5B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болгарский</w:t>
            </w:r>
            <w:r w:rsidRPr="00A41404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 xml:space="preserve">, </w:t>
            </w:r>
            <w:r w:rsidRPr="00B51E5B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сербский</w:t>
            </w:r>
            <w:r w:rsidRPr="00A41404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 xml:space="preserve">, </w:t>
            </w:r>
            <w:r w:rsidRPr="00B51E5B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йоруба</w:t>
            </w:r>
            <w:r w:rsidRPr="00A41404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 xml:space="preserve">, </w:t>
            </w:r>
            <w:r w:rsidRPr="00B51E5B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французский</w:t>
            </w:r>
            <w:r w:rsidRPr="00A41404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 xml:space="preserve">, </w:t>
            </w:r>
            <w:r w:rsidRPr="00B51E5B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голландский</w:t>
            </w:r>
            <w:r w:rsidRPr="00A41404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 xml:space="preserve">, </w:t>
            </w:r>
            <w:r w:rsidRPr="00B51E5B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английский</w:t>
            </w:r>
            <w:r w:rsidRPr="00A41404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 xml:space="preserve">, </w:t>
            </w:r>
            <w:r w:rsidRPr="00B51E5B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русский</w:t>
            </w:r>
            <w:r w:rsidRPr="00A41404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 xml:space="preserve">, </w:t>
            </w:r>
            <w:r w:rsidRPr="00B51E5B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суахили</w:t>
            </w:r>
            <w:r w:rsidRPr="00A41404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 xml:space="preserve"> </w:t>
            </w:r>
            <w:r w:rsidRPr="00B51E5B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Функциональный</w:t>
            </w:r>
            <w:r w:rsidRPr="00A41404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 xml:space="preserve"> </w:t>
            </w:r>
            <w:r w:rsidRPr="00B51E5B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параметр</w:t>
            </w:r>
            <w:r w:rsidRPr="00A41404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 xml:space="preserve"> </w:t>
            </w:r>
            <w:r w:rsidRPr="00B51E5B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в</w:t>
            </w:r>
            <w:r w:rsidRPr="00A41404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 xml:space="preserve"> </w:t>
            </w:r>
            <w:r w:rsidRPr="00B51E5B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URL</w:t>
            </w:r>
            <w:r w:rsidRPr="00A41404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 xml:space="preserve">: </w:t>
            </w:r>
            <w:proofErr w:type="spellStart"/>
            <w:r w:rsidRPr="00B51E5B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func</w:t>
            </w:r>
            <w:proofErr w:type="spellEnd"/>
            <w:r w:rsidRPr="00A41404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=&lt;</w:t>
            </w:r>
            <w:r w:rsidRPr="00B51E5B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FUNC</w:t>
            </w:r>
            <w:r w:rsidRPr="00A41404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 xml:space="preserve">&gt; </w:t>
            </w:r>
            <w:r w:rsidRPr="00B51E5B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Доступные</w:t>
            </w:r>
            <w:r w:rsidRPr="00A41404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 xml:space="preserve"> </w:t>
            </w:r>
            <w:r w:rsidRPr="00B51E5B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значения</w:t>
            </w:r>
            <w:r w:rsidRPr="00A41404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 xml:space="preserve">: </w:t>
            </w:r>
            <w:r w:rsidRPr="00B51E5B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concordance</w:t>
            </w:r>
            <w:r w:rsidRPr="00A41404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 xml:space="preserve"> – </w:t>
            </w:r>
            <w:r w:rsidRPr="00B51E5B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Соответствие</w:t>
            </w:r>
            <w:r w:rsidRPr="00A41404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…</w:t>
            </w:r>
          </w:p>
        </w:tc>
      </w:tr>
      <w:tr w:rsidR="0090331C" w:rsidRPr="00354701" w14:paraId="3A265A35" w14:textId="77777777" w:rsidTr="0090331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2BE3A1D1" w14:textId="77777777" w:rsidR="0090331C" w:rsidRPr="00354701" w:rsidRDefault="0090331C" w:rsidP="0090331C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354701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56C39B5A" w14:textId="77777777" w:rsidR="0090331C" w:rsidRDefault="0090331C" w:rsidP="0090331C">
            <w:pPr>
              <w:pStyle w:val="a3"/>
              <w:rPr>
                <w:rFonts w:ascii="Calibri" w:hAnsi="Calibri" w:cs="Calibri"/>
                <w:sz w:val="22"/>
                <w:szCs w:val="22"/>
              </w:rPr>
            </w:pPr>
            <w:r w:rsidRPr="00354701">
              <w:rPr>
                <w:rFonts w:ascii="Segoe UI" w:hAnsi="Segoe UI" w:cs="Segoe UI"/>
                <w:color w:val="1D2125"/>
                <w:sz w:val="23"/>
                <w:szCs w:val="23"/>
              </w:rPr>
              <w:t> 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Русский националист это еще не значит </w:t>
            </w:r>
            <w:r>
              <w:rPr>
                <w:rFonts w:ascii="Calibri" w:hAnsi="Calibri" w:cs="Calibri"/>
                <w:b/>
                <w:bCs/>
                <w:i/>
                <w:iCs/>
                <w:sz w:val="22"/>
                <w:szCs w:val="22"/>
              </w:rPr>
              <w:t>русский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i/>
                <w:iCs/>
                <w:sz w:val="22"/>
                <w:szCs w:val="22"/>
              </w:rPr>
              <w:t>патриот</w:t>
            </w:r>
            <w:r>
              <w:rPr>
                <w:rFonts w:ascii="Calibri" w:hAnsi="Calibri" w:cs="Calibri"/>
                <w:sz w:val="22"/>
                <w:szCs w:val="22"/>
              </w:rPr>
              <w:t>. [Форум: Православие и «Русский марш» (2012.11)]</w:t>
            </w:r>
          </w:p>
          <w:p w14:paraId="292BB007" w14:textId="77777777" w:rsidR="0090331C" w:rsidRPr="00354701" w:rsidRDefault="0090331C" w:rsidP="0090331C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0C0CB857" w14:textId="77777777" w:rsidR="0090331C" w:rsidRPr="007B29DD" w:rsidRDefault="0090331C" w:rsidP="0090331C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354701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 </w:t>
            </w:r>
            <w:r w:rsidRPr="007B29DD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Функционирование русского языка в странах СНГ</w:t>
            </w:r>
          </w:p>
          <w:p w14:paraId="5F089322" w14:textId="77777777" w:rsidR="0090331C" w:rsidRPr="00354701" w:rsidRDefault="0090331C" w:rsidP="0090331C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</w:pPr>
            <w:r w:rsidRPr="007B29DD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 xml:space="preserve">scholarsarchive.byu.edu " </w:t>
            </w:r>
            <w:proofErr w:type="spellStart"/>
            <w:r w:rsidRPr="007B29DD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cgi</w:t>
            </w:r>
            <w:proofErr w:type="spellEnd"/>
            <w:r w:rsidRPr="007B29DD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 xml:space="preserve"> " </w:t>
            </w:r>
            <w:proofErr w:type="spellStart"/>
            <w:r w:rsidRPr="007B29DD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viewcontent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67015BA9" w14:textId="77777777" w:rsidR="0090331C" w:rsidRPr="00354701" w:rsidRDefault="0090331C" w:rsidP="0090331C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</w:pPr>
            <w:r w:rsidRPr="00354701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 </w:t>
            </w:r>
            <w:r w:rsidRPr="0090331C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when the Northwestern Regional Committee of the Russian Communist Party held a conference at Smolensk. It blithely renamed itself the Belorussian Party</w:t>
            </w:r>
          </w:p>
        </w:tc>
      </w:tr>
      <w:tr w:rsidR="0090331C" w:rsidRPr="00CF26AF" w14:paraId="59643817" w14:textId="77777777" w:rsidTr="0090331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6C5F67BC" w14:textId="77777777" w:rsidR="0090331C" w:rsidRPr="00354701" w:rsidRDefault="0090331C" w:rsidP="0090331C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354701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231B9840" w14:textId="77777777" w:rsidR="0090331C" w:rsidRDefault="0090331C" w:rsidP="0090331C">
            <w:pPr>
              <w:pStyle w:val="a3"/>
              <w:rPr>
                <w:rFonts w:ascii="Calibri" w:hAnsi="Calibri" w:cs="Calibri"/>
                <w:sz w:val="22"/>
                <w:szCs w:val="22"/>
              </w:rPr>
            </w:pPr>
            <w:r w:rsidRPr="00354701">
              <w:rPr>
                <w:rFonts w:ascii="Segoe UI" w:hAnsi="Segoe UI" w:cs="Segoe UI"/>
                <w:color w:val="1D2125"/>
                <w:sz w:val="23"/>
                <w:szCs w:val="23"/>
              </w:rPr>
              <w:t> 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-Неужели вы не понимаете, что </w:t>
            </w:r>
            <w:r>
              <w:rPr>
                <w:rFonts w:ascii="Calibri" w:hAnsi="Calibri" w:cs="Calibri"/>
                <w:b/>
                <w:bCs/>
                <w:i/>
                <w:iCs/>
                <w:sz w:val="22"/>
                <w:szCs w:val="22"/>
              </w:rPr>
              <w:t>русский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— мой родной </w:t>
            </w:r>
            <w:r>
              <w:rPr>
                <w:rFonts w:ascii="Calibri" w:hAnsi="Calibri" w:cs="Calibri"/>
                <w:b/>
                <w:bCs/>
                <w:i/>
                <w:iCs/>
                <w:sz w:val="22"/>
                <w:szCs w:val="22"/>
              </w:rPr>
              <w:t>язык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? [Запись 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LiveJournal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 xml:space="preserve"> (2004)]</w:t>
            </w:r>
          </w:p>
          <w:p w14:paraId="74AC99F3" w14:textId="77777777" w:rsidR="0090331C" w:rsidRPr="00354701" w:rsidRDefault="0090331C" w:rsidP="0090331C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1C9B0327" w14:textId="77777777" w:rsidR="0090331C" w:rsidRPr="00354701" w:rsidRDefault="0090331C" w:rsidP="0090331C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354701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 </w:t>
            </w:r>
            <w:r w:rsidRPr="007B29DD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1 июня 2005 года был принят русский закон о языке (Закон № 53-. ФЗ: «О государственном языке Российской Федерации»: «О государственном языке Российской Федерации".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01D4BD06" w14:textId="77777777" w:rsidR="0090331C" w:rsidRPr="00354701" w:rsidRDefault="0090331C" w:rsidP="0090331C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</w:pPr>
            <w:r w:rsidRPr="00354701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 </w:t>
            </w:r>
            <w:r w:rsidRPr="0090331C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From the time of the Russian counter-offensive in mid-November 1942, the Wehrmacht reports — seen and amended by Hitler himself</w:t>
            </w:r>
          </w:p>
        </w:tc>
      </w:tr>
    </w:tbl>
    <w:p w14:paraId="74C8AAF0" w14:textId="77777777" w:rsidR="005778E4" w:rsidRDefault="00354701" w:rsidP="007B29DD">
      <w:pPr>
        <w:shd w:val="clear" w:color="auto" w:fill="F8F9FA"/>
        <w:spacing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ru-RU"/>
        </w:rPr>
      </w:pPr>
      <w:r w:rsidRPr="00A41404">
        <w:rPr>
          <w:rFonts w:ascii="Segoe UI" w:eastAsia="Times New Roman" w:hAnsi="Segoe UI" w:cs="Segoe UI"/>
          <w:color w:val="1D2125"/>
          <w:sz w:val="23"/>
          <w:szCs w:val="23"/>
          <w:lang w:val="en-US" w:eastAsia="ru-RU"/>
        </w:rPr>
        <w:t> </w:t>
      </w:r>
      <w:r w:rsidR="005778E4">
        <w:rPr>
          <w:rFonts w:ascii="Segoe UI" w:eastAsia="Times New Roman" w:hAnsi="Segoe UI" w:cs="Segoe UI"/>
          <w:color w:val="1D2125"/>
          <w:sz w:val="23"/>
          <w:szCs w:val="23"/>
          <w:lang w:eastAsia="ru-RU"/>
        </w:rPr>
        <w:t>Задание 2</w:t>
      </w:r>
    </w:p>
    <w:p w14:paraId="5152AF33" w14:textId="77777777" w:rsidR="0090331C" w:rsidRDefault="0090331C" w:rsidP="007B29DD">
      <w:pPr>
        <w:shd w:val="clear" w:color="auto" w:fill="F8F9FA"/>
        <w:spacing w:after="100" w:afterAutospacing="1" w:line="240" w:lineRule="auto"/>
      </w:pPr>
    </w:p>
    <w:p w14:paraId="6C1814A9" w14:textId="77777777" w:rsidR="0090331C" w:rsidRPr="0090331C" w:rsidRDefault="005778E4" w:rsidP="0090331C">
      <w:pPr>
        <w:shd w:val="clear" w:color="auto" w:fill="F8F9FA"/>
        <w:spacing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ru-RU"/>
        </w:rPr>
      </w:pPr>
      <w:r>
        <w:rPr>
          <w:rFonts w:ascii="Segoe UI" w:eastAsia="Times New Roman" w:hAnsi="Segoe UI" w:cs="Segoe UI"/>
          <w:color w:val="1D2125"/>
          <w:sz w:val="23"/>
          <w:szCs w:val="23"/>
          <w:lang w:eastAsia="ru-RU"/>
        </w:rPr>
        <w:t xml:space="preserve">Задание </w:t>
      </w:r>
      <w:r w:rsidR="0090331C" w:rsidRPr="0090331C">
        <w:rPr>
          <w:rFonts w:ascii="Segoe UI" w:eastAsia="Times New Roman" w:hAnsi="Segoe UI" w:cs="Segoe UI"/>
          <w:color w:val="1D2125"/>
          <w:sz w:val="23"/>
          <w:szCs w:val="23"/>
          <w:lang w:eastAsia="ru-RU"/>
        </w:rPr>
        <w:t>3. Сравните морфологические характеристики выписанных слов (существительное/прилагательное).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8F9F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2"/>
        <w:gridCol w:w="601"/>
        <w:gridCol w:w="622"/>
        <w:gridCol w:w="601"/>
      </w:tblGrid>
      <w:tr w:rsidR="0090331C" w:rsidRPr="0090331C" w14:paraId="2EBB9B36" w14:textId="77777777" w:rsidTr="0090331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72DD8F21" w14:textId="77777777" w:rsidR="0090331C" w:rsidRPr="0090331C" w:rsidRDefault="0090331C" w:rsidP="0090331C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90331C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№ примера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38C8C905" w14:textId="77777777" w:rsidR="0090331C" w:rsidRPr="0090331C" w:rsidRDefault="0090331C" w:rsidP="0090331C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90331C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НКРЯ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09D48B2D" w14:textId="77777777" w:rsidR="0090331C" w:rsidRPr="0090331C" w:rsidRDefault="0090331C" w:rsidP="0090331C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90331C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COCA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39EC0654" w14:textId="77777777" w:rsidR="0090331C" w:rsidRPr="0090331C" w:rsidRDefault="0090331C" w:rsidP="0090331C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90331C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BNC</w:t>
            </w:r>
          </w:p>
        </w:tc>
      </w:tr>
      <w:tr w:rsidR="0090331C" w:rsidRPr="0090331C" w14:paraId="33B1D312" w14:textId="77777777" w:rsidTr="0090331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6E3E2029" w14:textId="77777777" w:rsidR="0090331C" w:rsidRPr="0090331C" w:rsidRDefault="0090331C" w:rsidP="0090331C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90331C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6064B1EA" w14:textId="77777777" w:rsidR="0090331C" w:rsidRPr="0090331C" w:rsidRDefault="0090331C" w:rsidP="0090331C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</w:pPr>
            <w:r w:rsidRPr="0090331C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 </w:t>
            </w:r>
            <w:proofErr w:type="spellStart"/>
            <w:r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сущ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120A42F0" w14:textId="77777777" w:rsidR="0090331C" w:rsidRPr="0090331C" w:rsidRDefault="0090331C" w:rsidP="0090331C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90331C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 </w:t>
            </w:r>
            <w:proofErr w:type="spellStart"/>
            <w:r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прил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2EB6BE5D" w14:textId="77777777" w:rsidR="0090331C" w:rsidRPr="0090331C" w:rsidRDefault="0090331C" w:rsidP="0090331C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90331C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 </w:t>
            </w:r>
            <w:proofErr w:type="spellStart"/>
            <w:r w:rsidR="005778E4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прил</w:t>
            </w:r>
            <w:proofErr w:type="spellEnd"/>
          </w:p>
        </w:tc>
      </w:tr>
      <w:tr w:rsidR="0090331C" w:rsidRPr="0090331C" w14:paraId="0E92B1E7" w14:textId="77777777" w:rsidTr="0090331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47FB38D9" w14:textId="77777777" w:rsidR="0090331C" w:rsidRPr="0090331C" w:rsidRDefault="0090331C" w:rsidP="0090331C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90331C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0BC0B879" w14:textId="77777777" w:rsidR="0090331C" w:rsidRPr="0090331C" w:rsidRDefault="0090331C" w:rsidP="0090331C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90331C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 </w:t>
            </w:r>
            <w:proofErr w:type="spellStart"/>
            <w:r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прил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7B71B30D" w14:textId="77777777" w:rsidR="0090331C" w:rsidRPr="0090331C" w:rsidRDefault="0090331C" w:rsidP="0090331C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90331C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 </w:t>
            </w:r>
            <w:proofErr w:type="spellStart"/>
            <w:r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сущ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53EEE34C" w14:textId="77777777" w:rsidR="0090331C" w:rsidRPr="0090331C" w:rsidRDefault="0090331C" w:rsidP="0090331C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90331C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 </w:t>
            </w:r>
            <w:proofErr w:type="spellStart"/>
            <w:r w:rsidR="005778E4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прил</w:t>
            </w:r>
            <w:proofErr w:type="spellEnd"/>
          </w:p>
        </w:tc>
      </w:tr>
      <w:tr w:rsidR="0090331C" w:rsidRPr="0090331C" w14:paraId="534694A6" w14:textId="77777777" w:rsidTr="0090331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2CBFB5D9" w14:textId="77777777" w:rsidR="0090331C" w:rsidRPr="0090331C" w:rsidRDefault="0090331C" w:rsidP="0090331C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90331C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51B011E2" w14:textId="77777777" w:rsidR="0090331C" w:rsidRPr="0090331C" w:rsidRDefault="0090331C" w:rsidP="0090331C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90331C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 </w:t>
            </w:r>
            <w:proofErr w:type="spellStart"/>
            <w:r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сущ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6AAAF2F3" w14:textId="77777777" w:rsidR="0090331C" w:rsidRPr="0090331C" w:rsidRDefault="0090331C" w:rsidP="0090331C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90331C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 </w:t>
            </w:r>
            <w:proofErr w:type="spellStart"/>
            <w:r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сущ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3B374B0A" w14:textId="77777777" w:rsidR="0090331C" w:rsidRPr="0090331C" w:rsidRDefault="0090331C" w:rsidP="0090331C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90331C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 </w:t>
            </w:r>
            <w:proofErr w:type="spellStart"/>
            <w:r w:rsidR="005778E4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прил</w:t>
            </w:r>
            <w:proofErr w:type="spellEnd"/>
          </w:p>
        </w:tc>
      </w:tr>
    </w:tbl>
    <w:p w14:paraId="55C19239" w14:textId="77777777" w:rsidR="0090331C" w:rsidRDefault="0090331C" w:rsidP="007B29DD">
      <w:pPr>
        <w:shd w:val="clear" w:color="auto" w:fill="F8F9FA"/>
        <w:spacing w:after="100" w:afterAutospacing="1" w:line="240" w:lineRule="auto"/>
      </w:pPr>
    </w:p>
    <w:p w14:paraId="7E138073" w14:textId="77777777" w:rsidR="005778E4" w:rsidRDefault="005778E4" w:rsidP="007B29DD">
      <w:pPr>
        <w:shd w:val="clear" w:color="auto" w:fill="F8F9FA"/>
        <w:spacing w:after="100" w:afterAutospacing="1" w:line="240" w:lineRule="auto"/>
      </w:pPr>
    </w:p>
    <w:tbl>
      <w:tblPr>
        <w:tblpPr w:leftFromText="180" w:rightFromText="180" w:horzAnchor="margin" w:tblpY="480"/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8F9F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2"/>
        <w:gridCol w:w="4573"/>
        <w:gridCol w:w="1099"/>
        <w:gridCol w:w="2695"/>
      </w:tblGrid>
      <w:tr w:rsidR="005778E4" w:rsidRPr="005778E4" w14:paraId="2474E375" w14:textId="77777777" w:rsidTr="00A41404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4D33C39F" w14:textId="77777777" w:rsidR="005778E4" w:rsidRPr="005778E4" w:rsidRDefault="005778E4" w:rsidP="00A41404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5778E4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lastRenderedPageBreak/>
              <w:t>№ примера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55E490BD" w14:textId="77777777" w:rsidR="005778E4" w:rsidRPr="005778E4" w:rsidRDefault="005778E4" w:rsidP="00A41404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5778E4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НКРЯ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3C9184AB" w14:textId="77777777" w:rsidR="005778E4" w:rsidRPr="005778E4" w:rsidRDefault="005778E4" w:rsidP="00A41404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5778E4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COCA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359B5E14" w14:textId="77777777" w:rsidR="005778E4" w:rsidRPr="005778E4" w:rsidRDefault="005778E4" w:rsidP="00A41404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5778E4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BNC</w:t>
            </w:r>
          </w:p>
        </w:tc>
      </w:tr>
      <w:tr w:rsidR="00A41404" w:rsidRPr="005778E4" w14:paraId="6CF78486" w14:textId="77777777" w:rsidTr="00A41404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3346D034" w14:textId="77777777" w:rsidR="00A41404" w:rsidRPr="005778E4" w:rsidRDefault="00A41404" w:rsidP="00A41404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5778E4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3EAE266B" w14:textId="77777777" w:rsidR="00A41404" w:rsidRPr="005778E4" w:rsidRDefault="00A41404" w:rsidP="00A41404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5778E4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 </w:t>
            </w:r>
            <w:r>
              <w:rPr>
                <w:rFonts w:ascii="Arial" w:hAnsi="Arial" w:cs="Arial"/>
                <w:color w:val="303030"/>
                <w:sz w:val="27"/>
                <w:szCs w:val="27"/>
                <w:shd w:val="clear" w:color="auto" w:fill="FFFFFF"/>
              </w:rPr>
              <w:t>1. Язык русской нации (более 140 млн носителей, свыше 250 млн говорящих на русском языке), средство межнационального общения народов России, принадлежит к числу наиболее распространенных языков мира. Один из шести официальных и рабочих языков ООН. Относится к восточнославянской группе славянских языков.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3A04B44F" w14:textId="1AB41E6A" w:rsidR="00A41404" w:rsidRPr="005778E4" w:rsidRDefault="00A41404" w:rsidP="00A41404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5778E4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 </w:t>
            </w:r>
            <w:r>
              <w:rPr>
                <w:rFonts w:ascii="Arial" w:hAnsi="Arial" w:cs="Arial"/>
                <w:color w:val="303030"/>
                <w:sz w:val="27"/>
                <w:szCs w:val="27"/>
                <w:shd w:val="clear" w:color="auto" w:fill="FFFFFF"/>
              </w:rPr>
              <w:t>Язык русской нации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61860194" w14:textId="2285473B" w:rsidR="00A41404" w:rsidRPr="005778E4" w:rsidRDefault="00A41404" w:rsidP="00A41404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5778E4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 </w:t>
            </w:r>
            <w:r>
              <w:rPr>
                <w:rFonts w:ascii="Arial" w:hAnsi="Arial" w:cs="Arial"/>
                <w:color w:val="303030"/>
                <w:sz w:val="27"/>
                <w:szCs w:val="27"/>
                <w:shd w:val="clear" w:color="auto" w:fill="FFFFFF"/>
              </w:rPr>
              <w:t>Принадлежащий русским, созданный русскими или свойственный русским.</w:t>
            </w:r>
          </w:p>
        </w:tc>
      </w:tr>
      <w:tr w:rsidR="00A41404" w:rsidRPr="005778E4" w14:paraId="1111AC8A" w14:textId="77777777" w:rsidTr="00A41404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6EA3E8E3" w14:textId="77777777" w:rsidR="00A41404" w:rsidRPr="005778E4" w:rsidRDefault="00A41404" w:rsidP="00A41404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5778E4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212A2EFF" w14:textId="77777777" w:rsidR="00A41404" w:rsidRPr="005778E4" w:rsidRDefault="00A41404" w:rsidP="00A41404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5778E4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 </w:t>
            </w:r>
            <w:r>
              <w:rPr>
                <w:rFonts w:ascii="Arial" w:hAnsi="Arial" w:cs="Arial"/>
                <w:color w:val="303030"/>
                <w:sz w:val="27"/>
                <w:szCs w:val="27"/>
                <w:shd w:val="clear" w:color="auto" w:fill="FFFFFF"/>
              </w:rPr>
              <w:t>Принадлежащий русским, созданный русскими или свойственный русским.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6A59C114" w14:textId="160F5688" w:rsidR="00A41404" w:rsidRPr="005778E4" w:rsidRDefault="00A41404" w:rsidP="00A41404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5778E4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 </w:t>
            </w:r>
            <w:r>
              <w:rPr>
                <w:rFonts w:ascii="Arial" w:hAnsi="Arial" w:cs="Arial"/>
                <w:color w:val="303030"/>
                <w:sz w:val="27"/>
                <w:szCs w:val="27"/>
                <w:shd w:val="clear" w:color="auto" w:fill="FFFFFF"/>
              </w:rPr>
              <w:t>Язык русской нации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1051114F" w14:textId="164A34DB" w:rsidR="00A41404" w:rsidRPr="005778E4" w:rsidRDefault="00A41404" w:rsidP="00A41404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5778E4">
              <w:rPr>
                <w:rFonts w:ascii="Segoe UI" w:eastAsia="Times New Roman" w:hAnsi="Segoe UI" w:cs="Segoe UI"/>
                <w:color w:val="1D2125"/>
                <w:sz w:val="23"/>
                <w:szCs w:val="23"/>
                <w:lang w:val="en-US" w:eastAsia="ru-RU"/>
              </w:rPr>
              <w:t> </w:t>
            </w:r>
            <w:r>
              <w:rPr>
                <w:rFonts w:ascii="Arial" w:hAnsi="Arial" w:cs="Arial"/>
                <w:color w:val="303030"/>
                <w:sz w:val="27"/>
                <w:szCs w:val="27"/>
                <w:shd w:val="clear" w:color="auto" w:fill="FFFFFF"/>
              </w:rPr>
              <w:t>Язык русской нации</w:t>
            </w:r>
          </w:p>
        </w:tc>
      </w:tr>
      <w:tr w:rsidR="00A41404" w:rsidRPr="005778E4" w14:paraId="606AE2D7" w14:textId="77777777" w:rsidTr="00A41404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6E14DD62" w14:textId="77777777" w:rsidR="00A41404" w:rsidRPr="005778E4" w:rsidRDefault="00A41404" w:rsidP="00A41404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5778E4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317DDBBC" w14:textId="77777777" w:rsidR="00A41404" w:rsidRPr="005778E4" w:rsidRDefault="00A41404" w:rsidP="00A41404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5778E4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 </w:t>
            </w:r>
            <w:r>
              <w:rPr>
                <w:rFonts w:ascii="Arial" w:hAnsi="Arial" w:cs="Arial"/>
                <w:color w:val="303030"/>
                <w:sz w:val="27"/>
                <w:szCs w:val="27"/>
                <w:shd w:val="clear" w:color="auto" w:fill="FFFFFF"/>
              </w:rPr>
              <w:t>Язык русской нации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44637AC3" w14:textId="4DA3F01E" w:rsidR="00A41404" w:rsidRPr="005778E4" w:rsidRDefault="00A41404" w:rsidP="00A41404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5778E4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 </w:t>
            </w:r>
            <w:r>
              <w:rPr>
                <w:rFonts w:ascii="Arial" w:hAnsi="Arial" w:cs="Arial"/>
                <w:color w:val="303030"/>
                <w:sz w:val="27"/>
                <w:szCs w:val="27"/>
                <w:shd w:val="clear" w:color="auto" w:fill="FFFFFF"/>
              </w:rPr>
              <w:t>Язык русской нации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8F9FA"/>
            <w:hideMark/>
          </w:tcPr>
          <w:p w14:paraId="37695EE9" w14:textId="37DA8522" w:rsidR="00A41404" w:rsidRPr="005778E4" w:rsidRDefault="00A41404" w:rsidP="00A41404">
            <w:pPr>
              <w:spacing w:after="0" w:line="240" w:lineRule="auto"/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</w:pPr>
            <w:r w:rsidRPr="005778E4">
              <w:rPr>
                <w:rFonts w:ascii="Segoe UI" w:eastAsia="Times New Roman" w:hAnsi="Segoe UI" w:cs="Segoe UI"/>
                <w:color w:val="1D2125"/>
                <w:sz w:val="23"/>
                <w:szCs w:val="23"/>
                <w:lang w:eastAsia="ru-RU"/>
              </w:rPr>
              <w:t> </w:t>
            </w:r>
            <w:r>
              <w:rPr>
                <w:rFonts w:ascii="Arial" w:hAnsi="Arial" w:cs="Arial"/>
                <w:color w:val="303030"/>
                <w:sz w:val="27"/>
                <w:szCs w:val="27"/>
                <w:shd w:val="clear" w:color="auto" w:fill="FFFFFF"/>
              </w:rPr>
              <w:t>Язык русской нации</w:t>
            </w:r>
          </w:p>
        </w:tc>
      </w:tr>
    </w:tbl>
    <w:p w14:paraId="7F8D35E8" w14:textId="743C7C59" w:rsidR="005778E4" w:rsidRPr="005778E4" w:rsidRDefault="005778E4" w:rsidP="005778E4">
      <w:pPr>
        <w:shd w:val="clear" w:color="auto" w:fill="F8F9FA"/>
        <w:spacing w:after="100" w:afterAutospacing="1" w:line="240" w:lineRule="auto"/>
        <w:rPr>
          <w:rFonts w:ascii="Segoe UI" w:eastAsia="Times New Roman" w:hAnsi="Segoe UI" w:cs="Segoe UI"/>
          <w:color w:val="1D2125"/>
          <w:sz w:val="23"/>
          <w:szCs w:val="23"/>
          <w:lang w:eastAsia="ru-RU"/>
        </w:rPr>
      </w:pPr>
      <w:r w:rsidRPr="005778E4">
        <w:rPr>
          <w:rFonts w:ascii="Segoe UI" w:eastAsia="Times New Roman" w:hAnsi="Segoe UI" w:cs="Segoe UI"/>
          <w:color w:val="1D2125"/>
          <w:sz w:val="23"/>
          <w:szCs w:val="23"/>
          <w:lang w:eastAsia="ru-RU"/>
        </w:rPr>
        <w:t> </w:t>
      </w:r>
      <w:r w:rsidR="00A41404">
        <w:rPr>
          <w:rFonts w:ascii="Segoe UI" w:eastAsia="Times New Roman" w:hAnsi="Segoe UI" w:cs="Segoe UI"/>
          <w:color w:val="1D2125"/>
          <w:sz w:val="23"/>
          <w:szCs w:val="23"/>
          <w:lang w:eastAsia="ru-RU"/>
        </w:rPr>
        <w:t>Задание 4</w:t>
      </w:r>
    </w:p>
    <w:p w14:paraId="675A0362" w14:textId="4F7B4BD5" w:rsidR="005778E4" w:rsidRDefault="005778E4" w:rsidP="007B29DD">
      <w:pPr>
        <w:shd w:val="clear" w:color="auto" w:fill="F8F9FA"/>
        <w:spacing w:after="100" w:afterAutospacing="1" w:line="240" w:lineRule="auto"/>
      </w:pPr>
    </w:p>
    <w:p w14:paraId="4818FAA0" w14:textId="3A340125" w:rsidR="00A41404" w:rsidRDefault="00A41404" w:rsidP="007B29DD">
      <w:pPr>
        <w:shd w:val="clear" w:color="auto" w:fill="F8F9FA"/>
        <w:spacing w:after="100" w:afterAutospacing="1" w:line="240" w:lineRule="auto"/>
      </w:pPr>
      <w:r>
        <w:t>Задание 5</w:t>
      </w:r>
    </w:p>
    <w:p w14:paraId="3F2BE393" w14:textId="315E0506" w:rsidR="00A41404" w:rsidRDefault="00A41404" w:rsidP="00A41404">
      <w:pPr>
        <w:shd w:val="clear" w:color="auto" w:fill="F8F9FA"/>
        <w:spacing w:after="100" w:afterAutospacing="1" w:line="240" w:lineRule="auto"/>
      </w:pPr>
      <w:r>
        <w:t>При сравнении морфологической и лексической характеристики слова "русский" в разных корпусах с разным контекстом, можно прийти к следующим выводам:</w:t>
      </w:r>
    </w:p>
    <w:p w14:paraId="02BDE27B" w14:textId="36C1D082" w:rsidR="00A41404" w:rsidRDefault="00A41404" w:rsidP="00A41404">
      <w:pPr>
        <w:shd w:val="clear" w:color="auto" w:fill="F8F9FA"/>
        <w:spacing w:after="100" w:afterAutospacing="1" w:line="240" w:lineRule="auto"/>
      </w:pPr>
      <w:r>
        <w:t>1. Морфологические характеристики: в разных контекстах слово "русский" может принимать разные формы в зависимости от своей роли в предложении. Например, в одном контексте это может быть форма прилагательного (русский язык), а в другом - форма существительного (русские люди).</w:t>
      </w:r>
    </w:p>
    <w:p w14:paraId="0AEE5099" w14:textId="3A3DDD52" w:rsidR="00A41404" w:rsidRDefault="00A41404" w:rsidP="00A41404">
      <w:pPr>
        <w:shd w:val="clear" w:color="auto" w:fill="F8F9FA"/>
        <w:spacing w:after="100" w:afterAutospacing="1" w:line="240" w:lineRule="auto"/>
      </w:pPr>
      <w:r>
        <w:t>2. Лексические характеристики: в разных контекстах слово "русский" может иметь разные значения или оттенки значений. Например, в одном контексте это может означать принадлежность к нации (русский человек), а в другом - относящийся к России (русский язык)</w:t>
      </w:r>
    </w:p>
    <w:p w14:paraId="781CBFBB" w14:textId="6C56A141" w:rsidR="00A41404" w:rsidRDefault="00A41404" w:rsidP="00A41404">
      <w:pPr>
        <w:shd w:val="clear" w:color="auto" w:fill="F8F9FA"/>
        <w:spacing w:after="100" w:afterAutospacing="1" w:line="240" w:lineRule="auto"/>
      </w:pPr>
      <w:r>
        <w:t>Таким образом, сравнение морфологической и лексической характеристики слова "русский" в разных контекстах позволяет увидеть его разнообразие использования и значение в зависимости от контекста.</w:t>
      </w:r>
    </w:p>
    <w:p w14:paraId="52751EDE" w14:textId="716E9F1A" w:rsidR="007D731A" w:rsidRDefault="007D731A" w:rsidP="00A41404">
      <w:pPr>
        <w:shd w:val="clear" w:color="auto" w:fill="F8F9FA"/>
        <w:spacing w:after="100" w:afterAutospacing="1" w:line="240" w:lineRule="auto"/>
      </w:pPr>
      <w:r>
        <w:t>Задание 6</w:t>
      </w:r>
    </w:p>
    <w:p w14:paraId="4939E2E3" w14:textId="77777777" w:rsidR="007D731A" w:rsidRDefault="007D731A" w:rsidP="007D731A">
      <w:pPr>
        <w:shd w:val="clear" w:color="auto" w:fill="F8F9FA"/>
        <w:spacing w:after="100" w:afterAutospacing="1" w:line="240" w:lineRule="auto"/>
      </w:pPr>
      <w:r>
        <w:t>Корпусы – это собранные и структурированные коллекции текстов, которые используются в лингвистических исследованиях для анализа языка. Корпусные исследования позволяют лингвистам изучать различные аспекты языка на основе больших объемов текстовых данных. Вот несколько способов использования корпусов в лингвистическом исследовании:</w:t>
      </w:r>
    </w:p>
    <w:p w14:paraId="4CC1F24F" w14:textId="77777777" w:rsidR="007D731A" w:rsidRDefault="007D731A" w:rsidP="007D731A">
      <w:pPr>
        <w:shd w:val="clear" w:color="auto" w:fill="F8F9FA"/>
        <w:spacing w:after="100" w:afterAutospacing="1" w:line="240" w:lineRule="auto"/>
      </w:pPr>
    </w:p>
    <w:p w14:paraId="4779A45B" w14:textId="77777777" w:rsidR="007D731A" w:rsidRDefault="007D731A" w:rsidP="007D731A">
      <w:pPr>
        <w:shd w:val="clear" w:color="auto" w:fill="F8F9FA"/>
        <w:spacing w:after="100" w:afterAutospacing="1" w:line="240" w:lineRule="auto"/>
      </w:pPr>
      <w:r>
        <w:lastRenderedPageBreak/>
        <w:t>1. Анализ частотности слов и выражений: с помощью корпусов можно определить частотность употребления определенных слов, фраз и конструкций в текстах, что помогает лингвистам понять, какие языковые элементы наиболее распространены.</w:t>
      </w:r>
    </w:p>
    <w:p w14:paraId="20A300DD" w14:textId="77777777" w:rsidR="007D731A" w:rsidRDefault="007D731A" w:rsidP="007D731A">
      <w:pPr>
        <w:shd w:val="clear" w:color="auto" w:fill="F8F9FA"/>
        <w:spacing w:after="100" w:afterAutospacing="1" w:line="240" w:lineRule="auto"/>
      </w:pPr>
    </w:p>
    <w:p w14:paraId="2864F4E7" w14:textId="77777777" w:rsidR="007D731A" w:rsidRDefault="007D731A" w:rsidP="007D731A">
      <w:pPr>
        <w:shd w:val="clear" w:color="auto" w:fill="F8F9FA"/>
        <w:spacing w:after="100" w:afterAutospacing="1" w:line="240" w:lineRule="auto"/>
      </w:pPr>
      <w:r>
        <w:t>2. Исследование семантики: анализ корпусов позволяет изучать значения слов и выражений в контексте их употребления, а также выявлять семантические связи между различными элементами языка.</w:t>
      </w:r>
    </w:p>
    <w:p w14:paraId="44141ADC" w14:textId="77777777" w:rsidR="007D731A" w:rsidRDefault="007D731A" w:rsidP="007D731A">
      <w:pPr>
        <w:shd w:val="clear" w:color="auto" w:fill="F8F9FA"/>
        <w:spacing w:after="100" w:afterAutospacing="1" w:line="240" w:lineRule="auto"/>
      </w:pPr>
    </w:p>
    <w:p w14:paraId="525734B3" w14:textId="77777777" w:rsidR="007D731A" w:rsidRDefault="007D731A" w:rsidP="007D731A">
      <w:pPr>
        <w:shd w:val="clear" w:color="auto" w:fill="F8F9FA"/>
        <w:spacing w:after="100" w:afterAutospacing="1" w:line="240" w:lineRule="auto"/>
      </w:pPr>
      <w:r>
        <w:t>3. Исследование грамматики: корпусные данные помогают лингвистам изучать грамматические структуры языка, а также изменения в его грамматике на протяжении времени.</w:t>
      </w:r>
    </w:p>
    <w:p w14:paraId="768D9B81" w14:textId="77777777" w:rsidR="007D731A" w:rsidRDefault="007D731A" w:rsidP="007D731A">
      <w:pPr>
        <w:shd w:val="clear" w:color="auto" w:fill="F8F9FA"/>
        <w:spacing w:after="100" w:afterAutospacing="1" w:line="240" w:lineRule="auto"/>
      </w:pPr>
    </w:p>
    <w:p w14:paraId="319393F5" w14:textId="77777777" w:rsidR="007D731A" w:rsidRDefault="007D731A" w:rsidP="007D731A">
      <w:pPr>
        <w:shd w:val="clear" w:color="auto" w:fill="F8F9FA"/>
        <w:spacing w:after="100" w:afterAutospacing="1" w:line="240" w:lineRule="auto"/>
      </w:pPr>
      <w:r>
        <w:t xml:space="preserve">4. </w:t>
      </w:r>
      <w:proofErr w:type="spellStart"/>
      <w:r>
        <w:t>Контрастивный</w:t>
      </w:r>
      <w:proofErr w:type="spellEnd"/>
      <w:r>
        <w:t xml:space="preserve"> анализ: сравнение корпусов разных языков или разных временных периодов позволяет выявлять сходства и различия между ними, что помогает лингвистам понять особенности каждого языка.</w:t>
      </w:r>
    </w:p>
    <w:p w14:paraId="059FEDA8" w14:textId="77777777" w:rsidR="007D731A" w:rsidRDefault="007D731A" w:rsidP="007D731A">
      <w:pPr>
        <w:shd w:val="clear" w:color="auto" w:fill="F8F9FA"/>
        <w:spacing w:after="100" w:afterAutospacing="1" w:line="240" w:lineRule="auto"/>
      </w:pPr>
    </w:p>
    <w:p w14:paraId="636CFCBA" w14:textId="77777777" w:rsidR="007D731A" w:rsidRDefault="007D731A" w:rsidP="007D731A">
      <w:pPr>
        <w:shd w:val="clear" w:color="auto" w:fill="F8F9FA"/>
        <w:spacing w:after="100" w:afterAutospacing="1" w:line="240" w:lineRule="auto"/>
      </w:pPr>
      <w:r>
        <w:t>5. Исследование стилистики: корпусные данные используются для анализа стилистических особенностей текстов, а также для изучения стилей письма различных авторов.</w:t>
      </w:r>
    </w:p>
    <w:p w14:paraId="67285C56" w14:textId="77777777" w:rsidR="007D731A" w:rsidRDefault="007D731A" w:rsidP="007D731A">
      <w:pPr>
        <w:shd w:val="clear" w:color="auto" w:fill="F8F9FA"/>
        <w:spacing w:after="100" w:afterAutospacing="1" w:line="240" w:lineRule="auto"/>
      </w:pPr>
    </w:p>
    <w:p w14:paraId="3BDA952B" w14:textId="6039D06F" w:rsidR="007D731A" w:rsidRDefault="007D731A" w:rsidP="007D731A">
      <w:pPr>
        <w:shd w:val="clear" w:color="auto" w:fill="F8F9FA"/>
        <w:spacing w:after="100" w:afterAutospacing="1" w:line="240" w:lineRule="auto"/>
      </w:pPr>
      <w:r>
        <w:t>Это лишь несколько примеров того, как можно использовать корпусы в лингвистическом исследовании. Корпусные данные предоставляют ценную информацию для изучения языка и его структуры, а также для проведения различных лингвистических анализов.</w:t>
      </w:r>
    </w:p>
    <w:p w14:paraId="24FE2677" w14:textId="45166B89" w:rsidR="00CF26AF" w:rsidRDefault="00CF26AF" w:rsidP="007D731A">
      <w:pPr>
        <w:shd w:val="clear" w:color="auto" w:fill="F8F9FA"/>
        <w:spacing w:after="100" w:afterAutospacing="1" w:line="240" w:lineRule="auto"/>
      </w:pPr>
    </w:p>
    <w:p w14:paraId="62D50E28" w14:textId="77777777" w:rsidR="00C73D9F" w:rsidRPr="00CA3279" w:rsidRDefault="00C73D9F" w:rsidP="00C73D9F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sz w:val="28"/>
          <w:szCs w:val="28"/>
          <w:lang w:eastAsia="ru-RU"/>
        </w:rPr>
        <w:t>Уровень 2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486"/>
        <w:gridCol w:w="4859"/>
      </w:tblGrid>
      <w:tr w:rsidR="00C73D9F" w:rsidRPr="00CA3279" w14:paraId="18C8E8D3" w14:textId="77777777" w:rsidTr="006F2C09">
        <w:tc>
          <w:tcPr>
            <w:tcW w:w="9571" w:type="dxa"/>
            <w:gridSpan w:val="2"/>
          </w:tcPr>
          <w:p w14:paraId="228D10C4" w14:textId="77777777" w:rsidR="00C73D9F" w:rsidRPr="00CA3279" w:rsidRDefault="00C73D9F" w:rsidP="006F2C09">
            <w:pPr>
              <w:spacing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Корпусная лингвистика</w:t>
            </w:r>
          </w:p>
        </w:tc>
      </w:tr>
      <w:tr w:rsidR="00C73D9F" w:rsidRPr="00CA3279" w14:paraId="4F0D49B3" w14:textId="77777777" w:rsidTr="006F2C09">
        <w:tc>
          <w:tcPr>
            <w:tcW w:w="4785" w:type="dxa"/>
          </w:tcPr>
          <w:p w14:paraId="6E98B447" w14:textId="77777777" w:rsidR="00C73D9F" w:rsidRPr="00CA3279" w:rsidRDefault="00C73D9F" w:rsidP="006F2C09">
            <w:pPr>
              <w:tabs>
                <w:tab w:val="left" w:pos="1830"/>
              </w:tabs>
              <w:spacing w:after="100" w:afterAutospacing="1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чем сущность эмпирической методологии в лингвистическом анализе?</w:t>
            </w:r>
          </w:p>
        </w:tc>
        <w:tc>
          <w:tcPr>
            <w:tcW w:w="4786" w:type="dxa"/>
            <w:shd w:val="clear" w:color="auto" w:fill="auto"/>
          </w:tcPr>
          <w:p w14:paraId="7348E886" w14:textId="77777777" w:rsidR="00C73D9F" w:rsidRPr="00CA3279" w:rsidRDefault="00C73D9F" w:rsidP="006F2C09">
            <w:pPr>
              <w:spacing w:after="100" w:afterAutospacing="1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Эмпирическая методология в лингвистическом анализе основана на использовании наблюдений, экспериментов и сборе данных для проверки гипотез и теорий о языке. Она предполагает сбор конкретных фактов о языке, их анализ и интерпретацию на основе</w:t>
            </w: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0F2F5"/>
              </w:rPr>
              <w:t xml:space="preserve"> </w:t>
            </w: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эмпирических данных.</w:t>
            </w: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Сущность эмпирической методологии в лингвистическом анализе заключается в том, что она позволяет лингвистам проверять свои гипотезы и теории на основе конкретных данных, полученных из наблюдений и экспериментов. Это помогает уточнять и развивать научные представления о языке и его структуре, а также делать более обоснованные выводы о языковых явлениях.</w:t>
            </w:r>
          </w:p>
        </w:tc>
      </w:tr>
      <w:tr w:rsidR="00C73D9F" w:rsidRPr="00CA3279" w14:paraId="1A3CD200" w14:textId="77777777" w:rsidTr="006F2C09">
        <w:tc>
          <w:tcPr>
            <w:tcW w:w="4785" w:type="dxa"/>
          </w:tcPr>
          <w:p w14:paraId="4BD13CF5" w14:textId="77777777" w:rsidR="00C73D9F" w:rsidRPr="00CA3279" w:rsidRDefault="00C73D9F" w:rsidP="006F2C09">
            <w:pPr>
              <w:spacing w:after="100" w:afterAutospacing="1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Дайте определение понятию коллокация </w:t>
            </w:r>
          </w:p>
        </w:tc>
        <w:tc>
          <w:tcPr>
            <w:tcW w:w="4786" w:type="dxa"/>
          </w:tcPr>
          <w:p w14:paraId="351C502E" w14:textId="77777777" w:rsidR="00C73D9F" w:rsidRPr="00CA3279" w:rsidRDefault="00C73D9F" w:rsidP="006F2C09">
            <w:pPr>
              <w:tabs>
                <w:tab w:val="left" w:pos="2970"/>
              </w:tabs>
              <w:spacing w:after="100" w:afterAutospacing="1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Коллокация (</w:t>
            </w:r>
            <w:proofErr w:type="spellStart"/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collocation</w:t>
            </w:r>
            <w:proofErr w:type="spellEnd"/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) — </w:t>
            </w:r>
            <w:r w:rsidRPr="00CA3279">
              <w:rPr>
                <w:rStyle w:val="a6"/>
                <w:rFonts w:ascii="Times New Roman" w:hAnsi="Times New Roman"/>
                <w:color w:val="333333"/>
                <w:sz w:val="28"/>
                <w:szCs w:val="28"/>
                <w:shd w:val="clear" w:color="auto" w:fill="FFFFFF"/>
              </w:rPr>
              <w:t>это устойчивое словосочетание, которое представляет собой целостную единицу как с точки зрения семантики, так и в плане синтаксиса.</w:t>
            </w:r>
          </w:p>
        </w:tc>
      </w:tr>
      <w:tr w:rsidR="00C73D9F" w:rsidRPr="00CA3279" w14:paraId="6E491755" w14:textId="77777777" w:rsidTr="006F2C09">
        <w:tc>
          <w:tcPr>
            <w:tcW w:w="4785" w:type="dxa"/>
          </w:tcPr>
          <w:p w14:paraId="2A5102F2" w14:textId="77777777" w:rsidR="00C73D9F" w:rsidRPr="00CA3279" w:rsidRDefault="00C73D9F" w:rsidP="006F2C09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t>Сформулируйте закон Ципфа.</w:t>
            </w:r>
          </w:p>
          <w:p w14:paraId="00EAD98E" w14:textId="77777777" w:rsidR="00C73D9F" w:rsidRPr="00CA3279" w:rsidRDefault="00C73D9F" w:rsidP="006F2C09">
            <w:pPr>
              <w:spacing w:after="100" w:afterAutospacing="1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786" w:type="dxa"/>
          </w:tcPr>
          <w:p w14:paraId="4CA8D5AE" w14:textId="77777777" w:rsidR="00C73D9F" w:rsidRPr="00CA3279" w:rsidRDefault="00C73D9F" w:rsidP="006F2C09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color w:val="333333"/>
                <w:sz w:val="28"/>
                <w:szCs w:val="28"/>
              </w:rPr>
            </w:pPr>
            <w:r w:rsidRPr="00CA3279">
              <w:rPr>
                <w:rStyle w:val="a6"/>
                <w:color w:val="333333"/>
                <w:sz w:val="28"/>
                <w:szCs w:val="28"/>
              </w:rPr>
              <w:t>Закон Ципфа</w:t>
            </w:r>
            <w:r w:rsidRPr="00CA3279">
              <w:rPr>
                <w:color w:val="333333"/>
                <w:sz w:val="28"/>
                <w:szCs w:val="28"/>
              </w:rPr>
              <w:t> — это эмпирическая закономерность распределения частотности слов естественного языка.</w:t>
            </w:r>
          </w:p>
          <w:p w14:paraId="041A5DCA" w14:textId="77777777" w:rsidR="00C73D9F" w:rsidRPr="00CA3279" w:rsidRDefault="00C73D9F" w:rsidP="006F2C09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color w:val="333333"/>
                <w:sz w:val="28"/>
                <w:szCs w:val="28"/>
              </w:rPr>
            </w:pPr>
            <w:r w:rsidRPr="00CA3279">
              <w:rPr>
                <w:color w:val="333333"/>
                <w:sz w:val="28"/>
                <w:szCs w:val="28"/>
              </w:rPr>
              <w:t>Она заключается в следующем: если все слова языка (или просто достаточно длинного текста) упорядочить по убыванию частотности их использования, то частотность n-</w:t>
            </w:r>
            <w:proofErr w:type="spellStart"/>
            <w:r w:rsidRPr="00CA3279">
              <w:rPr>
                <w:color w:val="333333"/>
                <w:sz w:val="28"/>
                <w:szCs w:val="28"/>
              </w:rPr>
              <w:t>го</w:t>
            </w:r>
            <w:proofErr w:type="spellEnd"/>
            <w:r w:rsidRPr="00CA3279">
              <w:rPr>
                <w:color w:val="333333"/>
                <w:sz w:val="28"/>
                <w:szCs w:val="28"/>
              </w:rPr>
              <w:t xml:space="preserve"> слова в таком списке </w:t>
            </w:r>
            <w:r w:rsidRPr="00CA3279">
              <w:rPr>
                <w:color w:val="333333"/>
                <w:sz w:val="28"/>
                <w:szCs w:val="28"/>
              </w:rPr>
              <w:lastRenderedPageBreak/>
              <w:t>окажется приблизительно обратно пропорциональной его порядковому номеру n (так называемому рангу этого слова).</w:t>
            </w:r>
          </w:p>
          <w:p w14:paraId="028CCAB4" w14:textId="77777777" w:rsidR="00C73D9F" w:rsidRPr="00CA3279" w:rsidRDefault="00C73D9F" w:rsidP="006F2C09">
            <w:pPr>
              <w:spacing w:after="100" w:afterAutospacing="1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C73D9F" w:rsidRPr="00CA3279" w14:paraId="3253D526" w14:textId="77777777" w:rsidTr="006F2C09">
        <w:tc>
          <w:tcPr>
            <w:tcW w:w="4785" w:type="dxa"/>
          </w:tcPr>
          <w:p w14:paraId="0510FDB6" w14:textId="77777777" w:rsidR="00C73D9F" w:rsidRPr="00CA3279" w:rsidRDefault="00C73D9F" w:rsidP="006F2C09">
            <w:pPr>
              <w:spacing w:after="100" w:afterAutospacing="1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hAnsi="Times New Roman" w:cs="Times New Roman"/>
                <w:bCs/>
                <w:color w:val="333333"/>
                <w:sz w:val="28"/>
                <w:szCs w:val="28"/>
                <w:shd w:val="clear" w:color="auto" w:fill="FFFFFF"/>
              </w:rPr>
              <w:lastRenderedPageBreak/>
              <w:t>Дайте определение</w:t>
            </w:r>
            <w:r w:rsidRPr="00CA3279">
              <w:rPr>
                <w:rFonts w:ascii="Times New Roman" w:hAnsi="Times New Roman" w:cs="Times New Roman"/>
                <w:b/>
                <w:bCs/>
                <w:color w:val="333333"/>
                <w:sz w:val="28"/>
                <w:szCs w:val="28"/>
                <w:shd w:val="clear" w:color="auto" w:fill="FFFFFF"/>
              </w:rPr>
              <w:t xml:space="preserve"> </w:t>
            </w:r>
            <w:r w:rsidRPr="00CA3279">
              <w:rPr>
                <w:rFonts w:ascii="Times New Roman" w:hAnsi="Times New Roman" w:cs="Times New Roman"/>
                <w:bCs/>
                <w:color w:val="333333"/>
                <w:sz w:val="28"/>
                <w:szCs w:val="28"/>
                <w:shd w:val="clear" w:color="auto" w:fill="FFFFFF"/>
              </w:rPr>
              <w:t>понятию дискурсивной просодии</w:t>
            </w:r>
          </w:p>
        </w:tc>
        <w:tc>
          <w:tcPr>
            <w:tcW w:w="4786" w:type="dxa"/>
            <w:shd w:val="clear" w:color="auto" w:fill="auto"/>
          </w:tcPr>
          <w:p w14:paraId="77E1F3D3" w14:textId="77777777" w:rsidR="00C73D9F" w:rsidRPr="00CA3279" w:rsidRDefault="00C73D9F" w:rsidP="006F2C09">
            <w:pPr>
              <w:spacing w:after="100" w:afterAutospacing="1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Дискурсивная просодия относится к изучению того, как интонация, ритм, темп и другие аспекты звуковой структуры речи используются для передачи смысла и организации</w:t>
            </w: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0F2F5"/>
              </w:rPr>
              <w:t xml:space="preserve"> </w:t>
            </w: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дискурса. Это включает в себя исследование того, как изменения в произношении слов или фраз могут влиять на интерпретацию сообщения, выражение эмоций, акцентирование ключевых моментов и управление вниманием слушателей. Дискурсивная просодия является важным аспектом коммуникации и может помочь понять, каким образом звуковые характеристики речи влияют на ее восприятие и понимание.</w:t>
            </w:r>
          </w:p>
        </w:tc>
      </w:tr>
      <w:tr w:rsidR="00C73D9F" w:rsidRPr="00CA3279" w14:paraId="356AF3A9" w14:textId="77777777" w:rsidTr="006F2C09">
        <w:tc>
          <w:tcPr>
            <w:tcW w:w="4785" w:type="dxa"/>
          </w:tcPr>
          <w:p w14:paraId="5524D112" w14:textId="77777777" w:rsidR="00C73D9F" w:rsidRPr="00CA3279" w:rsidRDefault="00C73D9F" w:rsidP="006F2C09">
            <w:pPr>
              <w:spacing w:after="100" w:afterAutospacing="1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hAnsi="Times New Roman" w:cs="Times New Roman"/>
                <w:bCs/>
                <w:color w:val="333333"/>
                <w:sz w:val="28"/>
                <w:szCs w:val="28"/>
                <w:shd w:val="clear" w:color="auto" w:fill="FFFFFF"/>
              </w:rPr>
              <w:t>Дайте определение понятию семантической просодии</w:t>
            </w:r>
          </w:p>
        </w:tc>
        <w:tc>
          <w:tcPr>
            <w:tcW w:w="4786" w:type="dxa"/>
          </w:tcPr>
          <w:p w14:paraId="00757736" w14:textId="77777777" w:rsidR="00C73D9F" w:rsidRPr="00CA3279" w:rsidRDefault="00C73D9F" w:rsidP="006F2C09">
            <w:pPr>
              <w:spacing w:after="100" w:afterAutospacing="1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Одним из важных терминов корпусной лингвистики является понятие семантической просодии (</w:t>
            </w:r>
            <w:proofErr w:type="spellStart"/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semantic</w:t>
            </w:r>
            <w:proofErr w:type="spellEnd"/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prosody</w:t>
            </w:r>
            <w:proofErr w:type="spellEnd"/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), определяемой как </w:t>
            </w:r>
            <w:r w:rsidRPr="00CA3279">
              <w:rPr>
                <w:rFonts w:ascii="Times New Roman" w:hAnsi="Times New Roman" w:cs="Times New Roman"/>
                <w:bCs/>
                <w:color w:val="333333"/>
                <w:sz w:val="28"/>
                <w:szCs w:val="28"/>
                <w:shd w:val="clear" w:color="auto" w:fill="FFFFFF"/>
              </w:rPr>
              <w:t>оценочное отношение говорящего к содержанию высказывания, обозначение информации как позитивно или негативно окрашенной</w:t>
            </w:r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C73D9F" w:rsidRPr="00CA3279" w14:paraId="7A31D466" w14:textId="77777777" w:rsidTr="006F2C09">
        <w:tc>
          <w:tcPr>
            <w:tcW w:w="4785" w:type="dxa"/>
          </w:tcPr>
          <w:p w14:paraId="63127834" w14:textId="77777777" w:rsidR="00C73D9F" w:rsidRPr="00CA3279" w:rsidRDefault="00C73D9F" w:rsidP="006F2C09">
            <w:pPr>
              <w:spacing w:after="100" w:afterAutospacing="1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hAnsi="Times New Roman" w:cs="Times New Roman"/>
                <w:bCs/>
                <w:color w:val="333333"/>
                <w:sz w:val="28"/>
                <w:szCs w:val="28"/>
                <w:shd w:val="clear" w:color="auto" w:fill="FFFFFF"/>
              </w:rPr>
              <w:lastRenderedPageBreak/>
              <w:t xml:space="preserve">В чём сущность </w:t>
            </w:r>
            <w:proofErr w:type="spellStart"/>
            <w:r w:rsidRPr="00CA3279">
              <w:rPr>
                <w:rFonts w:ascii="Times New Roman" w:hAnsi="Times New Roman" w:cs="Times New Roman"/>
                <w:bCs/>
                <w:color w:val="333333"/>
                <w:sz w:val="28"/>
                <w:szCs w:val="28"/>
                <w:shd w:val="clear" w:color="auto" w:fill="FFFFFF"/>
              </w:rPr>
              <w:t>гипотизы</w:t>
            </w:r>
            <w:proofErr w:type="spellEnd"/>
            <w:r w:rsidRPr="00CA3279">
              <w:rPr>
                <w:rFonts w:ascii="Times New Roman" w:hAnsi="Times New Roman" w:cs="Times New Roman"/>
                <w:bCs/>
                <w:color w:val="333333"/>
                <w:sz w:val="28"/>
                <w:szCs w:val="28"/>
                <w:shd w:val="clear" w:color="auto" w:fill="FFFFFF"/>
              </w:rPr>
              <w:t xml:space="preserve"> общего ядра</w:t>
            </w:r>
          </w:p>
        </w:tc>
        <w:tc>
          <w:tcPr>
            <w:tcW w:w="4786" w:type="dxa"/>
          </w:tcPr>
          <w:p w14:paraId="569A5814" w14:textId="77777777" w:rsidR="00C73D9F" w:rsidRPr="00CA3279" w:rsidRDefault="00C73D9F" w:rsidP="006F2C09">
            <w:pPr>
              <w:spacing w:after="100" w:afterAutospacing="1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Гипотеза общего ядра (</w:t>
            </w:r>
            <w:proofErr w:type="spellStart"/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Common</w:t>
            </w:r>
            <w:proofErr w:type="spellEnd"/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Core</w:t>
            </w:r>
            <w:proofErr w:type="spellEnd"/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Hypothesis</w:t>
            </w:r>
            <w:proofErr w:type="spellEnd"/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 в компьютерной лингвистике предполагает, что существует некоторое общее ядро лексических единиц или концептов, которые являются универсальными для всех языков. Это общее ядро может быть использовано для создания универсальных языковых ресурсов, моделей и инструментов, которые могут быть применены к различным языкам.</w:t>
            </w: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Идея заключается в том, что существует определенное количество базовых концептов или слов, которые присутствуют практически во всех языках, и что эти концепты могут быть использованы как основа для создания универсальных языковых моделей. Это позволяет упростить разработку и сравнение языковых систем, а также облегчает перевод и анализ текстов на разных языках.</w:t>
            </w: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 xml:space="preserve">Гипотеза общего ядра активно исследуется в области компьютерной лингвистики и искусственного интеллекта, где разрабатываются методы и технологии для создания </w:t>
            </w: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универсальных языковых моделей на основе этой концепции.</w:t>
            </w:r>
          </w:p>
        </w:tc>
      </w:tr>
      <w:tr w:rsidR="00C73D9F" w:rsidRPr="00CA3279" w14:paraId="2733BAC2" w14:textId="77777777" w:rsidTr="006F2C09">
        <w:tc>
          <w:tcPr>
            <w:tcW w:w="4785" w:type="dxa"/>
          </w:tcPr>
          <w:p w14:paraId="64AE44CA" w14:textId="77777777" w:rsidR="00C73D9F" w:rsidRPr="00CA3279" w:rsidRDefault="00C73D9F" w:rsidP="006F2C09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lastRenderedPageBreak/>
              <w:t>Что такое дерево зависимостей?</w:t>
            </w:r>
          </w:p>
          <w:p w14:paraId="0C91DD6A" w14:textId="77777777" w:rsidR="00C73D9F" w:rsidRPr="00CA3279" w:rsidRDefault="00C73D9F" w:rsidP="006F2C09">
            <w:pPr>
              <w:spacing w:after="100" w:afterAutospacing="1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786" w:type="dxa"/>
          </w:tcPr>
          <w:p w14:paraId="52E7F1CA" w14:textId="77777777" w:rsidR="00C73D9F" w:rsidRPr="00CA3279" w:rsidRDefault="00C73D9F" w:rsidP="006F2C09">
            <w:pPr>
              <w:spacing w:after="100" w:afterAutospacing="1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hAnsi="Times New Roman" w:cs="Times New Roman"/>
                <w:b/>
                <w:bCs/>
                <w:color w:val="333333"/>
                <w:sz w:val="28"/>
                <w:szCs w:val="28"/>
                <w:shd w:val="clear" w:color="auto" w:fill="FFFFFF"/>
              </w:rPr>
              <w:t>Деревья</w:t>
            </w:r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 </w:t>
            </w:r>
            <w:r w:rsidRPr="00CA3279">
              <w:rPr>
                <w:rFonts w:ascii="Times New Roman" w:hAnsi="Times New Roman" w:cs="Times New Roman"/>
                <w:b/>
                <w:bCs/>
                <w:color w:val="333333"/>
                <w:sz w:val="28"/>
                <w:szCs w:val="28"/>
                <w:shd w:val="clear" w:color="auto" w:fill="FFFFFF"/>
              </w:rPr>
              <w:t>зависимостей</w:t>
            </w:r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 — наиболее наглядный и наиболее распространенный способ представления синтаксической структуры предложения</w:t>
            </w:r>
          </w:p>
        </w:tc>
      </w:tr>
      <w:tr w:rsidR="00C73D9F" w:rsidRPr="00CA3279" w14:paraId="6D520DF7" w14:textId="77777777" w:rsidTr="006F2C09">
        <w:tc>
          <w:tcPr>
            <w:tcW w:w="4785" w:type="dxa"/>
          </w:tcPr>
          <w:p w14:paraId="06907F4B" w14:textId="77777777" w:rsidR="00C73D9F" w:rsidRPr="00CA3279" w:rsidRDefault="00C73D9F" w:rsidP="006F2C09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t>Какие основные сферы применения корпусов?</w:t>
            </w:r>
          </w:p>
        </w:tc>
        <w:tc>
          <w:tcPr>
            <w:tcW w:w="4786" w:type="dxa"/>
          </w:tcPr>
          <w:p w14:paraId="7070196A" w14:textId="77777777" w:rsidR="00C73D9F" w:rsidRPr="00CA3279" w:rsidRDefault="00C73D9F" w:rsidP="006F2C09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CA3279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  <w:t>Разработка словарей, анализ текстов.</w:t>
            </w:r>
          </w:p>
          <w:p w14:paraId="178BE80E" w14:textId="77777777" w:rsidR="00C73D9F" w:rsidRPr="00CA3279" w:rsidRDefault="00C73D9F" w:rsidP="006F2C09">
            <w:pPr>
              <w:spacing w:after="100" w:afterAutospacing="1" w:line="360" w:lineRule="auto"/>
              <w:rPr>
                <w:rFonts w:ascii="Times New Roman" w:hAnsi="Times New Roman" w:cs="Times New Roman"/>
                <w:b/>
                <w:bCs/>
                <w:color w:val="333333"/>
                <w:sz w:val="28"/>
                <w:szCs w:val="28"/>
                <w:shd w:val="clear" w:color="auto" w:fill="FFFFFF"/>
              </w:rPr>
            </w:pPr>
          </w:p>
        </w:tc>
      </w:tr>
      <w:tr w:rsidR="00C73D9F" w:rsidRPr="00CA3279" w14:paraId="55E2B371" w14:textId="77777777" w:rsidTr="006F2C09">
        <w:tc>
          <w:tcPr>
            <w:tcW w:w="4785" w:type="dxa"/>
          </w:tcPr>
          <w:p w14:paraId="7FEEB55D" w14:textId="77777777" w:rsidR="00C73D9F" w:rsidRPr="00CA3279" w:rsidRDefault="00C73D9F" w:rsidP="006F2C09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t>Какие слова являются синонимами термина аннотация?</w:t>
            </w:r>
          </w:p>
          <w:p w14:paraId="03B09BB6" w14:textId="77777777" w:rsidR="00C73D9F" w:rsidRPr="00CA3279" w:rsidRDefault="00C73D9F" w:rsidP="006F2C09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786" w:type="dxa"/>
            <w:shd w:val="clear" w:color="auto" w:fill="auto"/>
          </w:tcPr>
          <w:p w14:paraId="29525063" w14:textId="77777777" w:rsidR="00C73D9F" w:rsidRPr="00CA3279" w:rsidRDefault="00C73D9F" w:rsidP="006F2C09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</w:pPr>
            <w:r w:rsidRPr="00CA3279">
              <w:rPr>
                <w:rStyle w:val="w"/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Реферат</w:t>
            </w: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, </w:t>
            </w:r>
            <w:r w:rsidRPr="00CA3279">
              <w:rPr>
                <w:rStyle w:val="w"/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резюме</w:t>
            </w: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, </w:t>
            </w:r>
            <w:r w:rsidRPr="00CA3279">
              <w:rPr>
                <w:rStyle w:val="w"/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конспект</w:t>
            </w: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, </w:t>
            </w:r>
            <w:r w:rsidRPr="00CA3279">
              <w:rPr>
                <w:rStyle w:val="w"/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изложение</w:t>
            </w:r>
          </w:p>
        </w:tc>
      </w:tr>
      <w:tr w:rsidR="00C73D9F" w:rsidRPr="00CA3279" w14:paraId="673DAF27" w14:textId="77777777" w:rsidTr="006F2C09">
        <w:tc>
          <w:tcPr>
            <w:tcW w:w="4785" w:type="dxa"/>
          </w:tcPr>
          <w:p w14:paraId="750AC8D8" w14:textId="77777777" w:rsidR="00C73D9F" w:rsidRPr="00CA3279" w:rsidRDefault="00C73D9F" w:rsidP="006F2C09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t>Дайте определение понятию репрезентативность корпуса?</w:t>
            </w:r>
          </w:p>
        </w:tc>
        <w:tc>
          <w:tcPr>
            <w:tcW w:w="4786" w:type="dxa"/>
            <w:shd w:val="clear" w:color="auto" w:fill="auto"/>
          </w:tcPr>
          <w:p w14:paraId="39C7FBA8" w14:textId="77777777" w:rsidR="00C73D9F" w:rsidRPr="00CA3279" w:rsidRDefault="00C73D9F" w:rsidP="006F2C09">
            <w:pPr>
              <w:shd w:val="clear" w:color="auto" w:fill="FFFFFF"/>
              <w:spacing w:line="360" w:lineRule="auto"/>
              <w:rPr>
                <w:rStyle w:val="w"/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A3279">
              <w:rPr>
                <w:rFonts w:ascii="Times New Roman" w:hAnsi="Times New Roman" w:cs="Times New Roman"/>
                <w:color w:val="000000"/>
                <w:spacing w:val="5"/>
                <w:sz w:val="28"/>
                <w:szCs w:val="28"/>
                <w:shd w:val="clear" w:color="auto" w:fill="FFFFFF"/>
              </w:rPr>
              <w:t>Свойство корпуса, заключающееся в статистически достоверном представлении языка или его части и достигаемое за счет необходимого объема и жанрового разнообразия текстов.</w:t>
            </w:r>
          </w:p>
          <w:p w14:paraId="480E392B" w14:textId="77777777" w:rsidR="00C73D9F" w:rsidRPr="00CA3279" w:rsidRDefault="00C73D9F" w:rsidP="006F2C0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4B3F7FE" w14:textId="77777777" w:rsidR="00C73D9F" w:rsidRPr="00CA3279" w:rsidRDefault="00C73D9F" w:rsidP="006F2C09">
            <w:pPr>
              <w:tabs>
                <w:tab w:val="left" w:pos="2812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A3279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C73D9F" w:rsidRPr="00CA3279" w14:paraId="30391857" w14:textId="77777777" w:rsidTr="006F2C09">
        <w:tc>
          <w:tcPr>
            <w:tcW w:w="4785" w:type="dxa"/>
          </w:tcPr>
          <w:p w14:paraId="447549E1" w14:textId="77777777" w:rsidR="00C73D9F" w:rsidRPr="00CA3279" w:rsidRDefault="00C73D9F" w:rsidP="006F2C09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t>Определение понятия кластерный анализ?</w:t>
            </w:r>
          </w:p>
        </w:tc>
        <w:tc>
          <w:tcPr>
            <w:tcW w:w="4786" w:type="dxa"/>
            <w:shd w:val="clear" w:color="auto" w:fill="auto"/>
          </w:tcPr>
          <w:p w14:paraId="62A006FE" w14:textId="77777777" w:rsidR="00C73D9F" w:rsidRPr="00CA3279" w:rsidRDefault="00C73D9F" w:rsidP="006F2C09">
            <w:pPr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pacing w:val="5"/>
                <w:sz w:val="28"/>
                <w:szCs w:val="28"/>
                <w:shd w:val="clear" w:color="auto" w:fill="FFFFFF"/>
              </w:rPr>
            </w:pPr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Это многомерная статистическая процедура, которая выполняет сбор данных, содержащих информацию о выборке объектов, и затем упорядочивает объекты в сравнительно однородные группы.</w:t>
            </w:r>
          </w:p>
        </w:tc>
      </w:tr>
      <w:tr w:rsidR="00C73D9F" w:rsidRPr="00CA3279" w14:paraId="27ED4CC7" w14:textId="77777777" w:rsidTr="006F2C09">
        <w:tc>
          <w:tcPr>
            <w:tcW w:w="4785" w:type="dxa"/>
          </w:tcPr>
          <w:p w14:paraId="196781D2" w14:textId="77777777" w:rsidR="00C73D9F" w:rsidRPr="00CA3279" w:rsidRDefault="00C73D9F" w:rsidP="006F2C09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t>Что такое конкорданс?</w:t>
            </w:r>
          </w:p>
        </w:tc>
        <w:tc>
          <w:tcPr>
            <w:tcW w:w="4786" w:type="dxa"/>
            <w:shd w:val="clear" w:color="auto" w:fill="auto"/>
          </w:tcPr>
          <w:p w14:paraId="32EC2251" w14:textId="77777777" w:rsidR="00C73D9F" w:rsidRPr="00CA3279" w:rsidRDefault="00C73D9F" w:rsidP="006F2C09">
            <w:pPr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Алфавитный перечень всех слов какого-либо текста с указанием контекстов их употребления; тип словаря, представленный в таком виде</w:t>
            </w:r>
          </w:p>
        </w:tc>
      </w:tr>
      <w:tr w:rsidR="00C73D9F" w:rsidRPr="00CA3279" w14:paraId="594D338A" w14:textId="77777777" w:rsidTr="006F2C09">
        <w:tc>
          <w:tcPr>
            <w:tcW w:w="4785" w:type="dxa"/>
          </w:tcPr>
          <w:p w14:paraId="55A72F7B" w14:textId="77777777" w:rsidR="00C73D9F" w:rsidRPr="00CA3279" w:rsidRDefault="00C73D9F" w:rsidP="006F2C09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lastRenderedPageBreak/>
              <w:t xml:space="preserve">Что такое </w:t>
            </w:r>
            <w:proofErr w:type="spellStart"/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t>коркондансер</w:t>
            </w:r>
            <w:proofErr w:type="spellEnd"/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t>?</w:t>
            </w:r>
          </w:p>
        </w:tc>
        <w:tc>
          <w:tcPr>
            <w:tcW w:w="4786" w:type="dxa"/>
            <w:shd w:val="clear" w:color="auto" w:fill="auto"/>
          </w:tcPr>
          <w:p w14:paraId="09D55C93" w14:textId="77777777" w:rsidR="00C73D9F" w:rsidRPr="00CA3279" w:rsidRDefault="00C73D9F" w:rsidP="006F2C09">
            <w:pPr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proofErr w:type="spellStart"/>
            <w:r w:rsidRPr="00CA3279">
              <w:rPr>
                <w:rStyle w:val="a6"/>
                <w:rFonts w:ascii="Times New Roman" w:hAnsi="Times New Roman"/>
                <w:color w:val="333333"/>
                <w:sz w:val="28"/>
                <w:szCs w:val="28"/>
                <w:shd w:val="clear" w:color="auto" w:fill="FFFFFF"/>
              </w:rPr>
              <w:t>Конкордансер</w:t>
            </w:r>
            <w:proofErr w:type="spellEnd"/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 — это компьютерная программа для автоматического составления конкорданса, то есть списка примеров употребления слова в минимальном контексте, или перечня всех контекстов, в которых слово или словосочетание встречается в исследуемом тексте.</w:t>
            </w:r>
          </w:p>
        </w:tc>
      </w:tr>
      <w:tr w:rsidR="00C73D9F" w:rsidRPr="00CA3279" w14:paraId="1FE2B844" w14:textId="77777777" w:rsidTr="006F2C09">
        <w:tc>
          <w:tcPr>
            <w:tcW w:w="4785" w:type="dxa"/>
          </w:tcPr>
          <w:p w14:paraId="01BF218F" w14:textId="77777777" w:rsidR="00C73D9F" w:rsidRPr="00CA3279" w:rsidRDefault="00C73D9F" w:rsidP="006F2C09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t>Дайте определение понятию дистрибуции?</w:t>
            </w:r>
          </w:p>
        </w:tc>
        <w:tc>
          <w:tcPr>
            <w:tcW w:w="4786" w:type="dxa"/>
            <w:shd w:val="clear" w:color="auto" w:fill="auto"/>
          </w:tcPr>
          <w:p w14:paraId="1C77180F" w14:textId="77777777" w:rsidR="00C73D9F" w:rsidRPr="00CA3279" w:rsidRDefault="00C73D9F" w:rsidP="006F2C09">
            <w:pPr>
              <w:shd w:val="clear" w:color="auto" w:fill="FFFFFF"/>
              <w:spacing w:line="360" w:lineRule="auto"/>
              <w:rPr>
                <w:rStyle w:val="a6"/>
                <w:rFonts w:ascii="Times New Roman" w:hAnsi="Times New Roman"/>
                <w:b w:val="0"/>
                <w:bCs w:val="0"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rFonts w:ascii="Times New Roman" w:hAnsi="Times New Roman" w:cs="Times New Roman"/>
                <w:bCs/>
                <w:color w:val="333333"/>
                <w:sz w:val="28"/>
                <w:szCs w:val="28"/>
                <w:shd w:val="clear" w:color="auto" w:fill="FFFFFF"/>
              </w:rPr>
              <w:t>Распределение языковых единиц в потоке речи или в системе языка, их закономерные сочетания друг с другом</w:t>
            </w:r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C73D9F" w:rsidRPr="00CA3279" w14:paraId="11FB7AC2" w14:textId="77777777" w:rsidTr="006F2C09">
        <w:tc>
          <w:tcPr>
            <w:tcW w:w="4785" w:type="dxa"/>
          </w:tcPr>
          <w:p w14:paraId="57C3D7C0" w14:textId="77777777" w:rsidR="00C73D9F" w:rsidRPr="00CA3279" w:rsidRDefault="00C73D9F" w:rsidP="006F2C09">
            <w:pPr>
              <w:pStyle w:val="richfactdown-paragraph"/>
              <w:shd w:val="clear" w:color="auto" w:fill="FFFFFF"/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t>Дайте определение понятию частотность?</w:t>
            </w:r>
          </w:p>
        </w:tc>
        <w:tc>
          <w:tcPr>
            <w:tcW w:w="4786" w:type="dxa"/>
            <w:shd w:val="clear" w:color="auto" w:fill="auto"/>
          </w:tcPr>
          <w:p w14:paraId="0F38D2CB" w14:textId="77777777" w:rsidR="00C73D9F" w:rsidRPr="00CA3279" w:rsidRDefault="00C73D9F" w:rsidP="006F2C0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Отношение количества экземпляров </w:t>
            </w:r>
            <w:r w:rsidRPr="00CA3279">
              <w:rPr>
                <w:rFonts w:ascii="Times New Roman" w:hAnsi="Times New Roman" w:cs="Times New Roman"/>
                <w:bCs/>
                <w:color w:val="333333"/>
                <w:sz w:val="28"/>
                <w:szCs w:val="28"/>
                <w:shd w:val="clear" w:color="auto" w:fill="FFFFFF"/>
              </w:rPr>
              <w:t>данного</w:t>
            </w:r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 объекта полному количеству экземпляров всех объектов в </w:t>
            </w:r>
            <w:r w:rsidRPr="00CA3279">
              <w:rPr>
                <w:rFonts w:ascii="Times New Roman" w:hAnsi="Times New Roman" w:cs="Times New Roman"/>
                <w:bCs/>
                <w:color w:val="333333"/>
                <w:sz w:val="28"/>
                <w:szCs w:val="28"/>
                <w:shd w:val="clear" w:color="auto" w:fill="FFFFFF"/>
              </w:rPr>
              <w:t>данном</w:t>
            </w:r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 множестве.</w:t>
            </w:r>
          </w:p>
        </w:tc>
      </w:tr>
      <w:tr w:rsidR="00C73D9F" w:rsidRPr="00CA3279" w14:paraId="0407213D" w14:textId="77777777" w:rsidTr="006F2C09">
        <w:tc>
          <w:tcPr>
            <w:tcW w:w="4785" w:type="dxa"/>
          </w:tcPr>
          <w:p w14:paraId="77A1231D" w14:textId="77777777" w:rsidR="00C73D9F" w:rsidRPr="00CA3279" w:rsidRDefault="00C73D9F" w:rsidP="006F2C09">
            <w:pPr>
              <w:pStyle w:val="richfactdown-paragraph"/>
              <w:shd w:val="clear" w:color="auto" w:fill="FFFFFF"/>
              <w:tabs>
                <w:tab w:val="left" w:pos="3722"/>
              </w:tabs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t xml:space="preserve">Дайте определение понятию лемма, </w:t>
            </w:r>
            <w:proofErr w:type="spellStart"/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t>лемматизация</w:t>
            </w:r>
            <w:proofErr w:type="spellEnd"/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t>?</w:t>
            </w:r>
          </w:p>
        </w:tc>
        <w:tc>
          <w:tcPr>
            <w:tcW w:w="4786" w:type="dxa"/>
            <w:shd w:val="clear" w:color="auto" w:fill="auto"/>
          </w:tcPr>
          <w:p w14:paraId="7BCD0A0A" w14:textId="77777777" w:rsidR="00C73D9F" w:rsidRPr="00CA3279" w:rsidRDefault="00C73D9F" w:rsidP="006F2C09">
            <w:pPr>
              <w:spacing w:line="360" w:lineRule="auto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Лемма - это основная (нормализованная) форма слова, которая представляет собой его словарную форму.</w:t>
            </w: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  <w:proofErr w:type="spellStart"/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Лемматизация</w:t>
            </w:r>
            <w:proofErr w:type="spellEnd"/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- это процесс приведения слова к его лемме.</w:t>
            </w:r>
          </w:p>
        </w:tc>
      </w:tr>
      <w:tr w:rsidR="00C73D9F" w:rsidRPr="00CA3279" w14:paraId="3C05FD0D" w14:textId="77777777" w:rsidTr="006F2C09">
        <w:tc>
          <w:tcPr>
            <w:tcW w:w="4785" w:type="dxa"/>
          </w:tcPr>
          <w:p w14:paraId="2092E187" w14:textId="77777777" w:rsidR="00C73D9F" w:rsidRPr="00CA3279" w:rsidRDefault="00C73D9F" w:rsidP="006F2C09">
            <w:pPr>
              <w:pStyle w:val="richfactdown-paragraph"/>
              <w:shd w:val="clear" w:color="auto" w:fill="FFFFFF"/>
              <w:tabs>
                <w:tab w:val="left" w:pos="3722"/>
              </w:tabs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t>Дайте определение понятию лексическая плотность?</w:t>
            </w:r>
          </w:p>
        </w:tc>
        <w:tc>
          <w:tcPr>
            <w:tcW w:w="4786" w:type="dxa"/>
            <w:shd w:val="clear" w:color="auto" w:fill="auto"/>
          </w:tcPr>
          <w:p w14:paraId="3DE2ACA5" w14:textId="77777777" w:rsidR="00C73D9F" w:rsidRPr="00CA3279" w:rsidRDefault="00C73D9F" w:rsidP="006F2C09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Измеряет структуру и сложность человеческого общения на том или ином языке.</w:t>
            </w:r>
          </w:p>
        </w:tc>
      </w:tr>
      <w:tr w:rsidR="00C73D9F" w:rsidRPr="00CA3279" w14:paraId="358E56E2" w14:textId="77777777" w:rsidTr="006F2C09">
        <w:tc>
          <w:tcPr>
            <w:tcW w:w="4785" w:type="dxa"/>
          </w:tcPr>
          <w:p w14:paraId="4CC99DA9" w14:textId="77777777" w:rsidR="00C73D9F" w:rsidRPr="00CA3279" w:rsidRDefault="00C73D9F" w:rsidP="006F2C09">
            <w:pPr>
              <w:pStyle w:val="richfactdown-paragraph"/>
              <w:shd w:val="clear" w:color="auto" w:fill="FFFFFF"/>
              <w:tabs>
                <w:tab w:val="left" w:pos="3722"/>
              </w:tabs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t>Что такое морфологический анализатор?</w:t>
            </w:r>
          </w:p>
        </w:tc>
        <w:tc>
          <w:tcPr>
            <w:tcW w:w="4786" w:type="dxa"/>
            <w:shd w:val="clear" w:color="auto" w:fill="auto"/>
          </w:tcPr>
          <w:p w14:paraId="6DB2303D" w14:textId="77777777" w:rsidR="00C73D9F" w:rsidRPr="00CA3279" w:rsidRDefault="00C73D9F" w:rsidP="006F2C09">
            <w:pPr>
              <w:spacing w:line="360" w:lineRule="auto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Это инструмент, определяющий грамматические характеристики слова.</w:t>
            </w:r>
          </w:p>
          <w:p w14:paraId="67F177D0" w14:textId="77777777" w:rsidR="00C73D9F" w:rsidRPr="00CA3279" w:rsidRDefault="00C73D9F" w:rsidP="006F2C09">
            <w:pPr>
              <w:tabs>
                <w:tab w:val="left" w:pos="1494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A3279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C73D9F" w:rsidRPr="00CA3279" w14:paraId="4A97F271" w14:textId="77777777" w:rsidTr="006F2C09">
        <w:tc>
          <w:tcPr>
            <w:tcW w:w="4785" w:type="dxa"/>
          </w:tcPr>
          <w:p w14:paraId="30A7DA4B" w14:textId="77777777" w:rsidR="00C73D9F" w:rsidRPr="00CA3279" w:rsidRDefault="00C73D9F" w:rsidP="006F2C09">
            <w:pPr>
              <w:pStyle w:val="richfactdown-paragraph"/>
              <w:shd w:val="clear" w:color="auto" w:fill="FFFFFF"/>
              <w:tabs>
                <w:tab w:val="left" w:pos="3722"/>
              </w:tabs>
              <w:spacing w:before="0" w:beforeAutospacing="0" w:after="0" w:afterAutospacing="0" w:line="360" w:lineRule="auto"/>
              <w:rPr>
                <w:bCs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bCs/>
                <w:color w:val="333333"/>
                <w:sz w:val="28"/>
                <w:szCs w:val="28"/>
                <w:shd w:val="clear" w:color="auto" w:fill="FFFFFF"/>
              </w:rPr>
              <w:lastRenderedPageBreak/>
              <w:t>Дайте определение понятию сегментация корпуса?</w:t>
            </w:r>
          </w:p>
        </w:tc>
        <w:tc>
          <w:tcPr>
            <w:tcW w:w="4786" w:type="dxa"/>
            <w:shd w:val="clear" w:color="auto" w:fill="auto"/>
          </w:tcPr>
          <w:p w14:paraId="326E3FF2" w14:textId="77777777" w:rsidR="00C73D9F" w:rsidRPr="00CA3279" w:rsidRDefault="00C73D9F" w:rsidP="006F2C09">
            <w:pPr>
              <w:spacing w:line="360" w:lineRule="auto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 w:rsidRPr="00CA3279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Процесс разделения текстового корпуса на отдельные единицы, такие как предложения, абзацы или слова</w:t>
            </w:r>
          </w:p>
        </w:tc>
      </w:tr>
    </w:tbl>
    <w:p w14:paraId="423CB67D" w14:textId="77777777" w:rsidR="00C73D9F" w:rsidRPr="00CA3279" w:rsidRDefault="00C73D9F" w:rsidP="00C73D9F">
      <w:pPr>
        <w:spacing w:after="100" w:afterAutospacing="1" w:line="360" w:lineRule="auto"/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 w:rsidRPr="00CA3279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Тест.</w:t>
      </w:r>
    </w:p>
    <w:p w14:paraId="2E31A04B" w14:textId="77777777" w:rsidR="00C73D9F" w:rsidRPr="00CA3279" w:rsidRDefault="00C73D9F" w:rsidP="00C73D9F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279">
        <w:rPr>
          <w:rFonts w:ascii="Times New Roman" w:hAnsi="Times New Roman" w:cs="Times New Roman"/>
          <w:color w:val="000000"/>
          <w:sz w:val="28"/>
          <w:szCs w:val="28"/>
        </w:rPr>
        <w:t>1. Что такое закон Ципфа?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a) Закон о распределении частот слов в тексте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b) Математическая формула для вычисления частоты слов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c) Теория о структуре предложений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d) Правило определения синонимов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2. Что такое дерево зависимостей?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a) Графическое представление связей между словами в предложении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b) Способ классификации слов по частоте употребления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c) Метод анализа морфологии слов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d) Теория о семантике предложений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3. В чем сущность гипотезы общего ядра?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a) Идея о наличии общего языкового корня у разных языков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b) Теория о синтаксической структуре языка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c) Гипотеза о существовании универсальных языковых категорий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d) Предположение о происхождении языка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4. Дайте определение понятия семантическая просодия.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a) Исследование смысловых оттенков в языке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b) Анализ ритма и интонации в речи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c) Изучение структуры предложений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d) Оценка эмоциональной окраски текста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5. Какие основные сферы применения корпусов?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a) Лингвистика, компьютерная лингвистика, психология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b) Медицина, искусственный интеллект, физика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c) Химия, биология, математика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d) История, археология, антропология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6. Какие слова являются синонимами термина "аннотация"?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a) Резюме, выписка, содержание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b) Примечание, комментарий, объяснение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c) Исследование, анализ, интерпретация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d) Приложение, дополнение, документация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7. Что такое конкорданс?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a) Теория о структуре предложений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b) Метод исследования морфологии слов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c) Список словоформ из текста с их контекстами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d) Графическое представление связей между словами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8. Что такое корпус-</w:t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конкордансер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?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a) Программное обеспечение для работы с корпусами и конкордансами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b) Устройство для анализа семантики предложений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c) Специалист по лингвистике корпусов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d) Методика исследования дистрибуции слов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9. Что такое дистрибуция?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a) Распределение слов в тексте по частоте употребления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b) Анализ морфологических характеристик слов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c) Структура предложений в тексте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d) Исследование синтаксических конструкций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10. Что такое частность?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a) Частота употребления слова в тексте</w:t>
      </w:r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t>b) Семантическая связь между словами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c) Грамматическая категория слова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d) Отношение слов к общему ядру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11. Что такое морфологический анализатор?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a) Методика анализа синтаксической структуры предложения)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b) Специалист по изучению морфологии языка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c) Программа для автоматического определения грамматических характеристик слова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d) Теория о происхождении морфем в языке</w:t>
      </w:r>
    </w:p>
    <w:p w14:paraId="40DF30A4" w14:textId="77777777" w:rsidR="00C73D9F" w:rsidRPr="00CA3279" w:rsidRDefault="00C73D9F" w:rsidP="00C73D9F">
      <w:pPr>
        <w:spacing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59E3C9" w14:textId="77777777" w:rsidR="00C73D9F" w:rsidRPr="00CA3279" w:rsidRDefault="00C73D9F" w:rsidP="00C73D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A3279">
        <w:rPr>
          <w:rFonts w:ascii="Times New Roman" w:hAnsi="Times New Roman" w:cs="Times New Roman"/>
          <w:sz w:val="28"/>
          <w:szCs w:val="28"/>
        </w:rPr>
        <w:t>Задание 2</w:t>
      </w:r>
    </w:p>
    <w:p w14:paraId="0C84788E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Тест</w:t>
      </w:r>
    </w:p>
    <w:p w14:paraId="51118D97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Выберите один или несколько верных</w:t>
      </w:r>
    </w:p>
    <w:p w14:paraId="2971C7ED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вариантов ответа.</w:t>
      </w:r>
    </w:p>
    <w:p w14:paraId="0D0FA26C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 Тексты, составляющие лингвистический корпус,</w:t>
      </w:r>
    </w:p>
    <w:p w14:paraId="2BD6BC1D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организованы для удобства чтения.</w:t>
      </w:r>
    </w:p>
    <w:p w14:paraId="67FB64D2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сконструированы лингвистами.</w:t>
      </w:r>
    </w:p>
    <w:p w14:paraId="3257C6A6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не включают речь необразованных носителей языка.</w:t>
      </w:r>
    </w:p>
    <w:p w14:paraId="6C6C9988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размечены лингвистами и программистами.</w:t>
      </w:r>
    </w:p>
    <w:p w14:paraId="1D4ADE56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2 В лингвистический корпус могут входить</w:t>
      </w:r>
    </w:p>
    <w:p w14:paraId="5C403A52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тексты электронной коммуникации.</w:t>
      </w:r>
    </w:p>
    <w:p w14:paraId="270A34A8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записи устной речи детей.</w:t>
      </w:r>
    </w:p>
    <w:p w14:paraId="4D92D4D7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транскрипции теле- и радиопередач.</w:t>
      </w:r>
    </w:p>
    <w:p w14:paraId="14FC24B5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произведения художественной литературы.</w:t>
      </w:r>
    </w:p>
    <w:p w14:paraId="2818FD1C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3 Для того, чтобы электронная коллекция текстов могла считаться</w:t>
      </w:r>
    </w:p>
    <w:p w14:paraId="61B2EE57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корпусом,</w:t>
      </w:r>
    </w:p>
    <w:p w14:paraId="286E7146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 ней не должно быть текстов, посвященных неактуальным для</w:t>
      </w:r>
    </w:p>
    <w:p w14:paraId="2FFC52F6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lastRenderedPageBreak/>
        <w:t>общества проблемам.</w:t>
      </w:r>
    </w:p>
    <w:p w14:paraId="7E077A9C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она должна отражать состояние языка в определенный период</w:t>
      </w:r>
    </w:p>
    <w:p w14:paraId="7FF7AB4E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времени.</w:t>
      </w:r>
    </w:p>
    <w:p w14:paraId="5B73BA42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она должны быть размечена.</w:t>
      </w:r>
    </w:p>
    <w:p w14:paraId="01BD579D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 ней должны быть исправлены ошибки носителей языка.</w:t>
      </w:r>
    </w:p>
    <w:p w14:paraId="57D6C926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4 Обязательными свойствами хорошего лингвистического корпуса</w:t>
      </w:r>
    </w:p>
    <w:p w14:paraId="65EF899A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являются</w:t>
      </w:r>
    </w:p>
    <w:p w14:paraId="317EBEC6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представительность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14:paraId="666985FF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присутствие разметки.</w:t>
      </w:r>
    </w:p>
    <w:p w14:paraId="79468031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снятая грамматическая омонимия.</w:t>
      </w:r>
    </w:p>
    <w:p w14:paraId="20B0E1F9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баланс между разными типами текстов.</w:t>
      </w:r>
    </w:p>
    <w:p w14:paraId="3CD9BED6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5 Создавая репрезентативный корпус, лингвисты должны ответить на</w:t>
      </w:r>
    </w:p>
    <w:p w14:paraId="087AE61F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вопросы:</w:t>
      </w:r>
    </w:p>
    <w:p w14:paraId="6DDAE696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Какие тексты считать значимыми для данной культуры?</w:t>
      </w:r>
    </w:p>
    <w:p w14:paraId="01CCF298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Отражают ли оригинальные тексты художественной литературы</w:t>
      </w:r>
    </w:p>
    <w:p w14:paraId="2E836C7D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состояние языка эпохи?</w:t>
      </w:r>
    </w:p>
    <w:p w14:paraId="02E5C4E4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Можно ли, изучая язык периода или жанра, опираться на переводные</w:t>
      </w:r>
    </w:p>
    <w:p w14:paraId="43BF2244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тексты?</w:t>
      </w:r>
    </w:p>
    <w:p w14:paraId="16925077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Какое количество текстов будет достаточным для демонстрации</w:t>
      </w:r>
    </w:p>
    <w:p w14:paraId="0625B3D6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состояния языка конкретного периода?</w:t>
      </w:r>
    </w:p>
    <w:p w14:paraId="6F70BA9B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Впишите слово или число.</w:t>
      </w:r>
    </w:p>
    <w:p w14:paraId="52B3D068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6 Интерпретация корпусных данных невозможна, если исследователю</w:t>
      </w:r>
    </w:p>
    <w:p w14:paraId="574F089C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неизвестен </w:t>
      </w: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интерфейс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корпуса, по которому велся поиск.</w:t>
      </w:r>
    </w:p>
    <w:p w14:paraId="0E0A38EB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7 Согласно материалам лекции, основная часть Национального корпуса</w:t>
      </w:r>
    </w:p>
    <w:p w14:paraId="39364698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русского языка включает </w:t>
      </w: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миллиарды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слов.</w:t>
      </w:r>
    </w:p>
    <w:p w14:paraId="723F0A09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8 Количество найденных результатов обозначается в НКРЯ как</w:t>
      </w:r>
    </w:p>
    <w:p w14:paraId="7770ECC8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количество «</w:t>
      </w: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Найденных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».</w:t>
      </w:r>
    </w:p>
    <w:p w14:paraId="4238BC0D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9 Нормализация значений обычно предполагает вычисление отношения</w:t>
      </w:r>
    </w:p>
    <w:p w14:paraId="15932142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количества вхождений к объему корпуса, умноженного на </w:t>
      </w: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общий объем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14:paraId="486F8EFB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10 Пропорциональное представление в корпусе текстов разных типов</w:t>
      </w:r>
    </w:p>
    <w:p w14:paraId="7ACD2140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lastRenderedPageBreak/>
        <w:t>называется «</w:t>
      </w: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балансирование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» корпуса.</w:t>
      </w:r>
    </w:p>
    <w:p w14:paraId="2A818DEF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Выберите единственный правильный</w:t>
      </w:r>
    </w:p>
    <w:p w14:paraId="472EE310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вариант ответа.</w:t>
      </w:r>
    </w:p>
    <w:p w14:paraId="6CC9C376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11 Что означает понятие «накопительная сбалансированность»?</w:t>
      </w:r>
    </w:p>
    <w:p w14:paraId="135C803A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 большом корпусе в некоторых случаях можно пренебречь</w:t>
      </w:r>
    </w:p>
    <w:p w14:paraId="5EAFFC5F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представлением текстов разных типов в соотношениях, сопоставимых с</w:t>
      </w:r>
    </w:p>
    <w:p w14:paraId="2071B768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соотношениями в естественном языке.</w:t>
      </w:r>
    </w:p>
    <w:p w14:paraId="4595E407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 увеличением числа текстов, входящих в корпус, увеличивается</w:t>
      </w:r>
    </w:p>
    <w:p w14:paraId="2259B2D1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необходимость разнообразить состав включаемых в него документов.</w:t>
      </w:r>
    </w:p>
    <w:p w14:paraId="662DC055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Лингвистический корпус может быть относительно небольшим, важно,</w:t>
      </w:r>
    </w:p>
    <w:p w14:paraId="043876DE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чтобы в нем были представлены разные подъязыки в пропорциях,</w:t>
      </w:r>
    </w:p>
    <w:p w14:paraId="0534CB0A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соответствующих аналогичным пропорциям в естественном языке.</w:t>
      </w:r>
    </w:p>
    <w:p w14:paraId="555DEE70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Понятия «сбалансированность» и «репрезентативность» никак не</w:t>
      </w:r>
    </w:p>
    <w:p w14:paraId="0F91142F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связаны; хороший корпус должен обладать обеими характеристиками.</w:t>
      </w:r>
    </w:p>
    <w:p w14:paraId="4BC00C37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12 Что отличает разметку Обучающего корпуса от аннотации других</w:t>
      </w:r>
    </w:p>
    <w:p w14:paraId="21A17C37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частей НКРЯ?</w:t>
      </w:r>
    </w:p>
    <w:p w14:paraId="4B27027A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В ней присутствует синтаксическая разметка.</w:t>
      </w:r>
    </w:p>
    <w:p w14:paraId="3296DA83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Она проведена в соответствии со школьной грамматикой.</w:t>
      </w:r>
    </w:p>
    <w:p w14:paraId="6049A569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Она позволяет вести поиск по речевым действиям.</w:t>
      </w:r>
    </w:p>
    <w:p w14:paraId="045B947A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Она целиком произведена вручную.</w:t>
      </w:r>
    </w:p>
    <w:p w14:paraId="485BABF1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13 Чем отличается лингвистический корпус от электронного словаря?</w:t>
      </w:r>
    </w:p>
    <w:p w14:paraId="7FE0090D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Электронный словарь не предлагает контекстов употребления слова.</w:t>
      </w:r>
    </w:p>
    <w:p w14:paraId="50C82305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 лингвистическом корпусе языковая норма отражена только</w:t>
      </w:r>
    </w:p>
    <w:p w14:paraId="28F454DA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опосредованно.</w:t>
      </w:r>
    </w:p>
    <w:p w14:paraId="40680776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Материалы лингвистического корпуса не дают представления о том,</w:t>
      </w:r>
    </w:p>
    <w:p w14:paraId="71F312A8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насколько слово распространено в языке.</w:t>
      </w:r>
    </w:p>
    <w:p w14:paraId="151F9A3D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 электронном словаре могут содержаться сведения о семантике</w:t>
      </w:r>
    </w:p>
    <w:p w14:paraId="786CDC84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слова.</w:t>
      </w:r>
    </w:p>
    <w:p w14:paraId="0354A34D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14 Какой вид поиска невозможен для пользователя в поисковых</w:t>
      </w:r>
    </w:p>
    <w:p w14:paraId="61097173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системах Яндекс и </w:t>
      </w: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Google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?</w:t>
      </w:r>
    </w:p>
    <w:p w14:paraId="425236A0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lastRenderedPageBreak/>
        <w:t>Поиск в пределах одного сайта.</w:t>
      </w:r>
    </w:p>
    <w:p w14:paraId="67066D8B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Поиск точных форм.</w:t>
      </w:r>
    </w:p>
    <w:p w14:paraId="7CA54A07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Поиск словоформ одной лексемы.</w:t>
      </w:r>
    </w:p>
    <w:p w14:paraId="6C15FB42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Поиск смысловых категорий.</w:t>
      </w:r>
    </w:p>
    <w:p w14:paraId="2254F19D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15 На каком ресурсе можно получить информацию о частотности</w:t>
      </w:r>
    </w:p>
    <w:p w14:paraId="2FC5D766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употребления слова в конкретный период времени?</w:t>
      </w:r>
    </w:p>
    <w:p w14:paraId="53E522D8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Яндекс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 xml:space="preserve"> 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Переводчик</w:t>
      </w:r>
    </w:p>
    <w:p w14:paraId="18769A8D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en-US"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en-US" w:eastAsia="ru-RU"/>
        </w:rPr>
        <w:t xml:space="preserve">Google Books </w:t>
      </w:r>
      <w:proofErr w:type="spellStart"/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en-US" w:eastAsia="ru-RU"/>
        </w:rPr>
        <w:t>Ngram</w:t>
      </w:r>
      <w:proofErr w:type="spellEnd"/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en-US" w:eastAsia="ru-RU"/>
        </w:rPr>
        <w:t xml:space="preserve"> Viewer</w:t>
      </w:r>
    </w:p>
    <w:p w14:paraId="1913E426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ABBYY LINGVO</w:t>
      </w:r>
    </w:p>
    <w:p w14:paraId="2B243FE0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val="en-US" w:eastAsia="ru-RU"/>
        </w:rPr>
        <w:t>Google Translator Toolkit</w:t>
      </w:r>
    </w:p>
    <w:p w14:paraId="28B34573" w14:textId="77777777" w:rsidR="00C73D9F" w:rsidRPr="00CA3279" w:rsidRDefault="00C73D9F" w:rsidP="00C73D9F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/>
          <w:bCs/>
          <w:color w:val="333333"/>
          <w:sz w:val="28"/>
          <w:szCs w:val="28"/>
          <w:shd w:val="clear" w:color="auto" w:fill="FFFFFF"/>
          <w:lang w:val="en-US"/>
        </w:rPr>
      </w:pPr>
      <w:r w:rsidRPr="00CA3279">
        <w:rPr>
          <w:b/>
          <w:bCs/>
          <w:color w:val="333333"/>
          <w:sz w:val="28"/>
          <w:szCs w:val="28"/>
          <w:shd w:val="clear" w:color="auto" w:fill="FFFFFF"/>
        </w:rPr>
        <w:t>Тест</w:t>
      </w:r>
      <w:r w:rsidRPr="00CA3279">
        <w:rPr>
          <w:b/>
          <w:bCs/>
          <w:color w:val="333333"/>
          <w:sz w:val="28"/>
          <w:szCs w:val="28"/>
          <w:shd w:val="clear" w:color="auto" w:fill="FFFFFF"/>
          <w:lang w:val="en-US"/>
        </w:rPr>
        <w:t xml:space="preserve"> 2.</w:t>
      </w:r>
    </w:p>
    <w:p w14:paraId="007C14CA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1. Утверждение «Корпус – это интерпретированный текст» означает, что</w:t>
      </w:r>
    </w:p>
    <w:p w14:paraId="33362BDA" w14:textId="70D44C10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225" w:dyaOrig="225" w14:anchorId="48728B3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44" type="#_x0000_t75" style="width:18pt;height:15.6pt" o:ole="">
            <v:imagedata r:id="rId23" o:title=""/>
          </v:shape>
          <w:control r:id="rId24" w:name="DefaultOcxName46" w:shapeid="_x0000_i1144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при помощи разметки создатели корпуса передают пользователю свои теоретические установки.</w:t>
      </w:r>
    </w:p>
    <w:p w14:paraId="403D12F4" w14:textId="0A53394A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225" w:dyaOrig="225" w14:anchorId="6D54B8CA">
          <v:shape id="_x0000_i1143" type="#_x0000_t75" style="width:18pt;height:15.6pt" o:ole="">
            <v:imagedata r:id="rId23" o:title=""/>
          </v:shape>
          <w:control r:id="rId25" w:name="DefaultOcxName110" w:shapeid="_x0000_i1143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прежде, чем включать тексты в корпус, лингвисты тщательно изучают их и делают выводы об их содержании.</w:t>
      </w:r>
    </w:p>
    <w:p w14:paraId="020CE7EF" w14:textId="4BF78AF3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225" w:dyaOrig="225" w14:anchorId="66421378">
          <v:shape id="_x0000_i1142" type="#_x0000_t75" style="width:18pt;height:15.6pt" o:ole="">
            <v:imagedata r:id="rId23" o:title=""/>
          </v:shape>
          <w:control r:id="rId26" w:name="DefaultOcxName210" w:shapeid="_x0000_i1142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начиная работу в корпусе, пользователь по умолчанию соглашается принять на веру принципы, положенные в основу аннотации.</w:t>
      </w:r>
    </w:p>
    <w:p w14:paraId="442A69FB" w14:textId="07C65A7A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225" w:dyaOrig="225" w14:anchorId="0FF1C6A0">
          <v:shape id="_x0000_i1141" type="#_x0000_t75" style="width:18pt;height:15.6pt" o:ole="">
            <v:imagedata r:id="rId27" o:title=""/>
          </v:shape>
          <w:control r:id="rId28" w:name="DefaultOcxName310" w:shapeid="_x0000_i1141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каждое языковое явление должно быть интерпретировано создателями корпуса как правильное или неправильное и соответствующим образом помечено.</w:t>
      </w:r>
    </w:p>
    <w:p w14:paraId="2A3097D5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14:paraId="253D8219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2. Аннотирование – это</w:t>
      </w:r>
    </w:p>
    <w:p w14:paraId="43B4CA01" w14:textId="26F6E9F2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225" w:dyaOrig="225" w14:anchorId="495DAE68">
          <v:shape id="_x0000_i1140" type="#_x0000_t75" style="width:18pt;height:15.6pt" o:ole="">
            <v:imagedata r:id="rId23" o:title=""/>
          </v:shape>
          <w:control r:id="rId29" w:name="DefaultOcxName45" w:shapeid="_x0000_i1140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обработка текста в целях облегчения его изучения.</w:t>
      </w:r>
    </w:p>
    <w:p w14:paraId="09B668CD" w14:textId="308C65C0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225" w:dyaOrig="225" w14:anchorId="29F8B428">
          <v:shape id="_x0000_i1139" type="#_x0000_t75" style="width:18pt;height:15.6pt" o:ole="">
            <v:imagedata r:id="rId23" o:title=""/>
          </v:shape>
          <w:control r:id="rId30" w:name="DefaultOcxName51" w:shapeid="_x0000_i1139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необходимый этап создания лингвистического корпуса.</w:t>
      </w:r>
    </w:p>
    <w:p w14:paraId="35DF2B2F" w14:textId="3973A09E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225" w:dyaOrig="225" w14:anchorId="45243D58">
          <v:shape id="_x0000_i1138" type="#_x0000_t75" style="width:18pt;height:15.6pt" o:ole="">
            <v:imagedata r:id="rId27" o:title=""/>
          </v:shape>
          <w:control r:id="rId31" w:name="DefaultOcxName61" w:shapeid="_x0000_i1138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присвоение каждому элементу текста особого тэга.</w:t>
      </w:r>
    </w:p>
    <w:p w14:paraId="4D887214" w14:textId="2D4F5FEA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225" w:dyaOrig="225" w14:anchorId="1A523881">
          <v:shape id="_x0000_i1137" type="#_x0000_t75" style="width:18pt;height:15.6pt" o:ole="">
            <v:imagedata r:id="rId23" o:title=""/>
          </v:shape>
          <w:control r:id="rId32" w:name="DefaultOcxName71" w:shapeid="_x0000_i1137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сведения, размещенные на главной странице корпуса.</w:t>
      </w:r>
    </w:p>
    <w:p w14:paraId="068D5877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14:paraId="77876F9F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3. Утверждение «Разметка не несет новой информации» означает, что</w:t>
      </w:r>
    </w:p>
    <w:p w14:paraId="21D20EEA" w14:textId="1E099F82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lastRenderedPageBreak/>
        <w:object w:dxaOrig="225" w:dyaOrig="225" w14:anchorId="5F4E770A">
          <v:shape id="_x0000_i1136" type="#_x0000_t75" style="width:18pt;height:15.6pt" o:ole="">
            <v:imagedata r:id="rId27" o:title=""/>
          </v:shape>
          <w:control r:id="rId33" w:name="DefaultOcxName81" w:shapeid="_x0000_i1136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разметчики описывают характеристики, присущие элементам текста.</w:t>
      </w:r>
    </w:p>
    <w:p w14:paraId="1292ED12" w14:textId="78AB064D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225" w:dyaOrig="225" w14:anchorId="6039B417">
          <v:shape id="_x0000_i1135" type="#_x0000_t75" style="width:18pt;height:15.6pt" o:ole="">
            <v:imagedata r:id="rId23" o:title=""/>
          </v:shape>
          <w:control r:id="rId34" w:name="DefaultOcxName91" w:shapeid="_x0000_i1135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принципы разметки – это внутренняя информация, важная только для создателей корпуса.</w:t>
      </w:r>
    </w:p>
    <w:p w14:paraId="299D78A6" w14:textId="4C011614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225" w:dyaOrig="225" w14:anchorId="20BEC10E">
          <v:shape id="_x0000_i1134" type="#_x0000_t75" style="width:18pt;height:15.6pt" o:ole="">
            <v:imagedata r:id="rId23" o:title=""/>
          </v:shape>
          <w:control r:id="rId35" w:name="DefaultOcxName101" w:shapeid="_x0000_i1134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теоретические установки, положенные в основу аннотации, должны быть максимально нейтральными.</w:t>
      </w:r>
    </w:p>
    <w:p w14:paraId="192A391F" w14:textId="648DC038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225" w:dyaOrig="225" w14:anchorId="510102BD">
          <v:shape id="_x0000_i1133" type="#_x0000_t75" style="width:18pt;height:15.6pt" o:ole="">
            <v:imagedata r:id="rId23" o:title=""/>
          </v:shape>
          <w:control r:id="rId36" w:name="DefaultOcxName111" w:shapeid="_x0000_i1133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разметка не выводится на экраны пользователей корпуса.</w:t>
      </w:r>
    </w:p>
    <w:p w14:paraId="03DE1250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14:paraId="79713571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4. Автоматическая разметка</w:t>
      </w:r>
    </w:p>
    <w:p w14:paraId="071C1A9A" w14:textId="01FD2959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225" w:dyaOrig="225" w14:anchorId="2ED2DF88">
          <v:shape id="_x0000_i1132" type="#_x0000_t75" style="width:18pt;height:15.6pt" o:ole="">
            <v:imagedata r:id="rId23" o:title=""/>
          </v:shape>
          <w:control r:id="rId37" w:name="DefaultOcxName121" w:shapeid="_x0000_i1132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начинается с деления текста на минимальные фрагменты.</w:t>
      </w:r>
    </w:p>
    <w:p w14:paraId="5C3544CF" w14:textId="730E80C6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225" w:dyaOrig="225" w14:anchorId="6AD63A32">
          <v:shape id="_x0000_i1131" type="#_x0000_t75" style="width:18pt;height:15.6pt" o:ole="">
            <v:imagedata r:id="rId23" o:title=""/>
          </v:shape>
          <w:control r:id="rId38" w:name="DefaultOcxName131" w:shapeid="_x0000_i1131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невозможна на уровне семантики.</w:t>
      </w:r>
    </w:p>
    <w:p w14:paraId="029DA241" w14:textId="079EAF98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225" w:dyaOrig="225" w14:anchorId="37838F8B">
          <v:shape id="_x0000_i1130" type="#_x0000_t75" style="width:18pt;height:15.6pt" o:ole="">
            <v:imagedata r:id="rId27" o:title=""/>
          </v:shape>
          <w:control r:id="rId39" w:name="DefaultOcxName141" w:shapeid="_x0000_i1130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предполагает отнесение словоформы к начальной форме.</w:t>
      </w:r>
    </w:p>
    <w:p w14:paraId="74663E0C" w14:textId="5DFA34F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225" w:dyaOrig="225" w14:anchorId="4D26993E">
          <v:shape id="_x0000_i1129" type="#_x0000_t75" style="width:18pt;height:15.6pt" o:ole="">
            <v:imagedata r:id="rId23" o:title=""/>
          </v:shape>
          <w:control r:id="rId40" w:name="DefaultOcxName151" w:shapeid="_x0000_i1129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позволяет быстро провести аннотирование по частям речи.</w:t>
      </w:r>
    </w:p>
    <w:p w14:paraId="11675989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14:paraId="44E29B09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5. Экстралингвистическая разметка</w:t>
      </w:r>
    </w:p>
    <w:p w14:paraId="44627FF0" w14:textId="02789C29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225" w:dyaOrig="225" w14:anchorId="5CD1BFE1">
          <v:shape id="_x0000_i1128" type="#_x0000_t75" style="width:18pt;height:15.6pt" o:ole="">
            <v:imagedata r:id="rId23" o:title=""/>
          </v:shape>
          <w:control r:id="rId41" w:name="DefaultOcxName161" w:shapeid="_x0000_i1128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предполагает демонстрацию сведений об авторе.</w:t>
      </w:r>
    </w:p>
    <w:p w14:paraId="11D2E199" w14:textId="4C04A831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225" w:dyaOrig="225" w14:anchorId="75BB0B34">
          <v:shape id="_x0000_i1127" type="#_x0000_t75" style="width:18pt;height:15.6pt" o:ole="">
            <v:imagedata r:id="rId23" o:title=""/>
          </v:shape>
          <w:control r:id="rId42" w:name="DefaultOcxName171" w:shapeid="_x0000_i1127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не затрагивает содержания текста.</w:t>
      </w:r>
    </w:p>
    <w:p w14:paraId="62256207" w14:textId="7B067D4B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225" w:dyaOrig="225" w14:anchorId="23A9BC62">
          <v:shape id="_x0000_i1126" type="#_x0000_t75" style="width:18pt;height:15.6pt" o:ole="">
            <v:imagedata r:id="rId23" o:title=""/>
          </v:shape>
          <w:control r:id="rId43" w:name="DefaultOcxName181" w:shapeid="_x0000_i1126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позволяет вести поиск в отобранной по социолингвистическим параметрам группе текстов.</w:t>
      </w:r>
    </w:p>
    <w:p w14:paraId="4F2E9044" w14:textId="35E3BB6F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225" w:dyaOrig="225" w14:anchorId="41ACC40F">
          <v:shape id="_x0000_i1125" type="#_x0000_t75" style="width:18pt;height:15.6pt" o:ole="">
            <v:imagedata r:id="rId27" o:title=""/>
          </v:shape>
          <w:control r:id="rId44" w:name="DefaultOcxName191" w:shapeid="_x0000_i1125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 НКРЯ выражается в виде «паспорта текста».</w:t>
      </w:r>
    </w:p>
    <w:p w14:paraId="486165DB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14:paraId="5B8D64A3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6. Морфологическая разметка в НКРЯ</w:t>
      </w:r>
    </w:p>
    <w:p w14:paraId="5A5AB880" w14:textId="21361E95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225" w:dyaOrig="225" w14:anchorId="1BEA3FBB">
          <v:shape id="_x0000_i1124" type="#_x0000_t75" style="width:18pt;height:15.6pt" o:ole="">
            <v:imagedata r:id="rId23" o:title=""/>
          </v:shape>
          <w:control r:id="rId45" w:name="DefaultOcxName20" w:shapeid="_x0000_i1124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произведена с помощью компьютерных программ.</w:t>
      </w:r>
    </w:p>
    <w:p w14:paraId="6564E6EE" w14:textId="6A072463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225" w:dyaOrig="225" w14:anchorId="049B98F7">
          <v:shape id="_x0000_i1123" type="#_x0000_t75" style="width:18pt;height:15.6pt" o:ole="">
            <v:imagedata r:id="rId23" o:title=""/>
          </v:shape>
          <w:control r:id="rId46" w:name="DefaultOcxName21" w:shapeid="_x0000_i1123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началась с выработки командой лингвистов стандартных решений в спорных ситуациях.</w:t>
      </w:r>
    </w:p>
    <w:p w14:paraId="6AFC2FE5" w14:textId="3A5D45EC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225" w:dyaOrig="225" w14:anchorId="6047FFC4">
          <v:shape id="_x0000_i1122" type="#_x0000_t75" style="width:18pt;height:15.6pt" o:ole="">
            <v:imagedata r:id="rId23" o:title=""/>
          </v:shape>
          <w:control r:id="rId47" w:name="DefaultOcxName22" w:shapeid="_x0000_i1122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единообразна во всех частях НКРЯ.</w:t>
      </w:r>
    </w:p>
    <w:p w14:paraId="67C6528F" w14:textId="125A4A90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225" w:dyaOrig="225" w14:anchorId="452BD958">
          <v:shape id="_x0000_i1121" type="#_x0000_t75" style="width:18pt;height:15.6pt" o:ole="">
            <v:imagedata r:id="rId27" o:title=""/>
          </v:shape>
          <w:control r:id="rId48" w:name="DefaultOcxName23" w:shapeid="_x0000_i1121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предполагает присвоение тэгов каждой единице текста.</w:t>
      </w:r>
    </w:p>
    <w:p w14:paraId="3E5A2738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14:paraId="239F5F12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7. Синтаксическая разметка в НКРЯ НЕ</w:t>
      </w:r>
    </w:p>
    <w:p w14:paraId="340EF335" w14:textId="69CA41D0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lastRenderedPageBreak/>
        <w:object w:dxaOrig="225" w:dyaOrig="225" w14:anchorId="3E3DE853">
          <v:shape id="_x0000_i1120" type="#_x0000_t75" style="width:18pt;height:15.6pt" o:ole="">
            <v:imagedata r:id="rId23" o:title=""/>
          </v:shape>
          <w:control r:id="rId49" w:name="DefaultOcxName24" w:shapeid="_x0000_i1120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проведена в соответствии с традиционным выделением членов предложения.</w:t>
      </w:r>
    </w:p>
    <w:p w14:paraId="3C94FE8A" w14:textId="5D6EF16E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225" w:dyaOrig="225" w14:anchorId="68068C72">
          <v:shape id="_x0000_i1119" type="#_x0000_t75" style="width:18pt;height:15.6pt" o:ole="">
            <v:imagedata r:id="rId27" o:title=""/>
          </v:shape>
          <w:control r:id="rId50" w:name="DefaultOcxName251" w:shapeid="_x0000_i1119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графически представлена в виде дерева зависимостей.</w:t>
      </w:r>
    </w:p>
    <w:p w14:paraId="3AF5B625" w14:textId="3FA0C688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225" w:dyaOrig="225" w14:anchorId="5E46D884">
          <v:shape id="_x0000_i1118" type="#_x0000_t75" style="width:18pt;height:15.6pt" o:ole="">
            <v:imagedata r:id="rId27" o:title=""/>
          </v:shape>
          <w:control r:id="rId51" w:name="DefaultOcxName261" w:shapeid="_x0000_i1118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проведена компьютерной программой, затем доработана вручную.</w:t>
      </w:r>
    </w:p>
    <w:p w14:paraId="7F598440" w14:textId="7A692234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225" w:dyaOrig="225" w14:anchorId="5EED1765">
          <v:shape id="_x0000_i1117" type="#_x0000_t75" style="width:18pt;height:15.6pt" o:ole="">
            <v:imagedata r:id="rId23" o:title=""/>
          </v:shape>
          <w:control r:id="rId52" w:name="DefaultOcxName271" w:shapeid="_x0000_i1117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охватывает все части НКРЯ.</w:t>
      </w:r>
    </w:p>
    <w:p w14:paraId="28339126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14:paraId="5D54290F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8. Семантическая разметка в НКРЯ</w:t>
      </w:r>
    </w:p>
    <w:p w14:paraId="00B7FE84" w14:textId="47D67580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225" w:dyaOrig="225" w14:anchorId="48A7568E">
          <v:shape id="_x0000_i1116" type="#_x0000_t75" style="width:18pt;height:15.6pt" o:ole="">
            <v:imagedata r:id="rId27" o:title=""/>
          </v:shape>
          <w:control r:id="rId53" w:name="DefaultOcxName281" w:shapeid="_x0000_i1116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помечает семантические признаки грамматических разрядов.</w:t>
      </w:r>
    </w:p>
    <w:p w14:paraId="2DABCE2B" w14:textId="79E34C18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225" w:dyaOrig="225" w14:anchorId="56B06FC2">
          <v:shape id="_x0000_i1115" type="#_x0000_t75" style="width:18pt;height:15.6pt" o:ole="">
            <v:imagedata r:id="rId27" o:title=""/>
          </v:shape>
          <w:control r:id="rId54" w:name="DefaultOcxName291" w:shapeid="_x0000_i1115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помечает семантические признаки словообразовательных показателей.</w:t>
      </w:r>
    </w:p>
    <w:p w14:paraId="331114A6" w14:textId="1B5AEFBD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225" w:dyaOrig="225" w14:anchorId="49BC4E14">
          <v:shape id="_x0000_i1114" type="#_x0000_t75" style="width:18pt;height:15.6pt" o:ole="">
            <v:imagedata r:id="rId23" o:title=""/>
          </v:shape>
          <w:control r:id="rId55" w:name="DefaultOcxName301" w:shapeid="_x0000_i1114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не затрагивает собственно семантические признаки.</w:t>
      </w:r>
    </w:p>
    <w:p w14:paraId="3151FF28" w14:textId="4822C14E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225" w:dyaOrig="225" w14:anchorId="580C1E9F">
          <v:shape id="_x0000_i1113" type="#_x0000_t75" style="width:18pt;height:15.6pt" o:ole="">
            <v:imagedata r:id="rId23" o:title=""/>
          </v:shape>
          <w:control r:id="rId56" w:name="DefaultOcxName311" w:shapeid="_x0000_i1113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предполагает присвоение одной лемме одного семантического тэга.</w:t>
      </w:r>
    </w:p>
    <w:p w14:paraId="31B6715E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14:paraId="3F27FE73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9. Утверждение «Мультимодальный корпус требует нескольких уровней разметки» предполагает, что</w:t>
      </w:r>
    </w:p>
    <w:p w14:paraId="7C59550F" w14:textId="023DA53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225" w:dyaOrig="225" w14:anchorId="63FF8CEE">
          <v:shape id="_x0000_i1112" type="#_x0000_t75" style="width:18pt;height:15.6pt" o:ole="">
            <v:imagedata r:id="rId27" o:title=""/>
          </v:shape>
          <w:control r:id="rId57" w:name="DefaultOcxName321" w:shapeid="_x0000_i1112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для корпуса МУРКО в составе НКРЯ были разработаны дополнительные принципы описания текстов, например, создана разметка значений жестов.</w:t>
      </w:r>
    </w:p>
    <w:p w14:paraId="0A21095A" w14:textId="2095F969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225" w:dyaOrig="225" w14:anchorId="5DCE7820">
          <v:shape id="_x0000_i1111" type="#_x0000_t75" style="width:18pt;height:15.6pt" o:ole="">
            <v:imagedata r:id="rId27" o:title=""/>
          </v:shape>
          <w:control r:id="rId58" w:name="DefaultOcxName331" w:shapeid="_x0000_i1111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элементы корпуса, представляющего визуальные образы, должны быть описаны иначе, чем элементы письменного или аудио текста.</w:t>
      </w:r>
    </w:p>
    <w:p w14:paraId="30708090" w14:textId="3E6706D9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225" w:dyaOrig="225" w14:anchorId="54E35285">
          <v:shape id="_x0000_i1110" type="#_x0000_t75" style="width:18pt;height:15.6pt" o:ole="">
            <v:imagedata r:id="rId23" o:title=""/>
          </v:shape>
          <w:control r:id="rId59" w:name="DefaultOcxName341" w:shapeid="_x0000_i1110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мультимодальные корпуса должны быть частично закрытыми из соображений этики.</w:t>
      </w:r>
    </w:p>
    <w:p w14:paraId="6700D6FF" w14:textId="7EFB62F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225" w:dyaOrig="225" w14:anchorId="2FE18B90">
          <v:shape id="_x0000_i1109" type="#_x0000_t75" style="width:18pt;height:15.6pt" o:ole="">
            <v:imagedata r:id="rId23" o:title=""/>
          </v:shape>
          <w:control r:id="rId60" w:name="DefaultOcxName351" w:shapeid="_x0000_i1109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разметка по цели высказывания или по дискурсивным элементам не нужна в обычных текстовых корпусах.</w:t>
      </w:r>
    </w:p>
    <w:p w14:paraId="2644E7CE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</w:pPr>
    </w:p>
    <w:p w14:paraId="3C7D8448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10. В корпусе с неснятой грамматической омонимией словоформа «уже» будет отнесена к</w:t>
      </w:r>
    </w:p>
    <w:p w14:paraId="36488BB5" w14:textId="63FE2B8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225" w:dyaOrig="225" w14:anchorId="7AB3E595">
          <v:shape id="_x0000_i1108" type="#_x0000_t75" style="width:18pt;height:15.6pt" o:ole="">
            <v:imagedata r:id="rId23" o:title=""/>
          </v:shape>
          <w:control r:id="rId61" w:name="DefaultOcxName361" w:shapeid="_x0000_i1108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одной лемме.</w:t>
      </w:r>
    </w:p>
    <w:p w14:paraId="18247885" w14:textId="6C1DC2CA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225" w:dyaOrig="225" w14:anchorId="627B6FE6">
          <v:shape id="_x0000_i1107" type="#_x0000_t75" style="width:18pt;height:15.6pt" o:ole="">
            <v:imagedata r:id="rId27" o:title=""/>
          </v:shape>
          <w:control r:id="rId62" w:name="DefaultOcxName371" w:shapeid="_x0000_i1107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двум леммам.</w:t>
      </w:r>
    </w:p>
    <w:p w14:paraId="4A305105" w14:textId="4B019746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object w:dxaOrig="225" w:dyaOrig="225" w14:anchorId="3480C49D">
          <v:shape id="_x0000_i1106" type="#_x0000_t75" style="width:18pt;height:15.6pt" o:ole="">
            <v:imagedata r:id="rId23" o:title=""/>
          </v:shape>
          <w:control r:id="rId63" w:name="DefaultOcxName381" w:shapeid="_x0000_i1106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трем леммам.</w:t>
      </w:r>
    </w:p>
    <w:p w14:paraId="3AA10A54" w14:textId="14640621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</w:rPr>
        <w:lastRenderedPageBreak/>
        <w:object w:dxaOrig="225" w:dyaOrig="225" w14:anchorId="4B0390C1">
          <v:shape id="_x0000_i1105" type="#_x0000_t75" style="width:18pt;height:15.6pt" o:ole="">
            <v:imagedata r:id="rId23" o:title=""/>
          </v:shape>
          <w:control r:id="rId64" w:name="DefaultOcxName391" w:shapeid="_x0000_i1105"/>
        </w:object>
      </w: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четырем леммам.</w:t>
      </w:r>
    </w:p>
    <w:p w14:paraId="4F16065E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11. В качестве минимального элемента разметки в НКРЯ принята ____морфема____, то есть графическая единица, не обладающая, в отличии от лексемы, семантическими характеристиками.</w:t>
      </w:r>
    </w:p>
    <w:p w14:paraId="1AFF136D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12. Производимый обычно вручную процесс снятия омонимии носит название «____</w:t>
      </w:r>
      <w:proofErr w:type="spellStart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лемматизация</w:t>
      </w:r>
      <w:proofErr w:type="spellEnd"/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____». </w:t>
      </w:r>
    </w:p>
    <w:p w14:paraId="4698F6D1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13. ___Матрица_____ – это компьютерная программа, производящая синтаксическую разметку.</w:t>
      </w:r>
    </w:p>
    <w:p w14:paraId="75418EEF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14. Многие автоматические анализаторы морфологии русского языка основаны на данных «___морфологического_____ словаря» А. Зализняка. </w:t>
      </w:r>
    </w:p>
    <w:p w14:paraId="6F154CF3" w14:textId="77777777" w:rsidR="00C73D9F" w:rsidRPr="00CA3279" w:rsidRDefault="00C73D9F" w:rsidP="00C73D9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15. Источником автоматической семантической разметки часто служат компьютерные ____корпуса____.</w:t>
      </w:r>
    </w:p>
    <w:p w14:paraId="1F35F64C" w14:textId="77777777" w:rsidR="00C73D9F" w:rsidRPr="008C1EEE" w:rsidRDefault="00C73D9F" w:rsidP="00C73D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A3279">
        <w:rPr>
          <w:rFonts w:ascii="Times New Roman" w:hAnsi="Times New Roman" w:cs="Times New Roman"/>
          <w:sz w:val="28"/>
          <w:szCs w:val="28"/>
        </w:rPr>
        <w:t>Уровень 3</w:t>
      </w:r>
    </w:p>
    <w:p w14:paraId="74368A5D" w14:textId="77777777" w:rsidR="00C73D9F" w:rsidRPr="008C1EEE" w:rsidRDefault="00C73D9F" w:rsidP="00C73D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C1EEE">
        <w:rPr>
          <w:rFonts w:ascii="Times New Roman" w:hAnsi="Times New Roman" w:cs="Times New Roman"/>
          <w:b/>
          <w:sz w:val="28"/>
          <w:szCs w:val="28"/>
        </w:rPr>
        <w:t>1</w:t>
      </w:r>
      <w:r w:rsidRPr="008C1EEE">
        <w:rPr>
          <w:rFonts w:ascii="Times New Roman" w:hAnsi="Times New Roman" w:cs="Times New Roman"/>
          <w:sz w:val="28"/>
          <w:szCs w:val="28"/>
        </w:rPr>
        <w:t>.</w:t>
      </w:r>
    </w:p>
    <w:p w14:paraId="6B66F9EF" w14:textId="77777777" w:rsidR="00C73D9F" w:rsidRPr="00CA3279" w:rsidRDefault="00C73D9F" w:rsidP="00C73D9F">
      <w:pPr>
        <w:spacing w:after="0" w:line="360" w:lineRule="auto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CA3279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Лингвистические особенности написания художественных произведений</w:t>
      </w:r>
    </w:p>
    <w:p w14:paraId="688F323E" w14:textId="77777777" w:rsidR="00C73D9F" w:rsidRPr="00CA3279" w:rsidRDefault="00C73D9F" w:rsidP="00C73D9F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CA3279">
        <w:rPr>
          <w:color w:val="333333"/>
          <w:sz w:val="28"/>
          <w:szCs w:val="28"/>
        </w:rPr>
        <w:t> Особенности выражения эмоций в тексте романа «Отцы и дети» И. С. Тургенева:</w:t>
      </w:r>
    </w:p>
    <w:p w14:paraId="58876E6E" w14:textId="77777777" w:rsidR="00C73D9F" w:rsidRPr="00CA3279" w:rsidRDefault="00C73D9F" w:rsidP="00C73D9F">
      <w:pPr>
        <w:pStyle w:val="richfactdown-paragraph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CA3279">
        <w:rPr>
          <w:color w:val="333333"/>
          <w:sz w:val="28"/>
          <w:szCs w:val="28"/>
        </w:rPr>
        <w:t>Доминирование лексики, описывающей эмоциональные состояния героев.</w:t>
      </w:r>
    </w:p>
    <w:p w14:paraId="5EA4601B" w14:textId="77777777" w:rsidR="00C73D9F" w:rsidRPr="00CA3279" w:rsidRDefault="00C73D9F" w:rsidP="00C73D9F">
      <w:pPr>
        <w:pStyle w:val="richfactdown-paragraph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CA3279">
        <w:rPr>
          <w:color w:val="333333"/>
          <w:sz w:val="28"/>
          <w:szCs w:val="28"/>
        </w:rPr>
        <w:t>Частотное использование описания эмоциональных кинем и просодем.</w:t>
      </w:r>
    </w:p>
    <w:p w14:paraId="6307C618" w14:textId="77777777" w:rsidR="00C73D9F" w:rsidRPr="00CA3279" w:rsidRDefault="00C73D9F" w:rsidP="00C73D9F">
      <w:pPr>
        <w:pStyle w:val="richfactdown-paragraph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CA3279">
        <w:rPr>
          <w:color w:val="333333"/>
          <w:sz w:val="28"/>
          <w:szCs w:val="28"/>
        </w:rPr>
        <w:t>Использование языковой модели «называется выразитель эмоции (часть тела человека или орган) + лексическое обозначение испытываемой эмоции».</w:t>
      </w:r>
    </w:p>
    <w:p w14:paraId="3C478233" w14:textId="77777777" w:rsidR="00C73D9F" w:rsidRPr="00CA3279" w:rsidRDefault="00C73D9F" w:rsidP="00C73D9F">
      <w:pPr>
        <w:pStyle w:val="richfactdown-paragraph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CA3279">
        <w:rPr>
          <w:color w:val="333333"/>
          <w:sz w:val="28"/>
          <w:szCs w:val="28"/>
        </w:rPr>
        <w:t xml:space="preserve">Богатый </w:t>
      </w:r>
      <w:proofErr w:type="spellStart"/>
      <w:r w:rsidRPr="00CA3279">
        <w:rPr>
          <w:color w:val="333333"/>
          <w:sz w:val="28"/>
          <w:szCs w:val="28"/>
        </w:rPr>
        <w:t>частеречный</w:t>
      </w:r>
      <w:proofErr w:type="spellEnd"/>
      <w:r w:rsidRPr="00CA3279">
        <w:rPr>
          <w:color w:val="333333"/>
          <w:sz w:val="28"/>
          <w:szCs w:val="28"/>
        </w:rPr>
        <w:t xml:space="preserve"> состав лексики, передающей эмоциональную информацию: существительные, прилагательные, глаголы, наречия, междометия.</w:t>
      </w:r>
    </w:p>
    <w:p w14:paraId="1E5AC58E" w14:textId="77777777" w:rsidR="00C73D9F" w:rsidRPr="00CA3279" w:rsidRDefault="00C73D9F" w:rsidP="00C73D9F">
      <w:pPr>
        <w:pStyle w:val="richfactdown-paragraph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CA3279">
        <w:rPr>
          <w:color w:val="333333"/>
          <w:sz w:val="28"/>
          <w:szCs w:val="28"/>
        </w:rPr>
        <w:t>Часто встречающаяся синтаксическая модель: «эмоциональное» наречие + глагол или глагол + «эмоциональное» наречие для трансляции эмоциональных переживаний героев.</w:t>
      </w:r>
    </w:p>
    <w:p w14:paraId="1B59A910" w14:textId="77777777" w:rsidR="00C73D9F" w:rsidRPr="00CA3279" w:rsidRDefault="00C73D9F" w:rsidP="00C73D9F">
      <w:pPr>
        <w:pStyle w:val="richfactdown-paragraph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CA3279">
        <w:rPr>
          <w:color w:val="333333"/>
          <w:sz w:val="28"/>
          <w:szCs w:val="28"/>
        </w:rPr>
        <w:lastRenderedPageBreak/>
        <w:t>Незначительное использование эмотивной лексики, преимущественно в диалогических высказываниях.</w:t>
      </w:r>
    </w:p>
    <w:p w14:paraId="59B7816F" w14:textId="77777777" w:rsidR="00C73D9F" w:rsidRPr="00CA3279" w:rsidRDefault="00C73D9F" w:rsidP="00C73D9F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CA3279">
        <w:rPr>
          <w:color w:val="333333"/>
          <w:sz w:val="28"/>
          <w:szCs w:val="28"/>
        </w:rPr>
        <w:t>В романе «Отцы и дети» эмоциональная информация служит цели реализации эстетической функции всего произведения. Автор использует обширный лексический репертуар, чтобы создать необходимый эмоциональный фон, передать сложный мир чувств, настроений и стремлений героев, а также вызвать читательское сопереживание.</w:t>
      </w:r>
    </w:p>
    <w:p w14:paraId="6FED691F" w14:textId="77777777" w:rsidR="00C73D9F" w:rsidRPr="00CA3279" w:rsidRDefault="00C73D9F" w:rsidP="00C73D9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A3279">
        <w:rPr>
          <w:rFonts w:ascii="Times New Roman" w:hAnsi="Times New Roman" w:cs="Times New Roman"/>
          <w:b/>
          <w:sz w:val="28"/>
          <w:szCs w:val="28"/>
          <w:lang w:val="en-US"/>
        </w:rPr>
        <w:t>2.</w:t>
      </w:r>
    </w:p>
    <w:p w14:paraId="01E6B663" w14:textId="77777777" w:rsidR="00C73D9F" w:rsidRPr="00CA3279" w:rsidRDefault="00C73D9F" w:rsidP="00C73D9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A3279">
        <w:rPr>
          <w:rFonts w:ascii="Times New Roman" w:hAnsi="Times New Roman" w:cs="Times New Roman"/>
          <w:color w:val="1D2125"/>
          <w:sz w:val="28"/>
          <w:szCs w:val="28"/>
          <w:lang w:val="en-US"/>
        </w:rPr>
        <w:t>baby’s bottle, car’s wheel, government’s decision</w:t>
      </w:r>
    </w:p>
    <w:p w14:paraId="0AEFABA4" w14:textId="77777777" w:rsidR="00C73D9F" w:rsidRPr="008C1EEE" w:rsidRDefault="00C73D9F" w:rsidP="00C73D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A3279">
        <w:rPr>
          <w:rFonts w:ascii="Times New Roman" w:hAnsi="Times New Roman" w:cs="Times New Roman"/>
          <w:sz w:val="28"/>
          <w:szCs w:val="28"/>
        </w:rPr>
        <w:t>Что в британском(164), что в американском(172) языке эти словосочетания употребляются практически с одной частотой, т.к. они являются стандартными и распространенными, поэтому и в письменной, и в устной речи на этих двух языках употребляются одинаково часто.</w:t>
      </w:r>
    </w:p>
    <w:p w14:paraId="2798647C" w14:textId="77777777" w:rsidR="00C73D9F" w:rsidRPr="008C1EEE" w:rsidRDefault="00C73D9F" w:rsidP="00C73D9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1C53B278" w14:textId="77777777" w:rsidR="00C73D9F" w:rsidRPr="008C1EEE" w:rsidRDefault="00C73D9F" w:rsidP="00C73D9F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b/>
          <w:sz w:val="28"/>
          <w:szCs w:val="28"/>
        </w:rPr>
        <w:t>3</w:t>
      </w:r>
      <w:r w:rsidRPr="00CA3279">
        <w:rPr>
          <w:rFonts w:ascii="Times New Roman" w:hAnsi="Times New Roman" w:cs="Times New Roman"/>
          <w:sz w:val="28"/>
          <w:szCs w:val="28"/>
        </w:rPr>
        <w:t>.</w:t>
      </w:r>
      <w:r w:rsidRPr="00CA3279">
        <w:rPr>
          <w:rFonts w:ascii="Times New Roman" w:hAnsi="Times New Roman" w:cs="Times New Roman"/>
          <w:color w:val="000000"/>
          <w:sz w:val="28"/>
          <w:szCs w:val="28"/>
          <w:shd w:val="clear" w:color="auto" w:fill="F0F2F5"/>
        </w:rPr>
        <w:t xml:space="preserve"> 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Из анализа корпусов текстов видно, что обычно рефлексивный глагол с местоимением </w:t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self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употребляется в следующих форматах: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1. Глагол</w:t>
      </w:r>
      <w:r w:rsidRPr="00CA327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self: "He prides himself on his achievements."</w:t>
      </w:r>
      <w:r w:rsidRPr="00CA3279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 xml:space="preserve">2. 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t>Местоимение</w:t>
      </w:r>
      <w:r w:rsidRPr="00CA327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t>глагол</w:t>
      </w:r>
      <w:r w:rsidRPr="00CA327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self: "My sister always blames herself for everything."</w:t>
      </w:r>
      <w:r w:rsidRPr="00CA3279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 xml:space="preserve">3. 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t>Местоимение</w:t>
      </w:r>
      <w:r w:rsidRPr="00CA327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t>глагол</w:t>
      </w:r>
      <w:r w:rsidRPr="00CA327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t>дополнение</w:t>
      </w:r>
      <w:r w:rsidRPr="00CA327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self: "She found herself in a difficult situation."</w:t>
      </w:r>
      <w:r w:rsidRPr="00CA3279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Таким образом, наиболее часто встречающиеся варианты сочетаемости рефлексивного глагола с местоимением </w:t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self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включают в себя указанную выше структуру словосочетания.</w:t>
      </w:r>
    </w:p>
    <w:p w14:paraId="51F2707C" w14:textId="77777777" w:rsidR="00C73D9F" w:rsidRPr="00CA3279" w:rsidRDefault="00C73D9F" w:rsidP="00C73D9F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4. 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Частота сочетаемости глагола  </w:t>
      </w:r>
      <w:r w:rsidRPr="00CA3279">
        <w:rPr>
          <w:rFonts w:ascii="Times New Roman" w:hAnsi="Times New Roman" w:cs="Times New Roman"/>
          <w:color w:val="000000"/>
          <w:sz w:val="28"/>
          <w:szCs w:val="28"/>
          <w:lang w:val="en-US"/>
        </w:rPr>
        <w:t>help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 с инфинитивом в британском английском языке составляет примерно 2841. Это свидетельствует о том, что данная конструкция используется весьма часто. </w:t>
      </w:r>
    </w:p>
    <w:p w14:paraId="5CD220CC" w14:textId="77777777" w:rsidR="00C73D9F" w:rsidRPr="008C1EEE" w:rsidRDefault="00C73D9F" w:rsidP="00C73D9F">
      <w:pPr>
        <w:spacing w:after="0"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5.</w:t>
      </w:r>
    </w:p>
    <w:p w14:paraId="044108E1" w14:textId="77777777" w:rsidR="00C73D9F" w:rsidRPr="00CA3279" w:rsidRDefault="00C73D9F" w:rsidP="00C73D9F">
      <w:pPr>
        <w:spacing w:after="0"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Возьмем два глагола </w:t>
      </w:r>
      <w:r w:rsidRPr="00CA3279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Beautiful</w:t>
      </w:r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и </w:t>
      </w:r>
      <w:r w:rsidRPr="00CA3279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Handsome</w:t>
      </w:r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. Проанализируем корпуса текстов на английском языке. На основе проанализированного, мы </w:t>
      </w:r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можем сделать вывод о  том, что </w:t>
      </w:r>
      <w:r w:rsidRPr="00CA3279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Handsome</w:t>
      </w:r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чаще употребляется тогда, когда мы говорим о мужском поле или финансах(в значении щедрый), а </w:t>
      </w:r>
      <w:r w:rsidRPr="00CA3279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beautiful</w:t>
      </w:r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употребляется тогда, когда мы говорим о женском поле или когда говорят о чем-то приятном(приятные манеры). Таким образом, мы видим, что синонимичные прилагательные в английском языке могут употребляться в разным ситуациях(частота употребления </w:t>
      </w:r>
      <w:r w:rsidRPr="00CA3279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Beautiful</w:t>
      </w:r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будет больше, т.к. оно употребляется в большем количестве ситуаций.)</w:t>
      </w:r>
    </w:p>
    <w:p w14:paraId="4DFE6040" w14:textId="77777777" w:rsidR="00C73D9F" w:rsidRPr="00CA3279" w:rsidRDefault="00C73D9F" w:rsidP="00C73D9F">
      <w:pPr>
        <w:spacing w:after="0"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6.</w:t>
      </w:r>
    </w:p>
    <w:p w14:paraId="32BF6027" w14:textId="77777777" w:rsidR="00C73D9F" w:rsidRPr="008C1EEE" w:rsidRDefault="00C73D9F" w:rsidP="00C73D9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C1EEE">
        <w:rPr>
          <w:rFonts w:ascii="Times New Roman" w:hAnsi="Times New Roman" w:cs="Times New Roman"/>
          <w:b/>
          <w:sz w:val="28"/>
          <w:szCs w:val="28"/>
        </w:rPr>
        <w:t>9.</w:t>
      </w:r>
    </w:p>
    <w:p w14:paraId="72D87708" w14:textId="77777777" w:rsidR="00C73D9F" w:rsidRPr="00CA3279" w:rsidRDefault="00C73D9F" w:rsidP="00C73D9F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color w:val="000000"/>
          <w:sz w:val="28"/>
          <w:szCs w:val="28"/>
        </w:rPr>
        <w:t>Визуализация текста - это процесс представления текстовой информации в виде графических элементов, таких как диаграммы, графики, облака слов и т.д. Визуализация текста позволяет лучше понять структуру текста, выделить ключевые слова или фразы, а также обнаружить закономерности в распределении слов.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Закон Ципфа - это явление, описывающее статистическую закономерность встречаемости слов в тексте. Согласно закону Ципфа, частота появления слов в тексте обратно пропорциональна их порядковому номеру по убыванию частоты. То есть самое часто встречающееся слово в тексте встречается вдвое чаще, чем второе по частоте, в три раза чаще, чем третье и т.д.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Визуализация текста может помочь иллюстрировать закон Ципфа путем создания диаграммы частотности слов. На графике можно увидеть, как частота появления слов уменьшается с увеличением порядкового номера слова. Таким образом, визуализация текста может помочь подтвердить или опровергнуть закон Ципфа на конкретном корпусе текстов.</w:t>
      </w:r>
    </w:p>
    <w:p w14:paraId="755B56F4" w14:textId="77777777" w:rsidR="00C73D9F" w:rsidRPr="00CA3279" w:rsidRDefault="00C73D9F" w:rsidP="00C73D9F">
      <w:pPr>
        <w:pStyle w:val="richfactdown-paragraph"/>
        <w:shd w:val="clear" w:color="auto" w:fill="FFFFFF"/>
        <w:spacing w:after="0" w:line="360" w:lineRule="auto"/>
        <w:rPr>
          <w:b/>
          <w:bCs/>
          <w:color w:val="333333"/>
          <w:sz w:val="28"/>
          <w:szCs w:val="28"/>
          <w:shd w:val="clear" w:color="auto" w:fill="FFFFFF"/>
        </w:rPr>
      </w:pPr>
      <w:r w:rsidRPr="00CA3279">
        <w:rPr>
          <w:b/>
          <w:bCs/>
          <w:color w:val="333333"/>
          <w:sz w:val="28"/>
          <w:szCs w:val="28"/>
          <w:shd w:val="clear" w:color="auto" w:fill="FFFFFF"/>
        </w:rPr>
        <w:lastRenderedPageBreak/>
        <w:t xml:space="preserve">12.  </w:t>
      </w: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1. Лингвистика - наука, которая изучает языковую способность человека в целом, рассматривая каждый конкретный язык, как реализацию уникальной человеческой способности. </w:t>
      </w:r>
    </w:p>
    <w:p w14:paraId="4C23C1F4" w14:textId="77777777" w:rsidR="00C73D9F" w:rsidRPr="00CA3279" w:rsidRDefault="00C73D9F" w:rsidP="00C73D9F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2. Компьютерная лингвистика 1 - это лингвистика и есть. Компьютерная лингвистика 2(Так определение назвал сам лектор) - технология методология решения различных полезных задач, которые естественном образом возникли от того, что мы все являемся пользователями компьютеров. </w:t>
      </w:r>
    </w:p>
    <w:p w14:paraId="12D49C76" w14:textId="77777777" w:rsidR="00C73D9F" w:rsidRPr="00CA3279" w:rsidRDefault="00C73D9F" w:rsidP="00C73D9F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3. Машинный перевод (определение в этом видео не дано, я из собственного опыта дала определение) - перевод, выполненный с помощью компьютера (Например </w:t>
      </w:r>
      <w:proofErr w:type="spellStart"/>
      <w:r w:rsidRPr="00CA3279">
        <w:rPr>
          <w:bCs/>
          <w:color w:val="333333"/>
          <w:sz w:val="28"/>
          <w:szCs w:val="28"/>
          <w:shd w:val="clear" w:color="auto" w:fill="FFFFFF"/>
        </w:rPr>
        <w:t>Google</w:t>
      </w:r>
      <w:proofErr w:type="spellEnd"/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 переводчик) (это определение я узнала из предыдущей лабораторной). </w:t>
      </w:r>
    </w:p>
    <w:p w14:paraId="01832726" w14:textId="77777777" w:rsidR="00C73D9F" w:rsidRPr="00CA3279" w:rsidRDefault="00C73D9F" w:rsidP="00C73D9F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4. Решение задач </w:t>
      </w:r>
      <w:proofErr w:type="gramStart"/>
      <w:r w:rsidRPr="00CA3279">
        <w:rPr>
          <w:bCs/>
          <w:color w:val="333333"/>
          <w:sz w:val="28"/>
          <w:szCs w:val="28"/>
          <w:shd w:val="clear" w:color="auto" w:fill="FFFFFF"/>
        </w:rPr>
        <w:t>на основе обработке</w:t>
      </w:r>
      <w:proofErr w:type="gramEnd"/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 ЕЯ должно основываться на таком последовательном анализе языка как системы. </w:t>
      </w:r>
    </w:p>
    <w:p w14:paraId="1F818CD6" w14:textId="77777777" w:rsidR="00C73D9F" w:rsidRPr="00CA3279" w:rsidRDefault="00C73D9F" w:rsidP="00C73D9F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5. (Этапы): </w:t>
      </w:r>
    </w:p>
    <w:p w14:paraId="4804B1C7" w14:textId="77777777" w:rsidR="00C73D9F" w:rsidRPr="00CA3279" w:rsidRDefault="00C73D9F" w:rsidP="00C73D9F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- Модель текста с точки зрения лексический анализа (говорится про письменную речь) - это вещь, которая нигде не описана, но это могут быть разные смайлики, телефонные номера, электронные адреса... </w:t>
      </w:r>
    </w:p>
    <w:p w14:paraId="772501EF" w14:textId="77777777" w:rsidR="00C73D9F" w:rsidRPr="00CA3279" w:rsidRDefault="00C73D9F" w:rsidP="00C73D9F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- Морфологический анализ определяется от какой формы слова она определена и приписываются характеристики (например </w:t>
      </w:r>
      <w:proofErr w:type="gramStart"/>
      <w:r w:rsidRPr="00CA3279">
        <w:rPr>
          <w:bCs/>
          <w:color w:val="333333"/>
          <w:sz w:val="28"/>
          <w:szCs w:val="28"/>
          <w:shd w:val="clear" w:color="auto" w:fill="FFFFFF"/>
        </w:rPr>
        <w:t>для имя</w:t>
      </w:r>
      <w:proofErr w:type="gramEnd"/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 существительного или прилагательного...). </w:t>
      </w:r>
    </w:p>
    <w:p w14:paraId="61C81FDD" w14:textId="77777777" w:rsidR="00C73D9F" w:rsidRPr="00CA3279" w:rsidRDefault="00C73D9F" w:rsidP="00C73D9F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- Синтаксический анализ - это есть структура связи в предложении, которая называется синтаксис. </w:t>
      </w:r>
    </w:p>
    <w:p w14:paraId="557B4CCE" w14:textId="77777777" w:rsidR="00C73D9F" w:rsidRPr="00CA3279" w:rsidRDefault="00C73D9F" w:rsidP="00C73D9F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- Семантический анализ - переход от синтаксической структуры к чему-то более глубокому. </w:t>
      </w:r>
    </w:p>
    <w:p w14:paraId="763E6DC6" w14:textId="77777777" w:rsidR="00C73D9F" w:rsidRPr="00CA3279" w:rsidRDefault="00C73D9F" w:rsidP="00C73D9F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lastRenderedPageBreak/>
        <w:t xml:space="preserve">- Прагматический анализ - интерпретация уже то, что получено в результате языковой обработки в контексте ситуации. </w:t>
      </w:r>
    </w:p>
    <w:p w14:paraId="54063732" w14:textId="77777777" w:rsidR="00C73D9F" w:rsidRPr="00CA3279" w:rsidRDefault="00C73D9F" w:rsidP="00C73D9F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6. Треугольник перевода - схема, описывающая автоматическую обработку текста. </w:t>
      </w:r>
    </w:p>
    <w:p w14:paraId="0D805328" w14:textId="77777777" w:rsidR="00C73D9F" w:rsidRPr="00CA3279" w:rsidRDefault="00C73D9F" w:rsidP="00C73D9F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7. Неоднозначность в компьютерной лингвистике - </w:t>
      </w:r>
      <w:proofErr w:type="spellStart"/>
      <w:r w:rsidRPr="00CA3279">
        <w:rPr>
          <w:bCs/>
          <w:color w:val="333333"/>
          <w:sz w:val="28"/>
          <w:szCs w:val="28"/>
          <w:shd w:val="clear" w:color="auto" w:fill="FFFFFF"/>
        </w:rPr>
        <w:t>пронизывание</w:t>
      </w:r>
      <w:proofErr w:type="spellEnd"/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 языка на всех его уровнях. </w:t>
      </w:r>
    </w:p>
    <w:p w14:paraId="0F02DEC8" w14:textId="77777777" w:rsidR="00C73D9F" w:rsidRPr="00CA3279" w:rsidRDefault="00C73D9F" w:rsidP="00C73D9F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8. </w:t>
      </w:r>
      <w:proofErr w:type="spellStart"/>
      <w:r w:rsidRPr="00CA3279">
        <w:rPr>
          <w:bCs/>
          <w:color w:val="333333"/>
          <w:sz w:val="28"/>
          <w:szCs w:val="28"/>
          <w:shd w:val="clear" w:color="auto" w:fill="FFFFFF"/>
        </w:rPr>
        <w:t>Несеметричность</w:t>
      </w:r>
      <w:proofErr w:type="spellEnd"/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 - различные способы кодирования некоторого смысла в разных языках. </w:t>
      </w:r>
    </w:p>
    <w:p w14:paraId="7C294970" w14:textId="77777777" w:rsidR="00C73D9F" w:rsidRPr="00CA3279" w:rsidRDefault="00C73D9F" w:rsidP="00C73D9F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9. Избыточность - способы выразить смысл, где в различных языках свой смысл. </w:t>
      </w:r>
    </w:p>
    <w:p w14:paraId="56F34306" w14:textId="77777777" w:rsidR="00C73D9F" w:rsidRPr="00CA3279" w:rsidRDefault="00C73D9F" w:rsidP="00C73D9F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10.Конвецианальность - выражение, которое не принято использовать. (Рой собак) </w:t>
      </w:r>
    </w:p>
    <w:p w14:paraId="4D5F2867" w14:textId="77777777" w:rsidR="00C73D9F" w:rsidRPr="00CA3279" w:rsidRDefault="00C73D9F" w:rsidP="00C73D9F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11. Непрозрачность - активное использование сложных средств </w:t>
      </w:r>
      <w:proofErr w:type="spellStart"/>
      <w:r w:rsidRPr="00CA3279">
        <w:rPr>
          <w:bCs/>
          <w:color w:val="333333"/>
          <w:sz w:val="28"/>
          <w:szCs w:val="28"/>
          <w:shd w:val="clear" w:color="auto" w:fill="FFFFFF"/>
        </w:rPr>
        <w:t>референтности</w:t>
      </w:r>
      <w:proofErr w:type="spellEnd"/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. </w:t>
      </w:r>
    </w:p>
    <w:p w14:paraId="569DCE7C" w14:textId="77777777" w:rsidR="00C73D9F" w:rsidRPr="00CA3279" w:rsidRDefault="00C73D9F" w:rsidP="00C73D9F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12. Полнота грамматических описаний - степень деятельности и подробности, с которой описаны грамматические описания в данном языке. </w:t>
      </w:r>
    </w:p>
    <w:p w14:paraId="7F07476E" w14:textId="77777777" w:rsidR="00C73D9F" w:rsidRPr="00CA3279" w:rsidRDefault="00C73D9F" w:rsidP="00C73D9F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13. Региональная норма - то, что является общепринятыми способами номинации в каком-то регионе, за пределами которого она никому не известна. </w:t>
      </w:r>
    </w:p>
    <w:p w14:paraId="554C45BD" w14:textId="77777777" w:rsidR="00C73D9F" w:rsidRPr="00CA3279" w:rsidRDefault="00C73D9F" w:rsidP="00C73D9F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14. Языковое сообщение - основная единица коммуникации, передаваемая с помощью языка. </w:t>
      </w:r>
    </w:p>
    <w:p w14:paraId="6A1C4A62" w14:textId="77777777" w:rsidR="00C73D9F" w:rsidRPr="00CA3279" w:rsidRDefault="00C73D9F" w:rsidP="00C73D9F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15. Статистический подход - метод анализа данных и явлений, основанный на использовании статистических методов для изучения закономерностей, взаимосвязей и тенденций в данных. </w:t>
      </w:r>
    </w:p>
    <w:p w14:paraId="5A5E92ED" w14:textId="77777777" w:rsidR="00C73D9F" w:rsidRPr="00CA3279" w:rsidRDefault="00C73D9F" w:rsidP="00C73D9F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lastRenderedPageBreak/>
        <w:t xml:space="preserve">16. Информационный анализ - процесс сбора, оценки, интерпретации и представления информации для принятия решения. </w:t>
      </w:r>
    </w:p>
    <w:p w14:paraId="79377B91" w14:textId="77777777" w:rsidR="00C73D9F" w:rsidRPr="00CA3279" w:rsidRDefault="00C73D9F" w:rsidP="00C73D9F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17. Лингвистическая структура - организация языковых единиц (слов, фраз, предложений) в рамках конкретного языка. </w:t>
      </w:r>
    </w:p>
    <w:p w14:paraId="608C51F9" w14:textId="77777777" w:rsidR="00C73D9F" w:rsidRPr="00CA3279" w:rsidRDefault="00C73D9F" w:rsidP="00C73D9F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18. Чистый подход - методы и подходы, которые сосредоточены исключительно на использовании компьютерных алгоритмов и моделей для решения лингвистических задач. </w:t>
      </w:r>
    </w:p>
    <w:p w14:paraId="0231B7AB" w14:textId="77777777" w:rsidR="00C73D9F" w:rsidRPr="00CA3279" w:rsidRDefault="00C73D9F" w:rsidP="00C73D9F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19. Лингвистические подходы - методы анализа и обработки ЕЯ, на основании лингвистических принципах и теориях. </w:t>
      </w:r>
    </w:p>
    <w:p w14:paraId="485FD86A" w14:textId="77777777" w:rsidR="00C73D9F" w:rsidRPr="00CA3279" w:rsidRDefault="00C73D9F" w:rsidP="00C73D9F">
      <w:pPr>
        <w:pStyle w:val="richfactdown-paragraph"/>
        <w:shd w:val="clear" w:color="auto" w:fill="FFFFFF"/>
        <w:spacing w:after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>20. Магистральный путь компьютерной лингвистики – соединение того, что получено в ходе статистического анализа и того, что происходит в лингвистики.</w:t>
      </w:r>
    </w:p>
    <w:p w14:paraId="1FFE2451" w14:textId="77777777" w:rsidR="00C73D9F" w:rsidRPr="00CA3279" w:rsidRDefault="00C73D9F" w:rsidP="00C73D9F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>21. Машинное обучение - подраздел искусственного интеллекта, который</w:t>
      </w:r>
    </w:p>
    <w:p w14:paraId="73C3FEAE" w14:textId="77777777" w:rsidR="00C73D9F" w:rsidRPr="00CA3279" w:rsidRDefault="00C73D9F" w:rsidP="00C73D9F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>изучает методы и алгоритмы, позволяющие компьютерным системам</w:t>
      </w:r>
    </w:p>
    <w:p w14:paraId="410E4F73" w14:textId="77777777" w:rsidR="00C73D9F" w:rsidRPr="00CA3279" w:rsidRDefault="00C73D9F" w:rsidP="00C73D9F">
      <w:pPr>
        <w:pStyle w:val="richfactdown-paragraph"/>
        <w:shd w:val="clear" w:color="auto" w:fill="FFFFFF"/>
        <w:spacing w:before="0" w:beforeAutospacing="0" w:after="0" w:afterAutospacing="0" w:line="360" w:lineRule="auto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>обучаться на основе данных, а не явно программироваться.</w:t>
      </w:r>
    </w:p>
    <w:p w14:paraId="5D0ABA87" w14:textId="77777777" w:rsidR="00C73D9F" w:rsidRPr="00CA3279" w:rsidRDefault="00C73D9F" w:rsidP="00C73D9F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22. Контролируемые языки – способ пользователю системы машинного перевода и системе найти друг друга. </w:t>
      </w:r>
    </w:p>
    <w:p w14:paraId="7FA2BF61" w14:textId="77777777" w:rsidR="00C73D9F" w:rsidRPr="00CA3279" w:rsidRDefault="00C73D9F" w:rsidP="00C73D9F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/>
          <w:bCs/>
          <w:color w:val="333333"/>
          <w:sz w:val="28"/>
          <w:szCs w:val="28"/>
          <w:shd w:val="clear" w:color="auto" w:fill="FFFFFF"/>
        </w:rPr>
        <w:t xml:space="preserve">13. </w:t>
      </w:r>
      <w:r w:rsidRPr="00CA3279">
        <w:rPr>
          <w:bCs/>
          <w:color w:val="333333"/>
          <w:sz w:val="28"/>
          <w:szCs w:val="28"/>
          <w:shd w:val="clear" w:color="auto" w:fill="FFFFFF"/>
        </w:rPr>
        <w:t>Для выполнения этого задания я решила рассмотреть «Национальный корпус русского языка».</w:t>
      </w:r>
    </w:p>
    <w:p w14:paraId="2194F37C" w14:textId="77777777" w:rsidR="00C73D9F" w:rsidRPr="00CA3279" w:rsidRDefault="00C73D9F" w:rsidP="00C73D9F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>Чтобы провести лингвистический анализ я выбрала корпус социальные сети. Для поиска точных форм я решила взять слова кафе, кино, стул, шкаф. Взяв эти слова я хочу посмотреть на какую тематику будет больше текстов.</w:t>
      </w:r>
    </w:p>
    <w:p w14:paraId="6A4DB0A3" w14:textId="77777777" w:rsidR="00C73D9F" w:rsidRPr="00CA3279" w:rsidRDefault="00C73D9F" w:rsidP="00C73D9F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</w:p>
    <w:p w14:paraId="417E6031" w14:textId="77777777" w:rsidR="00C73D9F" w:rsidRPr="00CA3279" w:rsidRDefault="00C73D9F" w:rsidP="00C73D9F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Со словом кафе мне выдало 9 292 текста. </w:t>
      </w:r>
    </w:p>
    <w:p w14:paraId="283CFEC2" w14:textId="77777777" w:rsidR="00C73D9F" w:rsidRPr="00CA3279" w:rsidRDefault="00C73D9F" w:rsidP="00C73D9F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Далее вобьём в поиск слово кино. </w:t>
      </w:r>
    </w:p>
    <w:p w14:paraId="470632D7" w14:textId="77777777" w:rsidR="00C73D9F" w:rsidRPr="00CA3279" w:rsidRDefault="00C73D9F" w:rsidP="00C73D9F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</w:p>
    <w:p w14:paraId="53D93E31" w14:textId="77777777" w:rsidR="00C73D9F" w:rsidRPr="00CA3279" w:rsidRDefault="00C73D9F" w:rsidP="00C73D9F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noProof/>
          <w:color w:val="333333"/>
          <w:sz w:val="28"/>
          <w:szCs w:val="28"/>
          <w:shd w:val="clear" w:color="auto" w:fill="FFFFFF"/>
        </w:rPr>
        <w:lastRenderedPageBreak/>
        <w:drawing>
          <wp:inline distT="0" distB="0" distL="0" distR="0" wp14:anchorId="5C201D4C" wp14:editId="5710D31C">
            <wp:extent cx="5940425" cy="3204914"/>
            <wp:effectExtent l="19050" t="0" r="3175" b="0"/>
            <wp:docPr id="401" name="Рисунок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33C0B5" w14:textId="77777777" w:rsidR="00C73D9F" w:rsidRPr="00CA3279" w:rsidRDefault="00C73D9F" w:rsidP="00C73D9F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</w:p>
    <w:p w14:paraId="6C74B099" w14:textId="77777777" w:rsidR="00C73D9F" w:rsidRPr="00CA3279" w:rsidRDefault="00C73D9F" w:rsidP="00C73D9F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>Получаем 14 675 текстов.</w:t>
      </w:r>
    </w:p>
    <w:p w14:paraId="53A7DD69" w14:textId="77777777" w:rsidR="00C73D9F" w:rsidRPr="00CA3279" w:rsidRDefault="00C73D9F" w:rsidP="00C73D9F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>Со словом шкаф 2 133 текста.</w:t>
      </w:r>
    </w:p>
    <w:p w14:paraId="69E5DA7C" w14:textId="77777777" w:rsidR="00C73D9F" w:rsidRPr="00CA3279" w:rsidRDefault="00C73D9F" w:rsidP="00C73D9F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bCs/>
          <w:color w:val="333333"/>
          <w:sz w:val="28"/>
          <w:szCs w:val="28"/>
          <w:shd w:val="clear" w:color="auto" w:fill="FFFFFF"/>
        </w:rPr>
        <w:t>На основе данных запросов можно сделать вывод, что при поиске мест для отдыха текстов выводится в разы больше, чем при поиске мебели. Возможно это происходит из-за того, что люди чаще общаются и делятся информацией о местах отдыха, чем о предметах мебели.</w:t>
      </w:r>
    </w:p>
    <w:p w14:paraId="31FBC2FB" w14:textId="77777777" w:rsidR="00C73D9F" w:rsidRPr="00CA3279" w:rsidRDefault="00C73D9F" w:rsidP="00C73D9F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color w:val="1D2125"/>
          <w:sz w:val="28"/>
          <w:szCs w:val="28"/>
          <w:shd w:val="clear" w:color="auto" w:fill="F8F9FA"/>
        </w:rPr>
      </w:pPr>
      <w:r w:rsidRPr="00CA3279">
        <w:rPr>
          <w:b/>
          <w:bCs/>
          <w:color w:val="333333"/>
          <w:sz w:val="28"/>
          <w:szCs w:val="28"/>
          <w:shd w:val="clear" w:color="auto" w:fill="FFFFFF"/>
        </w:rPr>
        <w:t>14.</w:t>
      </w:r>
      <w:r w:rsidRPr="00CA3279">
        <w:rPr>
          <w:bCs/>
          <w:color w:val="333333"/>
          <w:sz w:val="28"/>
          <w:szCs w:val="28"/>
          <w:shd w:val="clear" w:color="auto" w:fill="FFFFFF"/>
        </w:rPr>
        <w:t xml:space="preserve"> </w:t>
      </w:r>
      <w:r w:rsidRPr="00CA3279">
        <w:rPr>
          <w:color w:val="1D2125"/>
          <w:sz w:val="28"/>
          <w:szCs w:val="28"/>
        </w:rPr>
        <w:t>Лингвометодические возможности использования корпусов текстов:</w:t>
      </w:r>
    </w:p>
    <w:p w14:paraId="2273DB4C" w14:textId="77777777" w:rsidR="00C73D9F" w:rsidRPr="00CA3279" w:rsidRDefault="00C73D9F" w:rsidP="00C73D9F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3279">
        <w:rPr>
          <w:sz w:val="28"/>
          <w:szCs w:val="28"/>
        </w:rPr>
        <w:t>1. Автоматически выделять в двух языках группы слов определенного словоизменения или словообразования.</w:t>
      </w:r>
    </w:p>
    <w:p w14:paraId="51B0AA5B" w14:textId="77777777" w:rsidR="00C73D9F" w:rsidRPr="00CA3279" w:rsidRDefault="00C73D9F" w:rsidP="00C73D9F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3279">
        <w:rPr>
          <w:sz w:val="28"/>
          <w:szCs w:val="28"/>
        </w:rPr>
        <w:t xml:space="preserve">2. Искать и выделять слова с определенными грамматическими характеристиками. </w:t>
      </w:r>
    </w:p>
    <w:p w14:paraId="0184444C" w14:textId="77777777" w:rsidR="00C73D9F" w:rsidRPr="00CA3279" w:rsidRDefault="00C73D9F" w:rsidP="00C73D9F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3279">
        <w:rPr>
          <w:sz w:val="28"/>
          <w:szCs w:val="28"/>
        </w:rPr>
        <w:t xml:space="preserve">3. Выделять грамматические модели некоторых понятий и их эквивалентов в переводном языке. </w:t>
      </w:r>
    </w:p>
    <w:p w14:paraId="4A3CC5EA" w14:textId="77777777" w:rsidR="00C73D9F" w:rsidRPr="00CA3279" w:rsidRDefault="00C73D9F" w:rsidP="00C73D9F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3279">
        <w:rPr>
          <w:sz w:val="28"/>
          <w:szCs w:val="28"/>
        </w:rPr>
        <w:t xml:space="preserve">4. Выделять структурные модели словосочетаний исходного и переводного языков. </w:t>
      </w:r>
    </w:p>
    <w:p w14:paraId="18818597" w14:textId="77777777" w:rsidR="00C73D9F" w:rsidRPr="00CA3279" w:rsidRDefault="00C73D9F" w:rsidP="00C73D9F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3279">
        <w:rPr>
          <w:sz w:val="28"/>
          <w:szCs w:val="28"/>
        </w:rPr>
        <w:t xml:space="preserve">5. Проводить сопоставительный анализ двух языков на синтаксическом уровне. </w:t>
      </w:r>
    </w:p>
    <w:p w14:paraId="3BEEC028" w14:textId="77777777" w:rsidR="00C73D9F" w:rsidRPr="00CA3279" w:rsidRDefault="00C73D9F" w:rsidP="00C73D9F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3279">
        <w:rPr>
          <w:sz w:val="28"/>
          <w:szCs w:val="28"/>
        </w:rPr>
        <w:t xml:space="preserve">6. Автоматически строить переводные конкордансы (словарь). </w:t>
      </w:r>
    </w:p>
    <w:p w14:paraId="514E9140" w14:textId="77777777" w:rsidR="00C73D9F" w:rsidRPr="00CA3279" w:rsidRDefault="00C73D9F" w:rsidP="00C73D9F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3279">
        <w:rPr>
          <w:sz w:val="28"/>
          <w:szCs w:val="28"/>
        </w:rPr>
        <w:lastRenderedPageBreak/>
        <w:t xml:space="preserve">7. Верифицировать значения лексических единиц, уже зафиксированных в каких-либо словарях, особенно в том, что касается метафор и терминологических выражений. </w:t>
      </w:r>
    </w:p>
    <w:p w14:paraId="4E273278" w14:textId="77777777" w:rsidR="00C73D9F" w:rsidRPr="00CA3279" w:rsidRDefault="00C73D9F" w:rsidP="00C73D9F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3279">
        <w:rPr>
          <w:sz w:val="28"/>
          <w:szCs w:val="28"/>
        </w:rPr>
        <w:t>8. Выделять новые устойчивые словосочетания и идиоматические выражения, которые целесообразно вводить в существующие словари и др.</w:t>
      </w:r>
    </w:p>
    <w:p w14:paraId="50C806DA" w14:textId="77777777" w:rsidR="00C73D9F" w:rsidRPr="00CA3279" w:rsidRDefault="00C73D9F" w:rsidP="00C73D9F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3279">
        <w:rPr>
          <w:sz w:val="28"/>
          <w:szCs w:val="28"/>
        </w:rPr>
        <w:t xml:space="preserve">9. Отбирать текстовые примеры для создания учебников и учебных пособий. </w:t>
      </w:r>
    </w:p>
    <w:p w14:paraId="24BBAA32" w14:textId="77777777" w:rsidR="00C73D9F" w:rsidRPr="00CA3279" w:rsidRDefault="00C73D9F" w:rsidP="00C73D9F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3279">
        <w:rPr>
          <w:sz w:val="28"/>
          <w:szCs w:val="28"/>
        </w:rPr>
        <w:t>10. Создавать какие-либо словари по различным видам информации учебников и по всем материалам учебников.</w:t>
      </w:r>
    </w:p>
    <w:p w14:paraId="4E7D0134" w14:textId="77777777" w:rsidR="00C73D9F" w:rsidRPr="00CA3279" w:rsidRDefault="00C73D9F" w:rsidP="00C73D9F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3279">
        <w:rPr>
          <w:sz w:val="28"/>
          <w:szCs w:val="28"/>
        </w:rPr>
        <w:t xml:space="preserve">11. Создавать двуязычные терминологические словари по различным дисциплинам. </w:t>
      </w:r>
    </w:p>
    <w:p w14:paraId="2CA3F4D8" w14:textId="77777777" w:rsidR="00C73D9F" w:rsidRPr="00CA3279" w:rsidRDefault="00C73D9F" w:rsidP="00C73D9F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3279">
        <w:rPr>
          <w:sz w:val="28"/>
          <w:szCs w:val="28"/>
        </w:rPr>
        <w:t xml:space="preserve">12. Отбирать предложения и словосочетания определенных синтаксических структур. </w:t>
      </w:r>
    </w:p>
    <w:p w14:paraId="28F4CADA" w14:textId="77777777" w:rsidR="00C73D9F" w:rsidRPr="00CA3279" w:rsidRDefault="00C73D9F" w:rsidP="00C73D9F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3279">
        <w:rPr>
          <w:sz w:val="28"/>
          <w:szCs w:val="28"/>
        </w:rPr>
        <w:t xml:space="preserve">13. Изучать стилистические особенности разных авторов. </w:t>
      </w:r>
    </w:p>
    <w:p w14:paraId="5216D281" w14:textId="77777777" w:rsidR="00C73D9F" w:rsidRPr="00CA3279" w:rsidRDefault="00C73D9F" w:rsidP="00C73D9F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3279">
        <w:rPr>
          <w:sz w:val="28"/>
          <w:szCs w:val="28"/>
        </w:rPr>
        <w:t xml:space="preserve">14. Строить словари рифм. </w:t>
      </w:r>
    </w:p>
    <w:p w14:paraId="50967960" w14:textId="77777777" w:rsidR="00C73D9F" w:rsidRPr="00CA3279" w:rsidRDefault="00C73D9F" w:rsidP="00C73D9F">
      <w:pPr>
        <w:pStyle w:val="richfactdown-paragraph"/>
        <w:shd w:val="clear" w:color="auto" w:fill="FFFFFF"/>
        <w:spacing w:before="0" w:beforeAutospacing="0" w:after="0" w:afterAutospacing="0" w:line="360" w:lineRule="auto"/>
        <w:jc w:val="both"/>
        <w:rPr>
          <w:bCs/>
          <w:color w:val="333333"/>
          <w:sz w:val="28"/>
          <w:szCs w:val="28"/>
          <w:shd w:val="clear" w:color="auto" w:fill="FFFFFF"/>
        </w:rPr>
      </w:pPr>
      <w:r w:rsidRPr="00CA3279">
        <w:rPr>
          <w:sz w:val="28"/>
          <w:szCs w:val="28"/>
        </w:rPr>
        <w:t>15. Изучать ритмическую структуру строк, стихотворных текстов и др.</w:t>
      </w:r>
    </w:p>
    <w:p w14:paraId="37BB41E6" w14:textId="77777777" w:rsidR="00C73D9F" w:rsidRPr="00CA3279" w:rsidRDefault="00C73D9F" w:rsidP="00C73D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A3279">
        <w:rPr>
          <w:rFonts w:ascii="Times New Roman" w:hAnsi="Times New Roman" w:cs="Times New Roman"/>
          <w:sz w:val="28"/>
          <w:szCs w:val="28"/>
        </w:rPr>
        <w:t>Задание 3</w:t>
      </w:r>
    </w:p>
    <w:p w14:paraId="25DBEF38" w14:textId="77777777" w:rsidR="00C73D9F" w:rsidRPr="00CA3279" w:rsidRDefault="00C73D9F" w:rsidP="00C73D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A3279">
        <w:rPr>
          <w:rFonts w:ascii="Times New Roman" w:hAnsi="Times New Roman" w:cs="Times New Roman"/>
          <w:sz w:val="28"/>
          <w:szCs w:val="28"/>
        </w:rPr>
        <w:t>Что такое корпус?</w:t>
      </w:r>
    </w:p>
    <w:p w14:paraId="017508F2" w14:textId="77777777" w:rsidR="00C73D9F" w:rsidRPr="00CA3279" w:rsidRDefault="00C73D9F" w:rsidP="00C73D9F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b/>
          <w:sz w:val="28"/>
          <w:szCs w:val="28"/>
        </w:rPr>
        <w:t>1.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Создатели НКРЯ (Национального корпуса русского языка) приняли стратегию не включать переводы в основную часть корпуса, и это имеет свои основания. Основная цель НКРЯ - изучение и анализ русского языка на основе большого объема текстов на русском языке. Включение переводов может исказить данные и усложнить анализ, поскольку переводы могут содержать влияние других языков, а также различия в стилистике и грамматике.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Однако, переводы могут быть полезными для изучения состояния языка в определенных случаях. Например: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1. Сравнение переводов различных текстов на разные языки может помочь в изучении лексических и грамматических особенностей русского языка.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2. Анализ переводов может помочь в изучении культурных особенностей и контекста, в котором используется определенное выражение или конструкция.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3. Переводы могут быть полезны для сравнения стилей и манеры изложения текстов на разных языках.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lastRenderedPageBreak/>
        <w:br/>
        <w:t>Таким образом, хотя НКРЯ не включает переводы в основную часть корпуса, они могут быть ценным дополнением для изучения языка и его использования в различных контекстах.</w:t>
      </w:r>
    </w:p>
    <w:p w14:paraId="01E4D7FA" w14:textId="77777777" w:rsidR="00C73D9F" w:rsidRPr="00CA3279" w:rsidRDefault="00C73D9F" w:rsidP="00C73D9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A3279">
        <w:rPr>
          <w:rFonts w:ascii="Times New Roman" w:hAnsi="Times New Roman" w:cs="Times New Roman"/>
          <w:b/>
          <w:sz w:val="28"/>
          <w:szCs w:val="28"/>
        </w:rPr>
        <w:t>2. Можно было бы создать корпус, в который вошли бы:</w:t>
      </w:r>
    </w:p>
    <w:p w14:paraId="433E3DCE" w14:textId="77777777" w:rsidR="00C73D9F" w:rsidRPr="00CA3279" w:rsidRDefault="00C73D9F" w:rsidP="00C73D9F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color w:val="000000"/>
          <w:sz w:val="28"/>
          <w:szCs w:val="28"/>
        </w:rPr>
        <w:t>1. Оригинальные тексты на английском и русском языках (литературные произведения, статьи, новости и т.д.).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2. Переводы этих текстов с английского на русский и с русского на английский.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3. Сравнительные анализы переводов различных переводчиков.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4. Комментарии и аналитические статьи об особенностях перевода и лингвистических явлениях.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Для того чтобы сделать такой корпус сбалансированным, нужно было бы учесть следующие критерии: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1. Разнообразие жанров текстов: включение литературных произведений, научных статей, новостей и других типов текстов.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2. Равное представительство текстов на английском и русском языках.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3. Разнообразие авторов и переводчиков.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4. Учет различных временных периодов и тематик текстов.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5. Контроль за качеством переводов и соответствием оригиналу.</w:t>
      </w:r>
    </w:p>
    <w:p w14:paraId="45D5DEB7" w14:textId="77777777" w:rsidR="00C73D9F" w:rsidRPr="00CA3279" w:rsidRDefault="00C73D9F" w:rsidP="00C73D9F">
      <w:pPr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3.</w:t>
      </w:r>
    </w:p>
    <w:p w14:paraId="38CDD9AA" w14:textId="77777777" w:rsidR="00C73D9F" w:rsidRPr="00CA3279" w:rsidRDefault="00C73D9F" w:rsidP="00C73D9F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color w:val="000000"/>
          <w:sz w:val="28"/>
          <w:szCs w:val="28"/>
        </w:rPr>
        <w:t>Переводы глагола "</w:t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to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challenge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>" на русский язык: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1. вызывать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2. бросать вызов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3. оспаривать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4. предъявлять вызов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5. ставить под сомнение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6. вызов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7. испытывать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8. выставлять на испытание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9. подвергать испытанию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10. бросать вызов себе</w:t>
      </w:r>
    </w:p>
    <w:p w14:paraId="4C2417AA" w14:textId="77777777" w:rsidR="00C73D9F" w:rsidRPr="00CA3279" w:rsidRDefault="00C73D9F" w:rsidP="00C73D9F">
      <w:pPr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b/>
          <w:color w:val="000000"/>
          <w:sz w:val="28"/>
          <w:szCs w:val="28"/>
        </w:rPr>
        <w:t>4.</w:t>
      </w:r>
    </w:p>
    <w:p w14:paraId="1FACA47C" w14:textId="77777777" w:rsidR="00C73D9F" w:rsidRPr="00CA3279" w:rsidRDefault="00C73D9F" w:rsidP="00C73D9F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color w:val="000000"/>
          <w:sz w:val="28"/>
          <w:szCs w:val="28"/>
        </w:rPr>
        <w:t>Целями авторов данного ресурса являются: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1. Создание крупного корпуса текстов на русском языке, включающего разнообразные жанры и типы текстов.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2. Проведение лингвистических исследований, анализа языковых явлений и особенностей русского языка.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3. Поддержка различных проектов, связанных с анализом текстов и развитием компьютерной лингвистики.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lastRenderedPageBreak/>
        <w:t>Авторы ГИКРЯ используют интернет для сбора текстов, так как он является богатым источником разнообразной информации на русском языке. Они проводят автоматизированный сбор текстов из различных веб-ресурсов, чтобы создать большой и разнообразный корпус для дальнейших исследований. Такой подход позволяет получить доступ к большому объему данных и анализировать их с помощью специализированных инструментов компьютерной лингвистики.</w:t>
      </w:r>
    </w:p>
    <w:p w14:paraId="3D2EE6B7" w14:textId="77777777" w:rsidR="00C73D9F" w:rsidRPr="00CA3279" w:rsidRDefault="00C73D9F" w:rsidP="00C73D9F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color w:val="000000"/>
          <w:sz w:val="28"/>
          <w:szCs w:val="28"/>
        </w:rPr>
        <w:t>5.</w:t>
      </w:r>
    </w:p>
    <w:p w14:paraId="4B55C0C3" w14:textId="77777777" w:rsidR="00C73D9F" w:rsidRPr="00CA3279" w:rsidRDefault="00C73D9F" w:rsidP="00C73D9F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color w:val="000000"/>
          <w:sz w:val="28"/>
          <w:szCs w:val="28"/>
        </w:rPr>
        <w:t>Частотность слов ОПТИСИСТ и ПЕССИМИСТ значительно возросла по сравнению с прошлым веком.</w:t>
      </w:r>
    </w:p>
    <w:p w14:paraId="33D0E137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Тест</w:t>
      </w:r>
    </w:p>
    <w:p w14:paraId="6F5CD5CA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Впишите слово или сочетание слов.</w:t>
      </w:r>
    </w:p>
    <w:p w14:paraId="5782AC47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1 </w:t>
      </w: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Конкорданс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– это представленный в алфавитном порядке список всех</w:t>
      </w:r>
    </w:p>
    <w:p w14:paraId="4B181069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слов текста с указанием мест в тексте, в которых это слово встречается.</w:t>
      </w:r>
    </w:p>
    <w:p w14:paraId="753A6635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2 В современных лингвистических корпусах аналогом симфоний служит</w:t>
      </w:r>
    </w:p>
    <w:p w14:paraId="5C6FE5D4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формат выдачи результатов </w:t>
      </w: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конкорданс</w:t>
      </w:r>
    </w:p>
    <w:p w14:paraId="4BD0E97B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3 Словарь, составленный </w:t>
      </w: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на основе реального словоупотребления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является первым словарем</w:t>
      </w:r>
    </w:p>
    <w:p w14:paraId="2899EA01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американского английского, созданным на основе реального</w:t>
      </w:r>
    </w:p>
    <w:p w14:paraId="33B2E56E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словоупотребления</w:t>
      </w:r>
    </w:p>
    <w:p w14:paraId="71188839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4 Авторы </w:t>
      </w: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корпусных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грамматик описывают не норму, а реальное</w:t>
      </w:r>
    </w:p>
    <w:p w14:paraId="552ED5B0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состояние языка.</w:t>
      </w:r>
    </w:p>
    <w:p w14:paraId="00C898D5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5 Противники корпусной лингвистики в оценке языковых явлений</w:t>
      </w:r>
    </w:p>
    <w:p w14:paraId="2A9BD954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предлагают опираться не на корпусные данные, а исключительно на</w:t>
      </w:r>
    </w:p>
    <w:p w14:paraId="37ED3CF7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интроспекцию и языковую </w:t>
      </w: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интуицию</w:t>
      </w:r>
    </w:p>
    <w:p w14:paraId="23489FB8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6 Какие принципы составления лингвистического корпуса использованы</w:t>
      </w:r>
    </w:p>
    <w:p w14:paraId="342418AE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создателями НКРЯ?</w:t>
      </w:r>
    </w:p>
    <w:p w14:paraId="67D3A5F2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Значимые выводы можно делать только на основании материалов</w:t>
      </w:r>
    </w:p>
    <w:p w14:paraId="3D9233D8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корпуса достаточно большого объема.</w:t>
      </w:r>
    </w:p>
    <w:p w14:paraId="2CDBB3C5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 национальном корпусе должны быть представлены несколько</w:t>
      </w:r>
    </w:p>
    <w:p w14:paraId="038C5F4B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разных языковых регистров.</w:t>
      </w:r>
    </w:p>
    <w:p w14:paraId="3B3061BD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Корпус создается для решения конкретной лингвистической задачи.</w:t>
      </w:r>
    </w:p>
    <w:p w14:paraId="4A2270EB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Пользователь имеет возможность получить информацию о каждом</w:t>
      </w:r>
    </w:p>
    <w:p w14:paraId="2652B85F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входящем в корпус тексте.</w:t>
      </w:r>
    </w:p>
    <w:p w14:paraId="4E77D58D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7 В каких корпусах собраны тексты на русском языке?</w:t>
      </w:r>
    </w:p>
    <w:p w14:paraId="66484F2C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Корпус Браун</w:t>
      </w:r>
    </w:p>
    <w:p w14:paraId="7F1239BA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Упсальский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корпус</w:t>
      </w:r>
    </w:p>
    <w:p w14:paraId="793D803D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СОСА</w:t>
      </w:r>
    </w:p>
    <w:p w14:paraId="476DA51D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Тюбингенский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корпус</w:t>
      </w:r>
    </w:p>
    <w:p w14:paraId="5464143D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8 Какие утверждения описывают корпусную лингвистику в России?</w:t>
      </w:r>
    </w:p>
    <w:p w14:paraId="1E6945AC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С момента своего появления развивается в тесном взаимодействии с</w:t>
      </w:r>
    </w:p>
    <w:p w14:paraId="47A2A556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иностранными коллегами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14:paraId="45ADA384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Выработала стандартизированный формат сравнения разных</w:t>
      </w:r>
    </w:p>
    <w:p w14:paraId="3166DF89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региональных вариантов языка.</w:t>
      </w:r>
    </w:p>
    <w:p w14:paraId="529A69C7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Ввела в научный обиход понятие «национальный корпус языка».</w:t>
      </w:r>
    </w:p>
    <w:p w14:paraId="08D8DD6D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lastRenderedPageBreak/>
        <w:t>Вырабатывает особую идеологию исследования языковых данных.</w:t>
      </w:r>
    </w:p>
    <w:p w14:paraId="02B341D1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9 Какие утверждения описывают корпусную лингвистику в</w:t>
      </w:r>
    </w:p>
    <w:p w14:paraId="31F0B0A4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Великобритании?</w:t>
      </w:r>
    </w:p>
    <w:p w14:paraId="79B54284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С момента своего появления ставила целью исследование</w:t>
      </w:r>
    </w:p>
    <w:p w14:paraId="39C5C8FA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современного языка.</w:t>
      </w:r>
    </w:p>
    <w:p w14:paraId="73BBDE95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Впервые продемонстрировала методы машинной разметки текстов.</w:t>
      </w:r>
    </w:p>
    <w:p w14:paraId="0956EA13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Разрабатывается активными последователями Н. Хомского.</w:t>
      </w:r>
    </w:p>
    <w:p w14:paraId="665E9CC3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Провозглашает первостепенную значимость интроспекции для</w:t>
      </w:r>
    </w:p>
    <w:p w14:paraId="56B0D814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изучения грамматических конструкций.</w:t>
      </w:r>
    </w:p>
    <w:p w14:paraId="595E5F0A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10 Какие области исследования являются особенно привлекательными</w:t>
      </w:r>
    </w:p>
    <w:p w14:paraId="1470F26E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для корпусных лингвистов?</w:t>
      </w:r>
    </w:p>
    <w:p w14:paraId="4C1119BC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Изучение регистров языка.</w:t>
      </w:r>
    </w:p>
    <w:p w14:paraId="47152ED8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Описание и установление нормы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14:paraId="12B2DD61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Изучение диахронических языковых изменений.</w:t>
      </w:r>
    </w:p>
    <w:p w14:paraId="72E37B99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Изучение контекстуальной вариативности лексических значений.</w:t>
      </w:r>
    </w:p>
    <w:p w14:paraId="1C09809D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11 Какие корпуса дают материал для изучения американского</w:t>
      </w:r>
    </w:p>
    <w:p w14:paraId="3397CD65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английского языка?</w:t>
      </w:r>
    </w:p>
    <w:p w14:paraId="61AF64AB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Корпус Браун</w:t>
      </w:r>
    </w:p>
    <w:p w14:paraId="20B5F12E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BNC</w:t>
      </w:r>
    </w:p>
    <w:p w14:paraId="7EF22B41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СОСА</w:t>
      </w:r>
    </w:p>
    <w:p w14:paraId="2B7249A3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LOB </w:t>
      </w: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Corpus</w:t>
      </w:r>
      <w:proofErr w:type="spellEnd"/>
    </w:p>
    <w:p w14:paraId="5A7FB0C7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Выберите единственный правильный</w:t>
      </w:r>
    </w:p>
    <w:p w14:paraId="6FADB5D4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вариант ответа.</w:t>
      </w:r>
    </w:p>
    <w:p w14:paraId="762589A9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12 Национальный корпус НЕ</w:t>
      </w:r>
    </w:p>
    <w:p w14:paraId="191F1E25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включает поэтических текстов.</w:t>
      </w:r>
    </w:p>
    <w:p w14:paraId="59D42DC2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отражает диалектные особенности говоров.</w:t>
      </w:r>
    </w:p>
    <w:p w14:paraId="3BEC4DC8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отражает состояние языка страны в конкретные временные периоды.</w:t>
      </w:r>
    </w:p>
    <w:p w14:paraId="7370D77B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отражает государственную идеологию страны.</w:t>
      </w:r>
    </w:p>
    <w:p w14:paraId="4B07841E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13 </w:t>
      </w: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Sample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corpus</w:t>
      </w:r>
      <w:proofErr w:type="spellEnd"/>
    </w:p>
    <w:p w14:paraId="7A64453E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должен состоять из образцово грамотных текстов.</w:t>
      </w:r>
    </w:p>
    <w:p w14:paraId="73C14D43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отражает состояние языка данной местности в данный период.</w:t>
      </w:r>
    </w:p>
    <w:p w14:paraId="59BDF95A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не может включать целые тексты и составлен исключительно из</w:t>
      </w:r>
    </w:p>
    <w:p w14:paraId="6813CED4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фрагментов.</w:t>
      </w:r>
    </w:p>
    <w:p w14:paraId="5AF292C0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не может быть создан на материале русского языка.</w:t>
      </w:r>
    </w:p>
    <w:p w14:paraId="26F4B3A2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14 На материале сравнимых корпусов обычно изучается</w:t>
      </w:r>
    </w:p>
    <w:p w14:paraId="149C0633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словообразование.</w:t>
      </w:r>
    </w:p>
    <w:p w14:paraId="40A69CC8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морфология.</w:t>
      </w:r>
    </w:p>
    <w:p w14:paraId="52D97EB8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синтаксис.</w:t>
      </w:r>
    </w:p>
    <w:p w14:paraId="7CDF3F6B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вариативность.</w:t>
      </w:r>
    </w:p>
    <w:p w14:paraId="1B90DF43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15 Авторы некоторых корпусов отказываются включать в них</w:t>
      </w:r>
    </w:p>
    <w:p w14:paraId="1FD1DCB1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драматические произведения, поскольку</w:t>
      </w:r>
    </w:p>
    <w:p w14:paraId="510C337D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такие произведения сложно переводить в электронный формат.</w:t>
      </w:r>
    </w:p>
    <w:p w14:paraId="43082E04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речь персонажей является имитацией устной речи и не может дать</w:t>
      </w:r>
    </w:p>
    <w:p w14:paraId="2BDA1DC1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представления о реальном языке диалога.</w:t>
      </w:r>
    </w:p>
    <w:p w14:paraId="69B447D5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объем корпуса значительно увеличивается за счет введения в них</w:t>
      </w:r>
    </w:p>
    <w:p w14:paraId="4434A499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lastRenderedPageBreak/>
        <w:t>драмы.</w:t>
      </w:r>
    </w:p>
    <w:p w14:paraId="329B62D7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драматические авторы редко вносят заметный вклад в развитие</w:t>
      </w:r>
    </w:p>
    <w:p w14:paraId="0E2BA31B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литературного языка.</w:t>
      </w:r>
    </w:p>
    <w:p w14:paraId="3B1D03D9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632968C8" w14:textId="77777777" w:rsidR="00C73D9F" w:rsidRPr="00CA3279" w:rsidRDefault="00C73D9F" w:rsidP="00C73D9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A3279">
        <w:rPr>
          <w:rFonts w:ascii="Times New Roman" w:hAnsi="Times New Roman" w:cs="Times New Roman"/>
          <w:b/>
          <w:sz w:val="28"/>
          <w:szCs w:val="28"/>
        </w:rPr>
        <w:t>Разметка корпусов</w:t>
      </w:r>
    </w:p>
    <w:p w14:paraId="46A5AF66" w14:textId="77777777" w:rsidR="00C73D9F" w:rsidRPr="00CA3279" w:rsidRDefault="00C73D9F" w:rsidP="00C73D9F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color w:val="000000"/>
          <w:sz w:val="28"/>
          <w:szCs w:val="28"/>
        </w:rPr>
        <w:t>1.Разметка корпуса должна быть теоретически нейтральной, чтобы обеспечить объективность и точность анализа текстов. Нейтральная разметка позволяет исследователям использовать данные корпуса для различных целей без искажения результатов и предвзятости.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2. Грамматический словарь А. Зализняка содержит информацию о морфологических характеристиках слов русского языка, таких как основа, окончания, грамматические категории и т.д. Эти данные могут быть использованы для автоматической морфологической разметки текстов путем сопоставления слов из текста с данными из словаря и определения их морфологических характеристик.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3. Примеры типов омонимии, которые не всегда могут быть автоматически сняты при разметке: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- Грамматическая омонимия: "лук" (оружие) и "лук" (овощ);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- Лексическая омонимия: "банка" (посуда) и "банка" (организация).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4. Высказывание авторов о том, что русская морфология представленная в НКРЯ более "либеральная" и широкая, чем в нормативных грамматиках, может быть объяснено тем, что корпус учитывает разнообразные варианты использования слов в реальных текстах, включая различные формы, устаревшие или диалектные слова, что может отличаться от строгих норм грамматики.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5. Пример поискового запроса, сочетающего грамматические и семантические категории в НКРЯ: "существительное в родительном падеже, обозначающее предметы для еды". Такой запрос поможет пользователю отсеять лишние контексты и сузить результаты поиска до конкретного семантического поля.</w:t>
      </w:r>
    </w:p>
    <w:p w14:paraId="5D46C7BA" w14:textId="77777777" w:rsidR="00C73D9F" w:rsidRPr="00CA3279" w:rsidRDefault="00C73D9F" w:rsidP="00C73D9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A3279">
        <w:rPr>
          <w:rFonts w:ascii="Times New Roman" w:hAnsi="Times New Roman" w:cs="Times New Roman"/>
          <w:b/>
          <w:sz w:val="28"/>
          <w:szCs w:val="28"/>
        </w:rPr>
        <w:t>Поиск информации в корпусе</w:t>
      </w:r>
    </w:p>
    <w:p w14:paraId="7F690515" w14:textId="77777777" w:rsidR="00C73D9F" w:rsidRPr="00CA3279" w:rsidRDefault="00C73D9F" w:rsidP="00C73D9F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A3279">
        <w:rPr>
          <w:rFonts w:ascii="Times New Roman" w:hAnsi="Times New Roman" w:cs="Times New Roman"/>
          <w:color w:val="000000"/>
          <w:sz w:val="28"/>
          <w:szCs w:val="28"/>
        </w:rPr>
        <w:t>1.Список низкочастотных коллокаций может помочь выявить, какие словосочетания могут быть сложными для усвоения из-за их редкости и нестандартности.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 xml:space="preserve">2. Для создания </w:t>
      </w:r>
      <w:proofErr w:type="spellStart"/>
      <w:r w:rsidRPr="00CA3279">
        <w:rPr>
          <w:rFonts w:ascii="Times New Roman" w:hAnsi="Times New Roman" w:cs="Times New Roman"/>
          <w:color w:val="000000"/>
          <w:sz w:val="28"/>
          <w:szCs w:val="28"/>
        </w:rPr>
        <w:t>подкорпуса</w:t>
      </w:r>
      <w:proofErr w:type="spellEnd"/>
      <w:r w:rsidRPr="00CA3279">
        <w:rPr>
          <w:rFonts w:ascii="Times New Roman" w:hAnsi="Times New Roman" w:cs="Times New Roman"/>
          <w:color w:val="000000"/>
          <w:sz w:val="28"/>
          <w:szCs w:val="28"/>
        </w:rPr>
        <w:t xml:space="preserve"> в НКРЯ, соответствующего исследовательским задачам, можно учитывать следующие параметры текстов: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- Жанр текстов (научные статьи, художественная литература и т.д.);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- Временной период написания текстов;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- Авторство текстов;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- Тематика текстов;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lastRenderedPageBreak/>
        <w:t>- Региональные особенности языка.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3. Для доказательства того, что Андрей Болконский мог видеть единорогов, можно провести поиск в НКРЯ по упоминаниям этого персонажа из произведения Льва Толстого "Война и мир". При нахождении упоминаний описаний сцен или диалогов, где говорится о видении единорогов Андреем Болконским, можно подтвердить данное утверждение.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4. Для выяснения времени вхождения лексемы в язык в НКРЯ можно использовать функцию "Этимологический анализ слова". Эта функция позволяет узнать происхождение слова, его историю и первоначальное значение, что поможет определить, когда и как лексема вошла в русский язык.</w:t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A3279">
        <w:rPr>
          <w:rFonts w:ascii="Times New Roman" w:hAnsi="Times New Roman" w:cs="Times New Roman"/>
          <w:color w:val="000000"/>
          <w:sz w:val="28"/>
          <w:szCs w:val="28"/>
        </w:rPr>
        <w:br/>
        <w:t>5. Для доказательства того, что проект "Русская грамматика" является дескриптивной, а не нормативной грамматикой, можно обратиться к описанию языковых явлений и правил в проекте. Если грамматика описывает фактическое употребление языка на основе данных из корпусов и анализа текстов, то это скорее всего дескриптивная грамматика. В случае нормативной грамматики акцент делается на правилах и нормах языка, которые должны соблюдаться.</w:t>
      </w:r>
    </w:p>
    <w:p w14:paraId="7AF4E0A6" w14:textId="77777777" w:rsidR="00C73D9F" w:rsidRPr="00CA3279" w:rsidRDefault="00C73D9F" w:rsidP="00C73D9F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Тест</w:t>
      </w:r>
    </w:p>
    <w:p w14:paraId="1F5B4169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Впишите слово.</w:t>
      </w:r>
    </w:p>
    <w:p w14:paraId="0AE90B6D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1 С помощью </w:t>
      </w: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статистических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 методов исследователь выясняет, случайное или закономерное</w:t>
      </w:r>
    </w:p>
    <w:p w14:paraId="29680381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явление он наблюдает.</w:t>
      </w:r>
    </w:p>
    <w:p w14:paraId="165B3A77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2 Результаты корпусных исследований обычно представляются в виде статистических  значений,</w:t>
      </w:r>
    </w:p>
    <w:p w14:paraId="44DEAF76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то есть количества слов на миллион.</w:t>
      </w:r>
    </w:p>
    <w:p w14:paraId="2DFE1F9B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3 Слова, которые встречаются в данном корпусе или тексте чаще, чем они обычно</w:t>
      </w:r>
    </w:p>
    <w:p w14:paraId="090F39B4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встречаются в языке, называются </w:t>
      </w: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ключевыми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словами.</w:t>
      </w:r>
    </w:p>
    <w:p w14:paraId="2825714E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4 Выявить такие частотные слова можно только используя два корпуса: тот, на материале</w:t>
      </w:r>
    </w:p>
    <w:p w14:paraId="3F7878AE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которого проводится исследование, и </w:t>
      </w: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референтным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корпус.</w:t>
      </w:r>
    </w:p>
    <w:p w14:paraId="0BBA7FA9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5 Современные методики английского языка предлагают ученику запоминать не только</w:t>
      </w:r>
    </w:p>
    <w:p w14:paraId="0CC01EB6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отдельные лексемы, но и неслучайные сочетания слов, то есть </w:t>
      </w: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коллокации</w:t>
      </w:r>
    </w:p>
    <w:p w14:paraId="4166D4F4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Выберите один или несколько верных вариантов</w:t>
      </w:r>
    </w:p>
    <w:p w14:paraId="21046E42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ответа.</w:t>
      </w:r>
    </w:p>
    <w:p w14:paraId="420696BE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Будьте внимательны! В некоторых случаях правильными могут оказаться все предложенные</w:t>
      </w:r>
    </w:p>
    <w:p w14:paraId="11D1DCC7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варианты.</w:t>
      </w:r>
    </w:p>
    <w:p w14:paraId="3B0F8B65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6 В ходе </w:t>
      </w: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corpus-based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исследования</w:t>
      </w:r>
    </w:p>
    <w:p w14:paraId="5E637802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 корпусе подбираются примеры, подтверждающие гипотезу автора.</w:t>
      </w:r>
    </w:p>
    <w:p w14:paraId="28FFC828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lastRenderedPageBreak/>
        <w:t>автор формулирует гипотезу только после анализа результатов, полученных в корпусе.</w:t>
      </w:r>
    </w:p>
    <w:p w14:paraId="77AE81CA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автор проверяет и дополняет свою гипотезу.</w:t>
      </w:r>
    </w:p>
    <w:p w14:paraId="7CB62BB9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автор действует методом индукции.</w:t>
      </w:r>
    </w:p>
    <w:p w14:paraId="73B85675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7 </w:t>
      </w: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Corpus-driven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подход к изучению языка</w:t>
      </w:r>
    </w:p>
    <w:p w14:paraId="01D9C942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предлагает отбросить исключения и сосредоточиться на анализе правил.</w:t>
      </w:r>
    </w:p>
    <w:p w14:paraId="1B0A9B1B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выстраивает гипотезу, базируясь на реальном словоупотреблении.</w:t>
      </w:r>
    </w:p>
    <w:p w14:paraId="00ED2226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может быть назван дедуктивным.</w:t>
      </w:r>
    </w:p>
    <w:p w14:paraId="2443ACED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может отвергать значимость анализа лексем и основываться на изучении словоформ.</w:t>
      </w:r>
    </w:p>
    <w:p w14:paraId="534DBE83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8 Материалом </w:t>
      </w: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corpus-driven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исследования часто становится</w:t>
      </w:r>
    </w:p>
    <w:p w14:paraId="689298B1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группа контекстов, демонстрирующих языковую норму.</w:t>
      </w:r>
    </w:p>
    <w:p w14:paraId="5AF8B270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языковое явление, которое можно назвать ключевым для изучаемой группы текстов</w:t>
      </w:r>
    </w:p>
    <w:p w14:paraId="11E2615C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референтный корпус.</w:t>
      </w:r>
    </w:p>
    <w:p w14:paraId="34BDC4C3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языковое явление, которое демонстрируют тексты художественной литературы.</w:t>
      </w:r>
    </w:p>
    <w:p w14:paraId="6F324B79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9 Результаты </w:t>
      </w: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corpus-based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и </w:t>
      </w: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corpus-driven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исследований</w:t>
      </w:r>
    </w:p>
    <w:p w14:paraId="77864A9A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не позволяют изменить и расширить существующие лингвистические теории.</w:t>
      </w:r>
    </w:p>
    <w:p w14:paraId="75E8FAA4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обычно не согласуются с выводами, сделанными традиционными лингвистами.</w:t>
      </w:r>
    </w:p>
    <w:p w14:paraId="05E459CC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подтверждают мысль о невозможности анализа языковых явлений вне конкретного</w:t>
      </w:r>
    </w:p>
    <w:p w14:paraId="24559019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регистра.</w:t>
      </w:r>
    </w:p>
    <w:p w14:paraId="0185D046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всегда основаны на анализе частотности изучаемого явления.</w:t>
      </w:r>
    </w:p>
    <w:p w14:paraId="0593C1F5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10 Лингвистический корпус может помочь преподавателю языка</w:t>
      </w:r>
    </w:p>
    <w:p w14:paraId="10849426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определить содержание учебного курса.</w:t>
      </w:r>
    </w:p>
    <w:p w14:paraId="493420FF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установить порядок изучения материала.</w:t>
      </w:r>
    </w:p>
    <w:p w14:paraId="6FE2B121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определить количество заданий, необходимое для освоения материала.</w:t>
      </w:r>
    </w:p>
    <w:p w14:paraId="66B230E1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найти иллюстрации для изучаемых правил.</w:t>
      </w:r>
    </w:p>
    <w:p w14:paraId="5D0A052C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Выберите единственный правильный вариант ответа.</w:t>
      </w:r>
    </w:p>
    <w:p w14:paraId="6475563A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11 Величина частотности конструкций</w:t>
      </w:r>
    </w:p>
    <w:p w14:paraId="0479E8D5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может быть оценена с помощью интроспекции.</w:t>
      </w:r>
    </w:p>
    <w:p w14:paraId="53E5ED39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определяется интуитивно.</w:t>
      </w:r>
    </w:p>
    <w:p w14:paraId="36CA863D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выясняется с помощью статистических методов.</w:t>
      </w:r>
    </w:p>
    <w:p w14:paraId="128CA688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не значима в процессе обучения языку.</w:t>
      </w:r>
    </w:p>
    <w:p w14:paraId="38DD771D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12 Учебные пособия, базирующиеся на корпусных данных,</w:t>
      </w:r>
    </w:p>
    <w:p w14:paraId="232F66DC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не используются в младшей и средней школе.</w:t>
      </w:r>
    </w:p>
    <w:p w14:paraId="6C89B8CC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часто содержат сведения о вариативности.</w:t>
      </w:r>
    </w:p>
    <w:p w14:paraId="7A8350C2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не могут быть использованы при обучении родному языку.</w:t>
      </w:r>
    </w:p>
    <w:p w14:paraId="1ABE1CFD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предполагают знакомство ученика с методами работы в лингвистическом корпусе.</w:t>
      </w:r>
    </w:p>
    <w:p w14:paraId="0A6AC8CA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13 </w:t>
      </w:r>
      <w:proofErr w:type="spellStart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Кэмбриджский</w:t>
      </w:r>
      <w:proofErr w:type="spellEnd"/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корпус английского языка</w:t>
      </w:r>
    </w:p>
    <w:p w14:paraId="3DA5ADAC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включает тексты людей, плохо пишущих по-английски.</w:t>
      </w:r>
    </w:p>
    <w:p w14:paraId="1804737B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lastRenderedPageBreak/>
        <w:t>не имеет коммерческой ценности.</w:t>
      </w:r>
    </w:p>
    <w:p w14:paraId="7DCF00E8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используется всеми британскими издательствами.</w:t>
      </w:r>
    </w:p>
    <w:p w14:paraId="0962D293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находится в открытом доступе.</w:t>
      </w:r>
    </w:p>
    <w:p w14:paraId="2F35027B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14 Национальный корпус русского языка</w:t>
      </w:r>
    </w:p>
    <w:p w14:paraId="1FAD018D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будучи общедоступным ресурсом, не может применяться в преподавании.</w:t>
      </w:r>
    </w:p>
    <w:p w14:paraId="4B214208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является ценным источником примеров для составителей учебных материалов</w:t>
      </w: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14:paraId="55EF1581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стал основой для нескольких серий школьных учебников.</w:t>
      </w:r>
    </w:p>
    <w:p w14:paraId="5018E595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может использоваться в педагогической практике только учителями, имеющими</w:t>
      </w:r>
    </w:p>
    <w:p w14:paraId="662C584C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серьезную лингвистическую подготовку.</w:t>
      </w:r>
    </w:p>
    <w:p w14:paraId="4E444D46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15 Преподаватель иностранного языка, пользующийся корпусными методиками, НЕ</w:t>
      </w:r>
    </w:p>
    <w:p w14:paraId="2D556553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структурирует время, выделяемое на изучение материала, в зависимости от частотности</w:t>
      </w:r>
    </w:p>
    <w:p w14:paraId="401CF466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явления.</w:t>
      </w:r>
    </w:p>
    <w:p w14:paraId="31D8BF54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предлагает ученикам сведения об отличиях устной речи от письменной.</w:t>
      </w:r>
    </w:p>
    <w:p w14:paraId="6330BDEC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предлагает для запоминания коллокации.</w:t>
      </w:r>
    </w:p>
    <w:p w14:paraId="5FF300B7" w14:textId="77777777" w:rsidR="00C73D9F" w:rsidRPr="00CA3279" w:rsidRDefault="00C73D9F" w:rsidP="00C73D9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CA3279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ограничивается анализом нормативных языковых единиц.</w:t>
      </w:r>
    </w:p>
    <w:p w14:paraId="086F6199" w14:textId="77777777" w:rsidR="00C73D9F" w:rsidRPr="00CA3279" w:rsidRDefault="00C73D9F" w:rsidP="00C73D9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08284B7A" w14:textId="77777777" w:rsidR="00CF26AF" w:rsidRDefault="00CF26AF" w:rsidP="007D731A">
      <w:pPr>
        <w:shd w:val="clear" w:color="auto" w:fill="F8F9FA"/>
        <w:spacing w:after="100" w:afterAutospacing="1" w:line="240" w:lineRule="auto"/>
      </w:pPr>
      <w:bookmarkStart w:id="0" w:name="_GoBack"/>
      <w:bookmarkEnd w:id="0"/>
    </w:p>
    <w:sectPr w:rsidR="00CF26AF" w:rsidSect="00D85B91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F50E09"/>
    <w:multiLevelType w:val="multilevel"/>
    <w:tmpl w:val="329E3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2C26E7"/>
    <w:multiLevelType w:val="hybridMultilevel"/>
    <w:tmpl w:val="A99E9D08"/>
    <w:lvl w:ilvl="0" w:tplc="041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476258"/>
    <w:multiLevelType w:val="hybridMultilevel"/>
    <w:tmpl w:val="5EF096C4"/>
    <w:lvl w:ilvl="0" w:tplc="041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F8F4F09"/>
    <w:multiLevelType w:val="multilevel"/>
    <w:tmpl w:val="AAB67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2C607A9"/>
    <w:multiLevelType w:val="multilevel"/>
    <w:tmpl w:val="38A81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D0632A4"/>
    <w:multiLevelType w:val="multilevel"/>
    <w:tmpl w:val="DF4E6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F5121E1"/>
    <w:multiLevelType w:val="hybridMultilevel"/>
    <w:tmpl w:val="C93EEA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5"/>
  </w:num>
  <w:num w:numId="5">
    <w:abstractNumId w:val="6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701"/>
    <w:rsid w:val="00003FA9"/>
    <w:rsid w:val="00163A7A"/>
    <w:rsid w:val="0025315C"/>
    <w:rsid w:val="002D6027"/>
    <w:rsid w:val="00354701"/>
    <w:rsid w:val="003A248A"/>
    <w:rsid w:val="005778E4"/>
    <w:rsid w:val="00605869"/>
    <w:rsid w:val="007B29DD"/>
    <w:rsid w:val="007D731A"/>
    <w:rsid w:val="0090331C"/>
    <w:rsid w:val="00A41404"/>
    <w:rsid w:val="00B51E5B"/>
    <w:rsid w:val="00C5693C"/>
    <w:rsid w:val="00C608DF"/>
    <w:rsid w:val="00C73D9F"/>
    <w:rsid w:val="00CF26AF"/>
    <w:rsid w:val="00D059A0"/>
    <w:rsid w:val="00D36340"/>
    <w:rsid w:val="00D85B91"/>
    <w:rsid w:val="00E51E71"/>
    <w:rsid w:val="00EB4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D64088"/>
  <w15:chartTrackingRefBased/>
  <w15:docId w15:val="{1C113F3C-93AC-4680-B14A-8F948ADF4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D3634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547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rsid w:val="00163A7A"/>
    <w:rPr>
      <w:rFonts w:cs="Times New Roman"/>
      <w:color w:val="0000FF"/>
      <w:u w:val="single"/>
    </w:rPr>
  </w:style>
  <w:style w:type="paragraph" w:customStyle="1" w:styleId="a5">
    <w:basedOn w:val="a"/>
    <w:next w:val="a3"/>
    <w:uiPriority w:val="99"/>
    <w:rsid w:val="00D36340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styleId="a6">
    <w:name w:val="Strong"/>
    <w:uiPriority w:val="22"/>
    <w:qFormat/>
    <w:rsid w:val="00163A7A"/>
    <w:rPr>
      <w:rFonts w:cs="Times New Roman"/>
      <w:b/>
      <w:bCs/>
    </w:rPr>
  </w:style>
  <w:style w:type="paragraph" w:customStyle="1" w:styleId="richfactdown-paragraph">
    <w:name w:val="richfactdown-paragraph"/>
    <w:basedOn w:val="a"/>
    <w:rsid w:val="00163A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FollowedHyperlink"/>
    <w:basedOn w:val="a0"/>
    <w:uiPriority w:val="99"/>
    <w:semiHidden/>
    <w:unhideWhenUsed/>
    <w:rsid w:val="0025315C"/>
    <w:rPr>
      <w:color w:val="954F72" w:themeColor="followedHyperlink"/>
      <w:u w:val="single"/>
    </w:rPr>
  </w:style>
  <w:style w:type="character" w:customStyle="1" w:styleId="apple-converted-space">
    <w:name w:val="apple-converted-space"/>
    <w:rsid w:val="003A248A"/>
    <w:rPr>
      <w:rFonts w:cs="Times New Roman"/>
    </w:rPr>
  </w:style>
  <w:style w:type="paragraph" w:customStyle="1" w:styleId="a-quote">
    <w:name w:val="a-quote"/>
    <w:basedOn w:val="a"/>
    <w:rsid w:val="002D60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-tooltip">
    <w:name w:val="a-tooltip"/>
    <w:basedOn w:val="a0"/>
    <w:rsid w:val="002D6027"/>
  </w:style>
  <w:style w:type="character" w:customStyle="1" w:styleId="20">
    <w:name w:val="Заголовок 2 Знак"/>
    <w:basedOn w:val="a0"/>
    <w:link w:val="2"/>
    <w:uiPriority w:val="9"/>
    <w:rsid w:val="00D3634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table" w:styleId="a8">
    <w:name w:val="Table Grid"/>
    <w:basedOn w:val="a1"/>
    <w:uiPriority w:val="59"/>
    <w:rsid w:val="00C73D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w">
    <w:name w:val="w"/>
    <w:basedOn w:val="a0"/>
    <w:rsid w:val="00C73D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0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73583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5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0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9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5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ontrol" Target="activeX/activeX3.xml"/><Relationship Id="rId21" Type="http://schemas.openxmlformats.org/officeDocument/2006/relationships/image" Target="media/image9.png"/><Relationship Id="rId34" Type="http://schemas.openxmlformats.org/officeDocument/2006/relationships/control" Target="activeX/activeX10.xml"/><Relationship Id="rId42" Type="http://schemas.openxmlformats.org/officeDocument/2006/relationships/control" Target="activeX/activeX18.xml"/><Relationship Id="rId47" Type="http://schemas.openxmlformats.org/officeDocument/2006/relationships/control" Target="activeX/activeX23.xml"/><Relationship Id="rId50" Type="http://schemas.openxmlformats.org/officeDocument/2006/relationships/control" Target="activeX/activeX26.xml"/><Relationship Id="rId55" Type="http://schemas.openxmlformats.org/officeDocument/2006/relationships/control" Target="activeX/activeX31.xml"/><Relationship Id="rId63" Type="http://schemas.openxmlformats.org/officeDocument/2006/relationships/control" Target="activeX/activeX39.xml"/><Relationship Id="rId7" Type="http://schemas.openxmlformats.org/officeDocument/2006/relationships/hyperlink" Target="http://wt-blog.net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duolingo.com/" TargetMode="External"/><Relationship Id="rId29" Type="http://schemas.openxmlformats.org/officeDocument/2006/relationships/control" Target="activeX/activeX5.xml"/><Relationship Id="rId11" Type="http://schemas.openxmlformats.org/officeDocument/2006/relationships/hyperlink" Target="https://ru.wikipedia.org/wiki/%D0%9F%D0%BE%D1%8D%D0%B7%D0%B8%D1%8F" TargetMode="External"/><Relationship Id="rId24" Type="http://schemas.openxmlformats.org/officeDocument/2006/relationships/control" Target="activeX/activeX1.xml"/><Relationship Id="rId32" Type="http://schemas.openxmlformats.org/officeDocument/2006/relationships/control" Target="activeX/activeX8.xml"/><Relationship Id="rId37" Type="http://schemas.openxmlformats.org/officeDocument/2006/relationships/control" Target="activeX/activeX13.xml"/><Relationship Id="rId40" Type="http://schemas.openxmlformats.org/officeDocument/2006/relationships/control" Target="activeX/activeX16.xml"/><Relationship Id="rId45" Type="http://schemas.openxmlformats.org/officeDocument/2006/relationships/control" Target="activeX/activeX21.xml"/><Relationship Id="rId53" Type="http://schemas.openxmlformats.org/officeDocument/2006/relationships/control" Target="activeX/activeX29.xml"/><Relationship Id="rId58" Type="http://schemas.openxmlformats.org/officeDocument/2006/relationships/control" Target="activeX/activeX34.xml"/><Relationship Id="rId66" Type="http://schemas.openxmlformats.org/officeDocument/2006/relationships/fontTable" Target="fontTable.xml"/><Relationship Id="rId5" Type="http://schemas.openxmlformats.org/officeDocument/2006/relationships/hyperlink" Target="https://e.lanbook.com/" TargetMode="External"/><Relationship Id="rId61" Type="http://schemas.openxmlformats.org/officeDocument/2006/relationships/control" Target="activeX/activeX37.xml"/><Relationship Id="rId19" Type="http://schemas.openxmlformats.org/officeDocument/2006/relationships/hyperlink" Target="https://langformula.ru/english-grammar/modal-verbs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2.wmf"/><Relationship Id="rId30" Type="http://schemas.openxmlformats.org/officeDocument/2006/relationships/control" Target="activeX/activeX6.xml"/><Relationship Id="rId35" Type="http://schemas.openxmlformats.org/officeDocument/2006/relationships/control" Target="activeX/activeX11.xml"/><Relationship Id="rId43" Type="http://schemas.openxmlformats.org/officeDocument/2006/relationships/control" Target="activeX/activeX19.xml"/><Relationship Id="rId48" Type="http://schemas.openxmlformats.org/officeDocument/2006/relationships/control" Target="activeX/activeX24.xml"/><Relationship Id="rId56" Type="http://schemas.openxmlformats.org/officeDocument/2006/relationships/control" Target="activeX/activeX32.xml"/><Relationship Id="rId64" Type="http://schemas.openxmlformats.org/officeDocument/2006/relationships/control" Target="activeX/activeX40.xml"/><Relationship Id="rId8" Type="http://schemas.openxmlformats.org/officeDocument/2006/relationships/image" Target="media/image2.png"/><Relationship Id="rId51" Type="http://schemas.openxmlformats.org/officeDocument/2006/relationships/control" Target="activeX/activeX27.xml"/><Relationship Id="rId3" Type="http://schemas.openxmlformats.org/officeDocument/2006/relationships/settings" Target="settings.xml"/><Relationship Id="rId12" Type="http://schemas.openxmlformats.org/officeDocument/2006/relationships/hyperlink" Target="https://ru.wikipedia.org/wiki/%D0%94%D0%B8%D0%B0%D0%BB%D0%B5%D0%BA%D1%82" TargetMode="External"/><Relationship Id="rId17" Type="http://schemas.openxmlformats.org/officeDocument/2006/relationships/image" Target="media/image6.png"/><Relationship Id="rId25" Type="http://schemas.openxmlformats.org/officeDocument/2006/relationships/control" Target="activeX/activeX2.xml"/><Relationship Id="rId33" Type="http://schemas.openxmlformats.org/officeDocument/2006/relationships/control" Target="activeX/activeX9.xml"/><Relationship Id="rId38" Type="http://schemas.openxmlformats.org/officeDocument/2006/relationships/control" Target="activeX/activeX14.xml"/><Relationship Id="rId46" Type="http://schemas.openxmlformats.org/officeDocument/2006/relationships/control" Target="activeX/activeX22.xml"/><Relationship Id="rId59" Type="http://schemas.openxmlformats.org/officeDocument/2006/relationships/control" Target="activeX/activeX35.xml"/><Relationship Id="rId67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control" Target="activeX/activeX17.xml"/><Relationship Id="rId54" Type="http://schemas.openxmlformats.org/officeDocument/2006/relationships/control" Target="activeX/activeX30.xml"/><Relationship Id="rId62" Type="http://schemas.openxmlformats.org/officeDocument/2006/relationships/control" Target="activeX/activeX38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11.wmf"/><Relationship Id="rId28" Type="http://schemas.openxmlformats.org/officeDocument/2006/relationships/control" Target="activeX/activeX4.xml"/><Relationship Id="rId36" Type="http://schemas.openxmlformats.org/officeDocument/2006/relationships/control" Target="activeX/activeX12.xml"/><Relationship Id="rId49" Type="http://schemas.openxmlformats.org/officeDocument/2006/relationships/control" Target="activeX/activeX25.xml"/><Relationship Id="rId57" Type="http://schemas.openxmlformats.org/officeDocument/2006/relationships/control" Target="activeX/activeX33.xml"/><Relationship Id="rId10" Type="http://schemas.openxmlformats.org/officeDocument/2006/relationships/hyperlink" Target="http://www.ruscorpora.ru/" TargetMode="External"/><Relationship Id="rId31" Type="http://schemas.openxmlformats.org/officeDocument/2006/relationships/control" Target="activeX/activeX7.xml"/><Relationship Id="rId44" Type="http://schemas.openxmlformats.org/officeDocument/2006/relationships/control" Target="activeX/activeX20.xml"/><Relationship Id="rId52" Type="http://schemas.openxmlformats.org/officeDocument/2006/relationships/control" Target="activeX/activeX28.xml"/><Relationship Id="rId60" Type="http://schemas.openxmlformats.org/officeDocument/2006/relationships/control" Target="activeX/activeX36.xml"/><Relationship Id="rId65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ru.wikipedia.org/wiki/%D0%9F%D0%B0%D1%80%D0%B0%D0%BB%D0%BB%D0%B5%D0%BB%D1%8C%D0%BD%D1%8B%D0%B9_%D0%BA%D0%BE%D1%80%D0%BF%D1%83%D1%81" TargetMode="External"/><Relationship Id="rId18" Type="http://schemas.openxmlformats.org/officeDocument/2006/relationships/image" Target="media/image7.png"/><Relationship Id="rId39" Type="http://schemas.openxmlformats.org/officeDocument/2006/relationships/control" Target="activeX/activeX15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38</Pages>
  <Words>7812</Words>
  <Characters>44535</Characters>
  <Application>Microsoft Office Word</Application>
  <DocSecurity>0</DocSecurity>
  <Lines>371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Сергеева</dc:creator>
  <cp:keywords/>
  <dc:description/>
  <cp:lastModifiedBy>Марина Сергеева</cp:lastModifiedBy>
  <cp:revision>2</cp:revision>
  <dcterms:created xsi:type="dcterms:W3CDTF">2024-03-12T14:57:00Z</dcterms:created>
  <dcterms:modified xsi:type="dcterms:W3CDTF">2024-03-12T14:57:00Z</dcterms:modified>
</cp:coreProperties>
</file>