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E02F" w14:textId="77777777" w:rsidR="008177FF" w:rsidRPr="006F69D1" w:rsidRDefault="008177FF" w:rsidP="00D37CEC">
      <w:pPr>
        <w:jc w:val="center"/>
        <w:rPr>
          <w:rFonts w:ascii="Times New Roman" w:hAnsi="Times New Roman" w:cs="Times New Roman"/>
          <w:b/>
          <w:bCs/>
          <w:color w:val="1A2332"/>
          <w:sz w:val="64"/>
          <w:szCs w:val="64"/>
        </w:rPr>
      </w:pPr>
    </w:p>
    <w:p w14:paraId="15B2DF29" w14:textId="77777777" w:rsidR="008177FF" w:rsidRPr="006F69D1" w:rsidRDefault="008177FF" w:rsidP="00D37CEC">
      <w:pPr>
        <w:jc w:val="center"/>
        <w:rPr>
          <w:rFonts w:ascii="Times New Roman" w:hAnsi="Times New Roman" w:cs="Times New Roman"/>
          <w:b/>
          <w:bCs/>
          <w:color w:val="1A2332"/>
          <w:sz w:val="64"/>
          <w:szCs w:val="64"/>
        </w:rPr>
      </w:pPr>
    </w:p>
    <w:p w14:paraId="399B54B5" w14:textId="77777777" w:rsidR="008177FF" w:rsidRPr="006F69D1" w:rsidRDefault="008177FF" w:rsidP="00D37CEC">
      <w:pPr>
        <w:jc w:val="center"/>
        <w:rPr>
          <w:rFonts w:ascii="Times New Roman" w:hAnsi="Times New Roman" w:cs="Times New Roman"/>
          <w:b/>
          <w:bCs/>
          <w:color w:val="1A2332"/>
          <w:sz w:val="64"/>
          <w:szCs w:val="64"/>
        </w:rPr>
      </w:pPr>
    </w:p>
    <w:p w14:paraId="77F1CBEB" w14:textId="77777777" w:rsidR="008177FF" w:rsidRPr="006F69D1" w:rsidRDefault="008177FF" w:rsidP="00D37CEC">
      <w:pPr>
        <w:jc w:val="center"/>
        <w:rPr>
          <w:rFonts w:ascii="Times New Roman" w:hAnsi="Times New Roman" w:cs="Times New Roman"/>
          <w:b/>
          <w:bCs/>
          <w:color w:val="1A2332"/>
          <w:sz w:val="64"/>
          <w:szCs w:val="64"/>
        </w:rPr>
      </w:pPr>
    </w:p>
    <w:p w14:paraId="47F59DAB" w14:textId="77777777" w:rsidR="008177FF" w:rsidRPr="006F69D1" w:rsidRDefault="008177FF" w:rsidP="00D37CEC">
      <w:pPr>
        <w:jc w:val="center"/>
        <w:rPr>
          <w:rFonts w:ascii="Times New Roman" w:hAnsi="Times New Roman" w:cs="Times New Roman"/>
          <w:b/>
          <w:bCs/>
          <w:color w:val="1A2332"/>
          <w:sz w:val="64"/>
          <w:szCs w:val="64"/>
        </w:rPr>
      </w:pPr>
    </w:p>
    <w:p w14:paraId="2891EA22" w14:textId="77777777" w:rsidR="008177FF" w:rsidRDefault="008177FF" w:rsidP="00D37CEC">
      <w:pPr>
        <w:jc w:val="center"/>
        <w:rPr>
          <w:rFonts w:ascii="Times New Roman" w:hAnsi="Times New Roman" w:cs="Times New Roman"/>
          <w:b/>
          <w:bCs/>
          <w:color w:val="1A2332"/>
          <w:sz w:val="64"/>
          <w:szCs w:val="64"/>
        </w:rPr>
      </w:pPr>
    </w:p>
    <w:p w14:paraId="0C26EC0C" w14:textId="77777777" w:rsidR="006F69D1" w:rsidRPr="006F69D1" w:rsidRDefault="006F69D1" w:rsidP="00D37CEC">
      <w:pPr>
        <w:jc w:val="center"/>
        <w:rPr>
          <w:rFonts w:ascii="Times New Roman" w:hAnsi="Times New Roman" w:cs="Times New Roman"/>
          <w:b/>
          <w:bCs/>
          <w:color w:val="1A2332"/>
          <w:sz w:val="64"/>
          <w:szCs w:val="64"/>
        </w:rPr>
      </w:pPr>
    </w:p>
    <w:p w14:paraId="3612C36A" w14:textId="34AE94DE" w:rsidR="00D37CEC" w:rsidRPr="006F69D1" w:rsidRDefault="00D37CEC" w:rsidP="00D37CEC">
      <w:pPr>
        <w:jc w:val="center"/>
        <w:rPr>
          <w:rFonts w:ascii="Times New Roman" w:hAnsi="Times New Roman" w:cs="Times New Roman"/>
          <w:b/>
          <w:bCs/>
          <w:color w:val="1A2332"/>
          <w:sz w:val="64"/>
          <w:szCs w:val="64"/>
        </w:rPr>
      </w:pPr>
      <w:r w:rsidRPr="006F69D1">
        <w:rPr>
          <w:rFonts w:ascii="Times New Roman" w:hAnsi="Times New Roman" w:cs="Times New Roman"/>
          <w:b/>
          <w:bCs/>
          <w:color w:val="1A2332"/>
          <w:sz w:val="64"/>
          <w:szCs w:val="64"/>
        </w:rPr>
        <w:t>AI Bug Analyzer</w:t>
      </w:r>
    </w:p>
    <w:p w14:paraId="4B746AA7" w14:textId="4C2C6F8B" w:rsidR="00D37CEC" w:rsidRDefault="00D37CEC" w:rsidP="00D37CEC">
      <w:pPr>
        <w:jc w:val="center"/>
        <w:rPr>
          <w:rFonts w:ascii="Times New Roman" w:hAnsi="Times New Roman" w:cs="Times New Roman"/>
          <w:color w:val="2F5AA8"/>
          <w:sz w:val="34"/>
          <w:szCs w:val="34"/>
        </w:rPr>
      </w:pPr>
      <w:r w:rsidRPr="006F69D1">
        <w:rPr>
          <w:rFonts w:ascii="Times New Roman" w:hAnsi="Times New Roman" w:cs="Times New Roman"/>
          <w:color w:val="2F5AA8"/>
          <w:sz w:val="34"/>
          <w:szCs w:val="34"/>
        </w:rPr>
        <w:t>Design Document</w:t>
      </w:r>
    </w:p>
    <w:p w14:paraId="3F318DC2" w14:textId="323CEB91" w:rsidR="006F69D1" w:rsidRDefault="006F69D1" w:rsidP="00D37CEC">
      <w:pPr>
        <w:jc w:val="center"/>
        <w:rPr>
          <w:rFonts w:ascii="Times New Roman" w:hAnsi="Times New Roman" w:cs="Times New Roman"/>
          <w:color w:val="2F5AA8"/>
          <w:sz w:val="34"/>
          <w:szCs w:val="34"/>
        </w:rPr>
      </w:pPr>
      <w:r>
        <w:rPr>
          <w:rFonts w:ascii="Times New Roman" w:hAnsi="Times New Roman" w:cs="Times New Roman"/>
          <w:color w:val="2F5AA8"/>
          <w:sz w:val="34"/>
          <w:szCs w:val="34"/>
        </w:rPr>
        <w:t>By</w:t>
      </w:r>
    </w:p>
    <w:p w14:paraId="56893CD1" w14:textId="0AA496B0" w:rsidR="006F69D1" w:rsidRPr="006F69D1" w:rsidRDefault="006F69D1" w:rsidP="00D37CEC">
      <w:pPr>
        <w:jc w:val="center"/>
        <w:rPr>
          <w:rFonts w:ascii="Times New Roman" w:hAnsi="Times New Roman" w:cs="Times New Roman"/>
        </w:rPr>
      </w:pPr>
      <w:r>
        <w:rPr>
          <w:rFonts w:ascii="Times New Roman" w:hAnsi="Times New Roman" w:cs="Times New Roman"/>
          <w:color w:val="2F5AA8"/>
          <w:sz w:val="34"/>
          <w:szCs w:val="34"/>
        </w:rPr>
        <w:t>Animesh Singh</w:t>
      </w:r>
    </w:p>
    <w:p w14:paraId="40E6DADE" w14:textId="4A334CC2" w:rsidR="00AE246C" w:rsidRPr="006F69D1" w:rsidRDefault="008177FF" w:rsidP="006F69D1">
      <w:pPr>
        <w:spacing w:after="160" w:line="278" w:lineRule="auto"/>
        <w:rPr>
          <w:rFonts w:ascii="Times New Roman" w:hAnsi="Times New Roman" w:cs="Times New Roman"/>
          <w:b/>
          <w:bCs/>
          <w:sz w:val="36"/>
          <w:szCs w:val="36"/>
        </w:rPr>
      </w:pPr>
      <w:r w:rsidRPr="006F69D1">
        <w:rPr>
          <w:rFonts w:ascii="Times New Roman" w:hAnsi="Times New Roman" w:cs="Times New Roman"/>
        </w:rPr>
        <w:br w:type="page"/>
      </w:r>
      <w:r w:rsidRPr="006F69D1">
        <w:rPr>
          <w:rFonts w:ascii="Times New Roman" w:hAnsi="Times New Roman" w:cs="Times New Roman"/>
          <w:b/>
          <w:bCs/>
          <w:sz w:val="36"/>
          <w:szCs w:val="36"/>
        </w:rPr>
        <w:lastRenderedPageBreak/>
        <w:t>Introduction &amp; Purpose</w:t>
      </w:r>
    </w:p>
    <w:p w14:paraId="24F12AE5" w14:textId="77777777" w:rsidR="008177FF" w:rsidRPr="006F69D1" w:rsidRDefault="008177FF" w:rsidP="008177FF">
      <w:pPr>
        <w:spacing w:after="160"/>
        <w:rPr>
          <w:rFonts w:ascii="Times New Roman" w:hAnsi="Times New Roman" w:cs="Times New Roman"/>
          <w:sz w:val="24"/>
          <w:szCs w:val="24"/>
        </w:rPr>
      </w:pPr>
      <w:r w:rsidRPr="006F69D1">
        <w:rPr>
          <w:rFonts w:ascii="Times New Roman" w:hAnsi="Times New Roman" w:cs="Times New Roman"/>
          <w:sz w:val="24"/>
          <w:szCs w:val="24"/>
        </w:rPr>
        <w:t>The AI Bug Analyzer is an event-driven, retrieval-augmented system that ingests raw error text, crash logs, or structured alerts (e.g. JIRA webhooks), converts them into a standardized schema, and — once the full pipeline is complete — will retrieve semantically similar historical defects to help developers understand root cause and resolution paths faster.</w:t>
      </w:r>
    </w:p>
    <w:p w14:paraId="1ED7B913" w14:textId="69EE94DF" w:rsidR="008177FF" w:rsidRPr="006F69D1" w:rsidRDefault="008177FF">
      <w:pPr>
        <w:rPr>
          <w:rFonts w:ascii="Times New Roman" w:hAnsi="Times New Roman" w:cs="Times New Roman"/>
          <w:b/>
          <w:bCs/>
          <w:sz w:val="36"/>
          <w:szCs w:val="36"/>
        </w:rPr>
      </w:pPr>
      <w:r w:rsidRPr="006F69D1">
        <w:rPr>
          <w:rFonts w:ascii="Times New Roman" w:hAnsi="Times New Roman" w:cs="Times New Roman"/>
          <w:b/>
          <w:bCs/>
          <w:sz w:val="36"/>
          <w:szCs w:val="36"/>
        </w:rPr>
        <w:t>System Architecture</w:t>
      </w:r>
    </w:p>
    <w:p w14:paraId="433C01BB" w14:textId="77777777" w:rsidR="008177FF" w:rsidRPr="006F69D1" w:rsidRDefault="008177FF" w:rsidP="008177FF">
      <w:pPr>
        <w:spacing w:after="160"/>
        <w:rPr>
          <w:rFonts w:ascii="Times New Roman" w:hAnsi="Times New Roman" w:cs="Times New Roman"/>
          <w:sz w:val="24"/>
          <w:szCs w:val="24"/>
        </w:rPr>
      </w:pPr>
      <w:r w:rsidRPr="006F69D1">
        <w:rPr>
          <w:rFonts w:ascii="Times New Roman" w:hAnsi="Times New Roman" w:cs="Times New Roman"/>
          <w:sz w:val="24"/>
          <w:szCs w:val="24"/>
        </w:rPr>
        <w:t>The system follows a decoupled three-tier architecture: an Ingestion &amp; Preprocessing layer, a Storage &amp; Retrieval layer (RAG), and an Orchestration &amp; LLM layer. Each tier can scale and fail independently.</w:t>
      </w:r>
    </w:p>
    <w:p w14:paraId="05986A8B" w14:textId="518B2B4C" w:rsidR="008177FF" w:rsidRPr="006F69D1" w:rsidRDefault="00E301FD">
      <w:pPr>
        <w:rPr>
          <w:rFonts w:ascii="Times New Roman" w:hAnsi="Times New Roman" w:cs="Times New Roman"/>
        </w:rPr>
      </w:pPr>
      <w:r w:rsidRPr="006F69D1">
        <w:rPr>
          <w:rFonts w:ascii="Times New Roman" w:hAnsi="Times New Roman" w:cs="Times New Roman"/>
          <w:noProof/>
        </w:rPr>
        <w:drawing>
          <wp:inline distT="0" distB="0" distL="0" distR="0" wp14:anchorId="6308DD92" wp14:editId="66291782">
            <wp:extent cx="5143500" cy="422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5143500" cy="4229100"/>
                    </a:xfrm>
                    <a:prstGeom prst="rect">
                      <a:avLst/>
                    </a:prstGeom>
                  </pic:spPr>
                </pic:pic>
              </a:graphicData>
            </a:graphic>
          </wp:inline>
        </w:drawing>
      </w:r>
    </w:p>
    <w:p w14:paraId="5333B63B" w14:textId="77777777" w:rsidR="00BC7390" w:rsidRPr="006F69D1" w:rsidRDefault="00BC7390">
      <w:pPr>
        <w:rPr>
          <w:rFonts w:ascii="Times New Roman" w:hAnsi="Times New Roman" w:cs="Times New Roman"/>
        </w:rPr>
      </w:pPr>
    </w:p>
    <w:p w14:paraId="751123C8" w14:textId="178CF9E7" w:rsidR="00BC7390" w:rsidRPr="006F69D1" w:rsidRDefault="00BC7390">
      <w:pPr>
        <w:rPr>
          <w:rFonts w:ascii="Times New Roman" w:hAnsi="Times New Roman" w:cs="Times New Roman"/>
          <w:sz w:val="24"/>
          <w:szCs w:val="24"/>
        </w:rPr>
      </w:pPr>
      <w:r w:rsidRPr="006F69D1">
        <w:rPr>
          <w:rFonts w:ascii="Times New Roman" w:hAnsi="Times New Roman" w:cs="Times New Roman"/>
          <w:b/>
          <w:bCs/>
          <w:sz w:val="24"/>
          <w:szCs w:val="24"/>
        </w:rPr>
        <w:t>Ingestion</w:t>
      </w:r>
      <w:r w:rsidRPr="006F69D1">
        <w:rPr>
          <w:rFonts w:ascii="Times New Roman" w:hAnsi="Times New Roman" w:cs="Times New Roman"/>
          <w:b/>
          <w:bCs/>
          <w:sz w:val="24"/>
          <w:szCs w:val="24"/>
        </w:rPr>
        <w:t>:</w:t>
      </w:r>
      <w:r w:rsidR="007C381D" w:rsidRPr="006F69D1">
        <w:rPr>
          <w:rFonts w:ascii="Times New Roman" w:hAnsi="Times New Roman" w:cs="Times New Roman"/>
          <w:sz w:val="24"/>
          <w:szCs w:val="24"/>
        </w:rPr>
        <w:t xml:space="preserve"> </w:t>
      </w:r>
      <w:r w:rsidR="007C381D" w:rsidRPr="006F69D1">
        <w:rPr>
          <w:rFonts w:ascii="Times New Roman" w:hAnsi="Times New Roman" w:cs="Times New Roman"/>
          <w:sz w:val="24"/>
          <w:szCs w:val="24"/>
        </w:rPr>
        <w:t>Parse raw text into strict schema</w:t>
      </w:r>
      <w:r w:rsidR="007C381D" w:rsidRPr="006F69D1">
        <w:rPr>
          <w:rFonts w:ascii="Times New Roman" w:hAnsi="Times New Roman" w:cs="Times New Roman"/>
          <w:sz w:val="24"/>
          <w:szCs w:val="24"/>
        </w:rPr>
        <w:t xml:space="preserve"> using </w:t>
      </w:r>
      <w:proofErr w:type="spellStart"/>
      <w:r w:rsidR="007C381D" w:rsidRPr="006F69D1">
        <w:rPr>
          <w:rFonts w:ascii="Times New Roman" w:hAnsi="Times New Roman" w:cs="Times New Roman"/>
          <w:sz w:val="24"/>
          <w:szCs w:val="24"/>
        </w:rPr>
        <w:t>Groq</w:t>
      </w:r>
      <w:proofErr w:type="spellEnd"/>
      <w:r w:rsidR="007C381D" w:rsidRPr="006F69D1">
        <w:rPr>
          <w:rFonts w:ascii="Times New Roman" w:hAnsi="Times New Roman" w:cs="Times New Roman"/>
          <w:sz w:val="24"/>
          <w:szCs w:val="24"/>
        </w:rPr>
        <w:t xml:space="preserve"> llama-3.1-8b-instant (JSON mode), </w:t>
      </w:r>
      <w:proofErr w:type="spellStart"/>
      <w:r w:rsidR="007C381D" w:rsidRPr="006F69D1">
        <w:rPr>
          <w:rFonts w:ascii="Times New Roman" w:hAnsi="Times New Roman" w:cs="Times New Roman"/>
          <w:sz w:val="24"/>
          <w:szCs w:val="24"/>
        </w:rPr>
        <w:t>Pydantic</w:t>
      </w:r>
      <w:proofErr w:type="spellEnd"/>
      <w:r w:rsidR="007C381D" w:rsidRPr="006F69D1">
        <w:rPr>
          <w:rFonts w:ascii="Times New Roman" w:hAnsi="Times New Roman" w:cs="Times New Roman"/>
          <w:sz w:val="24"/>
          <w:szCs w:val="24"/>
        </w:rPr>
        <w:t xml:space="preserve"> v2, tenacity retry</w:t>
      </w:r>
      <w:r w:rsidR="00BA43FA" w:rsidRPr="006F69D1">
        <w:rPr>
          <w:rFonts w:ascii="Times New Roman" w:hAnsi="Times New Roman" w:cs="Times New Roman"/>
          <w:sz w:val="24"/>
          <w:szCs w:val="24"/>
        </w:rPr>
        <w:t>.</w:t>
      </w:r>
    </w:p>
    <w:p w14:paraId="709D2C60" w14:textId="54109B69" w:rsidR="007C381D" w:rsidRPr="006F69D1" w:rsidRDefault="007C381D">
      <w:pPr>
        <w:rPr>
          <w:rFonts w:ascii="Times New Roman" w:hAnsi="Times New Roman" w:cs="Times New Roman"/>
          <w:sz w:val="24"/>
          <w:szCs w:val="24"/>
        </w:rPr>
      </w:pPr>
      <w:r w:rsidRPr="006F69D1">
        <w:rPr>
          <w:rFonts w:ascii="Times New Roman" w:hAnsi="Times New Roman" w:cs="Times New Roman"/>
          <w:b/>
          <w:bCs/>
          <w:sz w:val="24"/>
          <w:szCs w:val="24"/>
        </w:rPr>
        <w:t>Local Chunking</w:t>
      </w:r>
      <w:r w:rsidRPr="006F69D1">
        <w:rPr>
          <w:rFonts w:ascii="Times New Roman" w:hAnsi="Times New Roman" w:cs="Times New Roman"/>
          <w:b/>
          <w:bCs/>
          <w:sz w:val="24"/>
          <w:szCs w:val="24"/>
        </w:rPr>
        <w:t>:</w:t>
      </w:r>
      <w:r w:rsidRPr="006F69D1">
        <w:rPr>
          <w:rFonts w:ascii="Times New Roman" w:hAnsi="Times New Roman" w:cs="Times New Roman"/>
          <w:sz w:val="24"/>
          <w:szCs w:val="24"/>
        </w:rPr>
        <w:t xml:space="preserve"> </w:t>
      </w:r>
      <w:r w:rsidRPr="006F69D1">
        <w:rPr>
          <w:rFonts w:ascii="Times New Roman" w:hAnsi="Times New Roman" w:cs="Times New Roman"/>
          <w:sz w:val="24"/>
          <w:szCs w:val="24"/>
        </w:rPr>
        <w:t>Split structured report into contextual chunks</w:t>
      </w:r>
      <w:r w:rsidRPr="006F69D1">
        <w:rPr>
          <w:rFonts w:ascii="Times New Roman" w:hAnsi="Times New Roman" w:cs="Times New Roman"/>
          <w:sz w:val="24"/>
          <w:szCs w:val="24"/>
        </w:rPr>
        <w:t xml:space="preserve"> using </w:t>
      </w:r>
      <w:proofErr w:type="spellStart"/>
      <w:r w:rsidRPr="006F69D1">
        <w:rPr>
          <w:rFonts w:ascii="Times New Roman" w:hAnsi="Times New Roman" w:cs="Times New Roman"/>
          <w:sz w:val="24"/>
          <w:szCs w:val="24"/>
        </w:rPr>
        <w:t>langchain</w:t>
      </w:r>
      <w:proofErr w:type="spellEnd"/>
      <w:r w:rsidRPr="006F69D1">
        <w:rPr>
          <w:rFonts w:ascii="Times New Roman" w:hAnsi="Times New Roman" w:cs="Times New Roman"/>
          <w:sz w:val="24"/>
          <w:szCs w:val="24"/>
        </w:rPr>
        <w:t>-text-splitters</w:t>
      </w:r>
      <w:r w:rsidRPr="006F69D1">
        <w:rPr>
          <w:rFonts w:ascii="Times New Roman" w:hAnsi="Times New Roman" w:cs="Times New Roman"/>
          <w:sz w:val="24"/>
          <w:szCs w:val="24"/>
        </w:rPr>
        <w:t xml:space="preserve"> </w:t>
      </w:r>
      <w:r w:rsidRPr="006F69D1">
        <w:rPr>
          <w:rFonts w:ascii="Times New Roman" w:hAnsi="Times New Roman" w:cs="Times New Roman"/>
          <w:sz w:val="24"/>
          <w:szCs w:val="24"/>
        </w:rPr>
        <w:t>(</w:t>
      </w:r>
      <w:proofErr w:type="spellStart"/>
      <w:r w:rsidRPr="006F69D1">
        <w:rPr>
          <w:rFonts w:ascii="Times New Roman" w:hAnsi="Times New Roman" w:cs="Times New Roman"/>
          <w:sz w:val="24"/>
          <w:szCs w:val="24"/>
        </w:rPr>
        <w:t>RecursiveCharacterTextSplitter</w:t>
      </w:r>
      <w:proofErr w:type="spellEnd"/>
      <w:r w:rsidRPr="006F69D1">
        <w:rPr>
          <w:rFonts w:ascii="Times New Roman" w:hAnsi="Times New Roman" w:cs="Times New Roman"/>
          <w:sz w:val="24"/>
          <w:szCs w:val="24"/>
        </w:rPr>
        <w:t>)</w:t>
      </w:r>
    </w:p>
    <w:p w14:paraId="6DB04F76" w14:textId="4A184882" w:rsidR="007C381D" w:rsidRPr="006F69D1" w:rsidRDefault="007C381D">
      <w:pPr>
        <w:rPr>
          <w:rFonts w:ascii="Times New Roman" w:hAnsi="Times New Roman" w:cs="Times New Roman"/>
          <w:sz w:val="24"/>
          <w:szCs w:val="24"/>
        </w:rPr>
      </w:pPr>
      <w:r w:rsidRPr="006F69D1">
        <w:rPr>
          <w:rFonts w:ascii="Times New Roman" w:hAnsi="Times New Roman" w:cs="Times New Roman"/>
          <w:b/>
          <w:bCs/>
          <w:sz w:val="24"/>
          <w:szCs w:val="24"/>
        </w:rPr>
        <w:t>Local Embedding</w:t>
      </w:r>
      <w:r w:rsidRPr="006F69D1">
        <w:rPr>
          <w:rFonts w:ascii="Times New Roman" w:hAnsi="Times New Roman" w:cs="Times New Roman"/>
          <w:b/>
          <w:bCs/>
          <w:sz w:val="24"/>
          <w:szCs w:val="24"/>
        </w:rPr>
        <w:t>:</w:t>
      </w:r>
      <w:r w:rsidRPr="006F69D1">
        <w:rPr>
          <w:rFonts w:ascii="Times New Roman" w:hAnsi="Times New Roman" w:cs="Times New Roman"/>
          <w:sz w:val="24"/>
          <w:szCs w:val="24"/>
        </w:rPr>
        <w:t xml:space="preserve"> </w:t>
      </w:r>
      <w:r w:rsidRPr="006F69D1">
        <w:rPr>
          <w:rFonts w:ascii="Times New Roman" w:hAnsi="Times New Roman" w:cs="Times New Roman"/>
          <w:sz w:val="24"/>
          <w:szCs w:val="24"/>
        </w:rPr>
        <w:t>Convert chunks into vectors</w:t>
      </w:r>
      <w:r w:rsidRPr="006F69D1">
        <w:rPr>
          <w:rFonts w:ascii="Times New Roman" w:hAnsi="Times New Roman" w:cs="Times New Roman"/>
          <w:sz w:val="24"/>
          <w:szCs w:val="24"/>
        </w:rPr>
        <w:t xml:space="preserve"> using </w:t>
      </w:r>
      <w:r w:rsidRPr="006F69D1">
        <w:rPr>
          <w:rFonts w:ascii="Times New Roman" w:hAnsi="Times New Roman" w:cs="Times New Roman"/>
          <w:sz w:val="24"/>
          <w:szCs w:val="24"/>
        </w:rPr>
        <w:t>sentence-transformers, BAAI/bge-small-en-v1.5 (384-d)</w:t>
      </w:r>
    </w:p>
    <w:p w14:paraId="303E8FB1" w14:textId="77777777" w:rsidR="006F69D1" w:rsidRDefault="007C381D">
      <w:pPr>
        <w:rPr>
          <w:rFonts w:ascii="Times New Roman" w:hAnsi="Times New Roman" w:cs="Times New Roman"/>
          <w:sz w:val="24"/>
          <w:szCs w:val="24"/>
        </w:rPr>
      </w:pPr>
      <w:r w:rsidRPr="006F69D1">
        <w:rPr>
          <w:rFonts w:ascii="Times New Roman" w:hAnsi="Times New Roman" w:cs="Times New Roman"/>
          <w:b/>
          <w:bCs/>
          <w:sz w:val="24"/>
          <w:szCs w:val="24"/>
        </w:rPr>
        <w:t>Context Assembly &amp; Reasoning</w:t>
      </w:r>
      <w:r w:rsidRPr="006F69D1">
        <w:rPr>
          <w:rFonts w:ascii="Times New Roman" w:hAnsi="Times New Roman" w:cs="Times New Roman"/>
          <w:b/>
          <w:bCs/>
          <w:sz w:val="24"/>
          <w:szCs w:val="24"/>
        </w:rPr>
        <w:t>:</w:t>
      </w:r>
      <w:r w:rsidRPr="006F69D1">
        <w:rPr>
          <w:rFonts w:ascii="Times New Roman" w:hAnsi="Times New Roman" w:cs="Times New Roman"/>
          <w:sz w:val="24"/>
          <w:szCs w:val="24"/>
        </w:rPr>
        <w:t xml:space="preserve"> </w:t>
      </w:r>
      <w:r w:rsidRPr="006F69D1">
        <w:rPr>
          <w:rFonts w:ascii="Times New Roman" w:hAnsi="Times New Roman" w:cs="Times New Roman"/>
          <w:sz w:val="24"/>
          <w:szCs w:val="24"/>
        </w:rPr>
        <w:t>Retrieve similar past bugs, generate fix plan</w:t>
      </w:r>
      <w:r w:rsidRPr="006F69D1">
        <w:rPr>
          <w:rFonts w:ascii="Times New Roman" w:hAnsi="Times New Roman" w:cs="Times New Roman"/>
          <w:sz w:val="24"/>
          <w:szCs w:val="24"/>
        </w:rPr>
        <w:t xml:space="preserve"> using </w:t>
      </w:r>
      <w:r w:rsidRPr="006F69D1">
        <w:rPr>
          <w:rFonts w:ascii="Times New Roman" w:hAnsi="Times New Roman" w:cs="Times New Roman"/>
          <w:sz w:val="24"/>
          <w:szCs w:val="24"/>
        </w:rPr>
        <w:t xml:space="preserve">Vector similarity search + </w:t>
      </w:r>
      <w:proofErr w:type="spellStart"/>
      <w:r w:rsidRPr="006F69D1">
        <w:rPr>
          <w:rFonts w:ascii="Times New Roman" w:hAnsi="Times New Roman" w:cs="Times New Roman"/>
          <w:sz w:val="24"/>
          <w:szCs w:val="24"/>
        </w:rPr>
        <w:t>openrouter</w:t>
      </w:r>
      <w:proofErr w:type="spellEnd"/>
      <w:r w:rsidRPr="006F69D1">
        <w:rPr>
          <w:rFonts w:ascii="Times New Roman" w:hAnsi="Times New Roman" w:cs="Times New Roman"/>
          <w:sz w:val="24"/>
          <w:szCs w:val="24"/>
        </w:rPr>
        <w:t xml:space="preserve"> free</w:t>
      </w:r>
      <w:r w:rsidRPr="006F69D1">
        <w:rPr>
          <w:rFonts w:ascii="Times New Roman" w:hAnsi="Times New Roman" w:cs="Times New Roman"/>
          <w:sz w:val="24"/>
          <w:szCs w:val="24"/>
        </w:rPr>
        <w:t xml:space="preserve"> reasoning LLM</w:t>
      </w:r>
    </w:p>
    <w:p w14:paraId="12E11749" w14:textId="77777777" w:rsidR="006F69D1" w:rsidRDefault="006F69D1">
      <w:pPr>
        <w:rPr>
          <w:rFonts w:ascii="Times New Roman" w:hAnsi="Times New Roman" w:cs="Times New Roman"/>
          <w:sz w:val="24"/>
          <w:szCs w:val="24"/>
        </w:rPr>
      </w:pPr>
    </w:p>
    <w:p w14:paraId="223DA572" w14:textId="77777777" w:rsidR="006F69D1" w:rsidRDefault="006F69D1">
      <w:pPr>
        <w:rPr>
          <w:rFonts w:ascii="Times New Roman" w:hAnsi="Times New Roman" w:cs="Times New Roman"/>
          <w:sz w:val="24"/>
          <w:szCs w:val="24"/>
        </w:rPr>
      </w:pPr>
    </w:p>
    <w:p w14:paraId="61276EA7" w14:textId="77777777" w:rsidR="006F69D1" w:rsidRDefault="006F69D1">
      <w:pPr>
        <w:rPr>
          <w:rFonts w:ascii="Times New Roman" w:hAnsi="Times New Roman" w:cs="Times New Roman"/>
          <w:sz w:val="24"/>
          <w:szCs w:val="24"/>
        </w:rPr>
      </w:pPr>
    </w:p>
    <w:p w14:paraId="62BEC174" w14:textId="3200BB8A" w:rsidR="007C381D" w:rsidRPr="006F69D1" w:rsidRDefault="007C381D">
      <w:pPr>
        <w:rPr>
          <w:rFonts w:ascii="Times New Roman" w:hAnsi="Times New Roman" w:cs="Times New Roman"/>
          <w:b/>
          <w:bCs/>
          <w:sz w:val="24"/>
          <w:szCs w:val="24"/>
        </w:rPr>
      </w:pPr>
      <w:r w:rsidRPr="006F69D1">
        <w:rPr>
          <w:rFonts w:ascii="Times New Roman" w:hAnsi="Times New Roman" w:cs="Times New Roman"/>
          <w:sz w:val="24"/>
          <w:szCs w:val="24"/>
        </w:rPr>
        <w:br/>
      </w:r>
    </w:p>
    <w:p w14:paraId="5E6436C4" w14:textId="77777777" w:rsidR="006F69D1" w:rsidRDefault="006F69D1" w:rsidP="006F69D1">
      <w:pPr>
        <w:rPr>
          <w:rFonts w:ascii="Times New Roman" w:hAnsi="Times New Roman" w:cs="Times New Roman"/>
          <w:b/>
          <w:bCs/>
          <w:sz w:val="36"/>
          <w:szCs w:val="36"/>
        </w:rPr>
      </w:pPr>
      <w:r w:rsidRPr="006F69D1">
        <w:rPr>
          <w:rFonts w:ascii="Times New Roman" w:hAnsi="Times New Roman" w:cs="Times New Roman"/>
          <w:b/>
          <w:bCs/>
          <w:sz w:val="36"/>
          <w:szCs w:val="36"/>
        </w:rPr>
        <w:lastRenderedPageBreak/>
        <w:t>Prototype Progress</w:t>
      </w:r>
    </w:p>
    <w:p w14:paraId="10E5E184" w14:textId="77777777" w:rsidR="006F69D1" w:rsidRPr="006F69D1" w:rsidRDefault="006F69D1" w:rsidP="006F69D1">
      <w:pPr>
        <w:rPr>
          <w:rFonts w:ascii="Times New Roman" w:hAnsi="Times New Roman" w:cs="Times New Roman"/>
          <w:b/>
          <w:bCs/>
          <w:sz w:val="36"/>
          <w:szCs w:val="36"/>
        </w:rPr>
      </w:pPr>
    </w:p>
    <w:p w14:paraId="4595F4DD" w14:textId="77777777" w:rsidR="006F69D1" w:rsidRPr="006F69D1" w:rsidRDefault="006F69D1" w:rsidP="006F69D1">
      <w:pPr>
        <w:rPr>
          <w:rFonts w:ascii="Times New Roman" w:hAnsi="Times New Roman" w:cs="Times New Roman"/>
          <w:sz w:val="24"/>
          <w:szCs w:val="24"/>
        </w:rPr>
      </w:pPr>
      <w:r w:rsidRPr="006F69D1">
        <w:rPr>
          <w:rFonts w:ascii="Times New Roman" w:hAnsi="Times New Roman" w:cs="Times New Roman"/>
          <w:sz w:val="24"/>
          <w:szCs w:val="24"/>
        </w:rPr>
        <w:t>The bug ingestion pipeline has been implemented as a local prototype that simulates the intended production architecture. For the prototyping phase, a lightweight frontend built with HTML, CSS, and JavaScript allows users to submit raw bug reports and crash logs.</w:t>
      </w:r>
    </w:p>
    <w:p w14:paraId="24DF9F33" w14:textId="77777777" w:rsidR="006F69D1" w:rsidRPr="006F69D1" w:rsidRDefault="006F69D1" w:rsidP="006F69D1">
      <w:pPr>
        <w:rPr>
          <w:rFonts w:ascii="Times New Roman" w:hAnsi="Times New Roman" w:cs="Times New Roman"/>
          <w:sz w:val="24"/>
          <w:szCs w:val="24"/>
        </w:rPr>
      </w:pPr>
      <w:r w:rsidRPr="006F69D1">
        <w:rPr>
          <w:rFonts w:ascii="Times New Roman" w:hAnsi="Times New Roman" w:cs="Times New Roman"/>
          <w:sz w:val="24"/>
          <w:szCs w:val="24"/>
        </w:rPr>
        <w:t xml:space="preserve">The backend runs locally on </w:t>
      </w:r>
      <w:hyperlink r:id="rId5" w:history="1">
        <w:r w:rsidRPr="006F69D1">
          <w:rPr>
            <w:rStyle w:val="Hyperlink"/>
            <w:rFonts w:ascii="Times New Roman" w:hAnsi="Times New Roman" w:cs="Times New Roman"/>
            <w:sz w:val="24"/>
            <w:szCs w:val="24"/>
          </w:rPr>
          <w:t>http://localhost:8000</w:t>
        </w:r>
      </w:hyperlink>
      <w:r w:rsidRPr="006F69D1">
        <w:rPr>
          <w:rFonts w:ascii="Times New Roman" w:hAnsi="Times New Roman" w:cs="Times New Roman"/>
          <w:sz w:val="24"/>
          <w:szCs w:val="24"/>
        </w:rPr>
        <w:t xml:space="preserve">, while the frontend is served on </w:t>
      </w:r>
      <w:hyperlink r:id="rId6" w:history="1">
        <w:r w:rsidRPr="006F69D1">
          <w:rPr>
            <w:rStyle w:val="Hyperlink"/>
            <w:rFonts w:ascii="Times New Roman" w:hAnsi="Times New Roman" w:cs="Times New Roman"/>
            <w:sz w:val="24"/>
            <w:szCs w:val="24"/>
          </w:rPr>
          <w:t>http://localhost:5500</w:t>
        </w:r>
      </w:hyperlink>
      <w:r w:rsidRPr="006F69D1">
        <w:rPr>
          <w:rFonts w:ascii="Times New Roman" w:hAnsi="Times New Roman" w:cs="Times New Roman"/>
          <w:sz w:val="24"/>
          <w:szCs w:val="24"/>
        </w:rPr>
        <w:t>.</w:t>
      </w:r>
    </w:p>
    <w:p w14:paraId="31EB23FF" w14:textId="77777777" w:rsidR="006F69D1" w:rsidRPr="006F69D1" w:rsidRDefault="006F69D1" w:rsidP="006F69D1">
      <w:pPr>
        <w:rPr>
          <w:rFonts w:ascii="Times New Roman" w:hAnsi="Times New Roman" w:cs="Times New Roman"/>
          <w:sz w:val="24"/>
          <w:szCs w:val="24"/>
        </w:rPr>
      </w:pPr>
      <w:r w:rsidRPr="006F69D1">
        <w:rPr>
          <w:rFonts w:ascii="Times New Roman" w:hAnsi="Times New Roman" w:cs="Times New Roman"/>
          <w:sz w:val="24"/>
          <w:szCs w:val="24"/>
        </w:rPr>
        <w:t xml:space="preserve">When a user submits a bug report, the raw input is sent to the backend, where it is processed through the ingestion pipeline. The first stage uses </w:t>
      </w:r>
      <w:proofErr w:type="spellStart"/>
      <w:r w:rsidRPr="006F69D1">
        <w:rPr>
          <w:rFonts w:ascii="Times New Roman" w:hAnsi="Times New Roman" w:cs="Times New Roman"/>
          <w:sz w:val="24"/>
          <w:szCs w:val="24"/>
        </w:rPr>
        <w:t>Groq's</w:t>
      </w:r>
      <w:proofErr w:type="spellEnd"/>
      <w:r w:rsidRPr="006F69D1">
        <w:rPr>
          <w:rFonts w:ascii="Times New Roman" w:hAnsi="Times New Roman" w:cs="Times New Roman"/>
          <w:sz w:val="24"/>
          <w:szCs w:val="24"/>
        </w:rPr>
        <w:t xml:space="preserve"> free API to extract key information from the raw log and convert it into a strictly validated JSON structure.</w:t>
      </w:r>
    </w:p>
    <w:p w14:paraId="24D0B785" w14:textId="77777777" w:rsidR="006F69D1" w:rsidRPr="006F69D1" w:rsidRDefault="006F69D1" w:rsidP="006F69D1">
      <w:pPr>
        <w:rPr>
          <w:rFonts w:ascii="Times New Roman" w:hAnsi="Times New Roman" w:cs="Times New Roman"/>
          <w:sz w:val="24"/>
          <w:szCs w:val="24"/>
        </w:rPr>
      </w:pPr>
      <w:r w:rsidRPr="006F69D1">
        <w:rPr>
          <w:rFonts w:ascii="Times New Roman" w:hAnsi="Times New Roman" w:cs="Times New Roman"/>
          <w:sz w:val="24"/>
          <w:szCs w:val="24"/>
        </w:rPr>
        <w:t>The structured bug report is then stored in a local SQLite database, which serves as a stand-in for the PostgreSQL database planned for the final system.</w:t>
      </w:r>
    </w:p>
    <w:p w14:paraId="761D2089" w14:textId="77777777" w:rsidR="006F69D1" w:rsidRPr="006F69D1" w:rsidRDefault="006F69D1" w:rsidP="006F69D1">
      <w:pPr>
        <w:rPr>
          <w:rFonts w:ascii="Times New Roman" w:hAnsi="Times New Roman" w:cs="Times New Roman"/>
          <w:sz w:val="24"/>
          <w:szCs w:val="24"/>
        </w:rPr>
      </w:pPr>
      <w:r w:rsidRPr="006F69D1">
        <w:rPr>
          <w:rFonts w:ascii="Times New Roman" w:hAnsi="Times New Roman" w:cs="Times New Roman"/>
          <w:sz w:val="24"/>
          <w:szCs w:val="24"/>
        </w:rPr>
        <w:t>Next, the structured report is flattened and split into smaller chunks. These chunks are passed through the embedding pipeline, where they are converted into vector embeddings using a local embedding model.</w:t>
      </w:r>
    </w:p>
    <w:p w14:paraId="567622F3" w14:textId="77777777" w:rsidR="006F69D1" w:rsidRPr="006F69D1" w:rsidRDefault="006F69D1" w:rsidP="006F69D1">
      <w:pPr>
        <w:rPr>
          <w:rFonts w:ascii="Times New Roman" w:hAnsi="Times New Roman" w:cs="Times New Roman"/>
          <w:sz w:val="24"/>
          <w:szCs w:val="24"/>
        </w:rPr>
      </w:pPr>
      <w:r w:rsidRPr="006F69D1">
        <w:rPr>
          <w:rFonts w:ascii="Times New Roman" w:hAnsi="Times New Roman" w:cs="Times New Roman"/>
          <w:sz w:val="24"/>
          <w:szCs w:val="24"/>
        </w:rPr>
        <w:t xml:space="preserve">Finally, the generated embeddings are stored in a local JSON file that simulates a vector database during the prototyping phase. This design closely mirrors the planned production architecture while keeping all storage and processing entirely local, making it easy to replace the SQLite database and JSON-based vector store with PostgreSQL and </w:t>
      </w:r>
      <w:proofErr w:type="spellStart"/>
      <w:r w:rsidRPr="006F69D1">
        <w:rPr>
          <w:rFonts w:ascii="Times New Roman" w:hAnsi="Times New Roman" w:cs="Times New Roman"/>
          <w:sz w:val="24"/>
          <w:szCs w:val="24"/>
        </w:rPr>
        <w:t>Qdrant</w:t>
      </w:r>
      <w:proofErr w:type="spellEnd"/>
      <w:r w:rsidRPr="006F69D1">
        <w:rPr>
          <w:rFonts w:ascii="Times New Roman" w:hAnsi="Times New Roman" w:cs="Times New Roman"/>
          <w:sz w:val="24"/>
          <w:szCs w:val="24"/>
        </w:rPr>
        <w:t xml:space="preserve"> in future development.</w:t>
      </w:r>
    </w:p>
    <w:p w14:paraId="594448F5" w14:textId="0531B11C" w:rsidR="00BA43FA" w:rsidRPr="006F69D1" w:rsidRDefault="00BA43FA" w:rsidP="006F69D1">
      <w:pPr>
        <w:rPr>
          <w:rFonts w:ascii="Times New Roman" w:hAnsi="Times New Roman" w:cs="Times New Roman"/>
          <w:sz w:val="24"/>
          <w:szCs w:val="24"/>
        </w:rPr>
      </w:pPr>
    </w:p>
    <w:sectPr w:rsidR="00BA43FA" w:rsidRPr="006F6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CEC"/>
    <w:rsid w:val="00171288"/>
    <w:rsid w:val="0047182E"/>
    <w:rsid w:val="005D41A0"/>
    <w:rsid w:val="006F69D1"/>
    <w:rsid w:val="007C381D"/>
    <w:rsid w:val="008177FF"/>
    <w:rsid w:val="009150E7"/>
    <w:rsid w:val="00AE246C"/>
    <w:rsid w:val="00B925F0"/>
    <w:rsid w:val="00BA43FA"/>
    <w:rsid w:val="00BC7390"/>
    <w:rsid w:val="00D37CEC"/>
    <w:rsid w:val="00E301FD"/>
    <w:rsid w:val="00EA3FAC"/>
    <w:rsid w:val="00F34AAA"/>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5F1C0"/>
  <w15:chartTrackingRefBased/>
  <w15:docId w15:val="{7528A2F3-1508-43EB-A830-E5486F5B6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3FA"/>
    <w:pPr>
      <w:spacing w:after="0" w:line="240" w:lineRule="auto"/>
    </w:pPr>
    <w:rPr>
      <w:rFonts w:ascii="Calibri" w:eastAsia="Calibri" w:hAnsi="Calibri" w:cs="Calibri"/>
      <w:kern w:val="0"/>
      <w:sz w:val="21"/>
      <w:szCs w:val="21"/>
      <w:lang w:eastAsia="ja-JP"/>
      <w14:ligatures w14:val="none"/>
    </w:rPr>
  </w:style>
  <w:style w:type="paragraph" w:styleId="Heading1">
    <w:name w:val="heading 1"/>
    <w:basedOn w:val="Normal"/>
    <w:next w:val="Normal"/>
    <w:link w:val="Heading1Char"/>
    <w:uiPriority w:val="9"/>
    <w:qFormat/>
    <w:rsid w:val="00D37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C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C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C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C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CEC"/>
    <w:rPr>
      <w:rFonts w:eastAsiaTheme="majorEastAsia" w:cstheme="majorBidi"/>
      <w:color w:val="272727" w:themeColor="text1" w:themeTint="D8"/>
    </w:rPr>
  </w:style>
  <w:style w:type="paragraph" w:styleId="Title">
    <w:name w:val="Title"/>
    <w:basedOn w:val="Normal"/>
    <w:next w:val="Normal"/>
    <w:link w:val="TitleChar"/>
    <w:uiPriority w:val="10"/>
    <w:qFormat/>
    <w:rsid w:val="00D37C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CEC"/>
    <w:pPr>
      <w:spacing w:before="160"/>
      <w:jc w:val="center"/>
    </w:pPr>
    <w:rPr>
      <w:i/>
      <w:iCs/>
      <w:color w:val="404040" w:themeColor="text1" w:themeTint="BF"/>
    </w:rPr>
  </w:style>
  <w:style w:type="character" w:customStyle="1" w:styleId="QuoteChar">
    <w:name w:val="Quote Char"/>
    <w:basedOn w:val="DefaultParagraphFont"/>
    <w:link w:val="Quote"/>
    <w:uiPriority w:val="29"/>
    <w:rsid w:val="00D37CEC"/>
    <w:rPr>
      <w:i/>
      <w:iCs/>
      <w:color w:val="404040" w:themeColor="text1" w:themeTint="BF"/>
    </w:rPr>
  </w:style>
  <w:style w:type="paragraph" w:styleId="ListParagraph">
    <w:name w:val="List Paragraph"/>
    <w:basedOn w:val="Normal"/>
    <w:uiPriority w:val="34"/>
    <w:qFormat/>
    <w:rsid w:val="00D37CEC"/>
    <w:pPr>
      <w:ind w:left="720"/>
      <w:contextualSpacing/>
    </w:pPr>
  </w:style>
  <w:style w:type="character" w:styleId="IntenseEmphasis">
    <w:name w:val="Intense Emphasis"/>
    <w:basedOn w:val="DefaultParagraphFont"/>
    <w:uiPriority w:val="21"/>
    <w:qFormat/>
    <w:rsid w:val="00D37CEC"/>
    <w:rPr>
      <w:i/>
      <w:iCs/>
      <w:color w:val="2F5496" w:themeColor="accent1" w:themeShade="BF"/>
    </w:rPr>
  </w:style>
  <w:style w:type="paragraph" w:styleId="IntenseQuote">
    <w:name w:val="Intense Quote"/>
    <w:basedOn w:val="Normal"/>
    <w:next w:val="Normal"/>
    <w:link w:val="IntenseQuoteChar"/>
    <w:uiPriority w:val="30"/>
    <w:qFormat/>
    <w:rsid w:val="00D37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CEC"/>
    <w:rPr>
      <w:i/>
      <w:iCs/>
      <w:color w:val="2F5496" w:themeColor="accent1" w:themeShade="BF"/>
    </w:rPr>
  </w:style>
  <w:style w:type="character" w:styleId="IntenseReference">
    <w:name w:val="Intense Reference"/>
    <w:basedOn w:val="DefaultParagraphFont"/>
    <w:uiPriority w:val="32"/>
    <w:qFormat/>
    <w:rsid w:val="00D37CEC"/>
    <w:rPr>
      <w:b/>
      <w:bCs/>
      <w:smallCaps/>
      <w:color w:val="2F5496" w:themeColor="accent1" w:themeShade="BF"/>
      <w:spacing w:val="5"/>
    </w:rPr>
  </w:style>
  <w:style w:type="character" w:styleId="Hyperlink">
    <w:name w:val="Hyperlink"/>
    <w:basedOn w:val="DefaultParagraphFont"/>
    <w:uiPriority w:val="99"/>
    <w:unhideWhenUsed/>
    <w:rsid w:val="006F69D1"/>
    <w:rPr>
      <w:color w:val="0563C1" w:themeColor="hyperlink"/>
      <w:u w:val="single"/>
    </w:rPr>
  </w:style>
  <w:style w:type="character" w:styleId="UnresolvedMention">
    <w:name w:val="Unresolved Mention"/>
    <w:basedOn w:val="DefaultParagraphFont"/>
    <w:uiPriority w:val="99"/>
    <w:semiHidden/>
    <w:unhideWhenUsed/>
    <w:rsid w:val="006F6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ocalhost:5500/" TargetMode="External"/><Relationship Id="rId5" Type="http://schemas.openxmlformats.org/officeDocument/2006/relationships/hyperlink" Target="http://localhost:8000/"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Singh</dc:creator>
  <cp:keywords/>
  <dc:description/>
  <cp:lastModifiedBy>Animesh Singh</cp:lastModifiedBy>
  <cp:revision>1</cp:revision>
  <dcterms:created xsi:type="dcterms:W3CDTF">2026-07-05T08:41:00Z</dcterms:created>
  <dcterms:modified xsi:type="dcterms:W3CDTF">2026-07-05T12:35:00Z</dcterms:modified>
</cp:coreProperties>
</file>