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Curso Digital PYMES II</w:t>
        <w:br/>
        <w:t>IA, Automatización y Transformación Empresarial</w:t>
        <w:br/>
        <w:t>Manual para Entrenamiento de Asistente IA de Digitalencia</w:t>
      </w:r>
    </w:p>
    <w:p>
      <w:r>
        <w:t>Este documento constituye la base de conocimiento avanzada del Curso Digital PYMES II, orientado a la implantación estratégica de Inteligencia Artificial, automatización y transformación digital en pequeñas y medianas empresas. Está diseñado para entrenar un Asistente IA Consultor de Digitalencia capaz de responder a cualquier consulta relacionada con diagnóstico digital, automatización de procesos, marketing, ventas, gestión del cambio, escalabilidad, análisis de impacto y planificación estratégica.</w:t>
      </w:r>
    </w:p>
    <w:p>
      <w:pPr>
        <w:pStyle w:val="Heading2"/>
      </w:pPr>
      <w:r>
        <w:t>Diagnóstico de madurez digital en PYMES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Diagnóstico de madurez digital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Estrategia de transformación digital basada en datos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Estrategia de transformación digital basada en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Fundamentos técnicos de Inteligencia Artificial aplicados a negocio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Fundamentos técnicos de Inteligencia Artificial aplicados a negocio.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Casos de uso de IA por sectores productivos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Casos de uso de IA por sectores productivos.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Automatización administrativa con IA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administrativa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Automatización comercial y de atención al cliente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comercial y de atención al cliente.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Automatización de marketing y CRM inteligente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Automatización de marketing y CRM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Análisis predictivo y Business Intelligence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Análisis predictivo y Business Intelligence.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Modelos de decisión asistidos por IA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Modelos de decisión asistidos por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Diseño de proyectos de IA en PYMES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Diseño de proyectos de IA en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Metodologías ágiles para implantación tecnológica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Metodologías ágiles para implantación tecnológica.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Gestión del cambio organizacional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cambio organizacional.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Formación y desarrollo de competencias digitales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Formación y desarrollo de competencias digitales.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Ética, RGPD y gobernanza de la IA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Ética, RGPD y gobernanza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Arquitecturas tecnológicas escalables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Arquitecturas tecnológicas escalables.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Integración de herramientas no-code y low-code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Integración de herramientas no-code y low-code.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Evaluación económica y ROI de la IA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Evaluación económica y ROI de la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Cuadros de mando estratégicos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Cuadros de mando estratégicos.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Escalabilidad y crecimiento con IA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Escalabilidad y crecimiento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Innovación continua en la PYME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Innovación continua en la PYME.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Plan director de transformación digital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director de transformación digital.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Plan de automatización integral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automatización integral.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Plan de marketing digital con IA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marketing digital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Plan de ventas predictivas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ventas predictivas.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Plan de atención al cliente inteligente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Plan de atención al cliente inteligente.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Gestión del conocimiento con IA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del conocimiento con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Ciberseguridad y protección de datos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Ciberseguridad y protección de datos.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Gestión de proveedores tecnológicos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Gestión de proveedores tecnológicos.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Financiación y ayudas para digitalización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Financiación y ayudas para digitalización.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Modelo de consultoría Digitalencia para PYMES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Modelo de consultoría Digitalencia para PYMES.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Argumentario comercial de servicios de IA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Argumentario comercial de servicios de IA.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p>
      <w:pPr>
        <w:pStyle w:val="Heading2"/>
      </w:pPr>
      <w:r>
        <w:t>Base semántica para entrenamiento de asistentes virtuales empresariales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  <w:r>
        <w:t>Base semántica para entrenamiento de asistentes virtuales empresariales. Este bloque desarrolla de forma exhaustiva los fundamentos teóricos, técnicos y prácticos, incluyendo definiciones, metodologías, procesos, indicadores, herramientas, casos reales, riesgos, beneficios, modelos de implantación, impacto organizativo y alineación estratégica con los objetivos de negocio de una PYME. Se analizan aplicaciones reales en hostelería, comercio, servicios, industria y empresas digitales, integrando automatización, analítica, inteligencia artificial, liderazgo y gestión del cambio, con un enfoque orientado a resultados y sostenibilidad empresarial.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