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147DBB6" w14:textId="77777777" w:rsidR="00EE5FF0" w:rsidRDefault="007C7603">
      <w:pPr>
        <w:pStyle w:val="BodyText"/>
        <w:kinsoku w:val="0"/>
        <w:overflowPunct w:val="0"/>
        <w:spacing w:before="77"/>
        <w:ind w:left="221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ECON 1000 – Contemporary Economic</w:t>
      </w:r>
      <w:r>
        <w:rPr>
          <w:b/>
          <w:bCs/>
          <w:spacing w:val="-53"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Issues</w:t>
      </w:r>
    </w:p>
    <w:p w14:paraId="7CC49D92" w14:textId="77777777" w:rsidR="00EE5FF0" w:rsidRDefault="007C7603">
      <w:pPr>
        <w:pStyle w:val="BodyText"/>
        <w:kinsoku w:val="0"/>
        <w:overflowPunct w:val="0"/>
        <w:spacing w:before="100" w:line="259" w:lineRule="auto"/>
        <w:ind w:left="221" w:right="1999"/>
        <w:rPr>
          <w:b/>
          <w:bCs/>
          <w:sz w:val="28"/>
          <w:szCs w:val="28"/>
        </w:rPr>
      </w:pPr>
      <w:r>
        <w:rPr>
          <w:i/>
          <w:iCs/>
        </w:rPr>
        <w:t xml:space="preserve">Observations on Inflation and Unemployment Rates in the United States </w:t>
      </w:r>
      <w:r>
        <w:rPr>
          <w:b/>
          <w:bCs/>
          <w:sz w:val="28"/>
          <w:szCs w:val="28"/>
        </w:rPr>
        <w:t>“Measuring Macroeconomic Outcomes”</w:t>
      </w:r>
    </w:p>
    <w:p w14:paraId="1DDDDCAF" w14:textId="77777777" w:rsidR="00EE5FF0" w:rsidRDefault="00B512C7">
      <w:pPr>
        <w:pStyle w:val="BodyText"/>
        <w:kinsoku w:val="0"/>
        <w:overflowPunct w:val="0"/>
        <w:spacing w:before="3"/>
        <w:rPr>
          <w:b/>
          <w:bCs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5680" behindDoc="0" locked="0" layoutInCell="0" allowOverlap="1" wp14:anchorId="3D90C703" wp14:editId="155224EE">
                <wp:simplePos x="0" y="0"/>
                <wp:positionH relativeFrom="page">
                  <wp:posOffset>1123950</wp:posOffset>
                </wp:positionH>
                <wp:positionV relativeFrom="paragraph">
                  <wp:posOffset>171450</wp:posOffset>
                </wp:positionV>
                <wp:extent cx="5524500" cy="12700"/>
                <wp:effectExtent l="0" t="0" r="0" b="0"/>
                <wp:wrapTopAndBottom/>
                <wp:docPr id="16" name="Freeform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24500" cy="12700"/>
                        </a:xfrm>
                        <a:custGeom>
                          <a:avLst/>
                          <a:gdLst>
                            <a:gd name="T0" fmla="*/ 0 w 8700"/>
                            <a:gd name="T1" fmla="*/ 0 h 20"/>
                            <a:gd name="T2" fmla="*/ 5524500 w 8700"/>
                            <a:gd name="T3" fmla="*/ 0 h 2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8700" h="20">
                              <a:moveTo>
                                <a:pt x="0" y="0"/>
                              </a:moveTo>
                              <a:lnTo>
                                <a:pt x="8700" y="0"/>
                              </a:lnTo>
                            </a:path>
                          </a:pathLst>
                        </a:custGeom>
                        <a:noFill/>
                        <a:ln w="1041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4AF27256" id="Freeform 11" o:spid="_x0000_s1026" style="position:absolute;z-index:2516556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88.5pt,13.5pt,523.5pt,13.5pt" coordsize="8700,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" o:allowincell="f" filled="f" strokeweight=".82pt">
                <v:path arrowok="t" o:connecttype="custom" o:connectlocs="0,0;2147483646,0" o:connectangles="0,0"/>
                <w10:wrap type="topAndBottom" anchorx="page"/>
              </v:polyline>
            </w:pict>
          </mc:Fallback>
        </mc:AlternateContent>
      </w:r>
    </w:p>
    <w:p w14:paraId="6367D5C0" w14:textId="77777777" w:rsidR="00EE5FF0" w:rsidRDefault="007C7603">
      <w:pPr>
        <w:pStyle w:val="Heading1"/>
        <w:kinsoku w:val="0"/>
        <w:overflowPunct w:val="0"/>
        <w:spacing w:before="222"/>
        <w:ind w:left="221"/>
        <w:rPr>
          <w:u w:val="none"/>
        </w:rPr>
      </w:pPr>
      <w:r>
        <w:rPr>
          <w:u w:val="thick"/>
        </w:rPr>
        <w:t>Relevant Readings from the Required Textbooks:</w:t>
      </w:r>
    </w:p>
    <w:p w14:paraId="21801F16" w14:textId="77777777" w:rsidR="00EE5FF0" w:rsidRDefault="007C7603" w:rsidP="00B512C7">
      <w:pPr>
        <w:pStyle w:val="ListParagraph"/>
        <w:tabs>
          <w:tab w:val="left" w:pos="581"/>
        </w:tabs>
        <w:kinsoku w:val="0"/>
        <w:overflowPunct w:val="0"/>
        <w:spacing w:before="45"/>
        <w:rPr>
          <w:i/>
          <w:iCs/>
        </w:rPr>
      </w:pPr>
      <w:r>
        <w:t xml:space="preserve">Chapter 9, </w:t>
      </w:r>
      <w:r>
        <w:rPr>
          <w:i/>
          <w:iCs/>
        </w:rPr>
        <w:t>Observations on Inflation and Unemployment Rates in the United</w:t>
      </w:r>
      <w:r>
        <w:rPr>
          <w:i/>
          <w:iCs/>
          <w:spacing w:val="-37"/>
        </w:rPr>
        <w:t xml:space="preserve"> </w:t>
      </w:r>
      <w:r>
        <w:rPr>
          <w:i/>
          <w:iCs/>
        </w:rPr>
        <w:t>States</w:t>
      </w:r>
    </w:p>
    <w:p w14:paraId="4B355DE4" w14:textId="77777777" w:rsidR="00EE5FF0" w:rsidRDefault="007C7603">
      <w:pPr>
        <w:pStyle w:val="Heading1"/>
        <w:kinsoku w:val="0"/>
        <w:overflowPunct w:val="0"/>
        <w:spacing w:before="223"/>
        <w:ind w:left="221"/>
        <w:rPr>
          <w:u w:val="none"/>
        </w:rPr>
      </w:pPr>
      <w:r>
        <w:rPr>
          <w:u w:val="thick"/>
        </w:rPr>
        <w:t>Definitions and Concepts:</w:t>
      </w:r>
    </w:p>
    <w:p w14:paraId="595FD7EE" w14:textId="22364915" w:rsidR="00EE5FF0" w:rsidRDefault="007C7603" w:rsidP="00B512C7">
      <w:pPr>
        <w:pStyle w:val="ListParagraph"/>
        <w:numPr>
          <w:ilvl w:val="0"/>
          <w:numId w:val="9"/>
        </w:numPr>
        <w:tabs>
          <w:tab w:val="left" w:pos="581"/>
        </w:tabs>
        <w:kinsoku w:val="0"/>
        <w:overflowPunct w:val="0"/>
        <w:spacing w:before="46"/>
      </w:pPr>
      <w:r>
        <w:rPr>
          <w:b/>
          <w:bCs/>
        </w:rPr>
        <w:t xml:space="preserve">inflation rate </w:t>
      </w:r>
      <w:r>
        <w:t>– the rate at which the overall price level increases on an</w:t>
      </w:r>
      <w:r>
        <w:rPr>
          <w:spacing w:val="-25"/>
        </w:rPr>
        <w:t xml:space="preserve"> </w:t>
      </w:r>
      <w:r>
        <w:t>annual</w:t>
      </w:r>
      <w:r w:rsidR="00B512C7">
        <w:t xml:space="preserve"> </w:t>
      </w:r>
      <w:r>
        <w:t>basis</w:t>
      </w:r>
    </w:p>
    <w:p w14:paraId="4CEBB913" w14:textId="77777777" w:rsidR="00EE5FF0" w:rsidRDefault="007C7603" w:rsidP="00B512C7">
      <w:pPr>
        <w:pStyle w:val="ListParagraph"/>
        <w:numPr>
          <w:ilvl w:val="0"/>
          <w:numId w:val="9"/>
        </w:numPr>
        <w:tabs>
          <w:tab w:val="left" w:pos="581"/>
        </w:tabs>
        <w:kinsoku w:val="0"/>
        <w:overflowPunct w:val="0"/>
        <w:spacing w:before="19" w:line="225" w:lineRule="auto"/>
        <w:ind w:right="714"/>
      </w:pPr>
      <w:r>
        <w:rPr>
          <w:b/>
          <w:bCs/>
        </w:rPr>
        <w:t>deflation</w:t>
      </w:r>
      <w:r>
        <w:rPr>
          <w:b/>
          <w:bCs/>
          <w:spacing w:val="-4"/>
        </w:rPr>
        <w:t xml:space="preserve"> </w:t>
      </w:r>
      <w:r>
        <w:t>–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general</w:t>
      </w:r>
      <w:r>
        <w:rPr>
          <w:spacing w:val="-5"/>
        </w:rPr>
        <w:t xml:space="preserve"> </w:t>
      </w:r>
      <w:r>
        <w:t>decrease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level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overall</w:t>
      </w:r>
      <w:r>
        <w:rPr>
          <w:spacing w:val="-4"/>
        </w:rPr>
        <w:t xml:space="preserve"> </w:t>
      </w:r>
      <w:r>
        <w:t>prices</w:t>
      </w:r>
      <w:r>
        <w:rPr>
          <w:spacing w:val="-7"/>
        </w:rPr>
        <w:t xml:space="preserve"> </w:t>
      </w:r>
      <w:r>
        <w:t>(i.e.,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realization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a negative inflation</w:t>
      </w:r>
      <w:r>
        <w:rPr>
          <w:spacing w:val="-20"/>
        </w:rPr>
        <w:t xml:space="preserve"> </w:t>
      </w:r>
      <w:r>
        <w:t>rate)</w:t>
      </w:r>
    </w:p>
    <w:p w14:paraId="0A27F229" w14:textId="77777777" w:rsidR="00EE5FF0" w:rsidRDefault="007C7603" w:rsidP="00B512C7">
      <w:pPr>
        <w:pStyle w:val="ListParagraph"/>
        <w:numPr>
          <w:ilvl w:val="0"/>
          <w:numId w:val="9"/>
        </w:numPr>
        <w:tabs>
          <w:tab w:val="left" w:pos="581"/>
        </w:tabs>
        <w:kinsoku w:val="0"/>
        <w:overflowPunct w:val="0"/>
        <w:spacing w:before="5" w:line="289" w:lineRule="exact"/>
      </w:pPr>
      <w:r>
        <w:rPr>
          <w:b/>
          <w:bCs/>
        </w:rPr>
        <w:t>hyperinflation</w:t>
      </w:r>
      <w:r>
        <w:rPr>
          <w:b/>
          <w:bCs/>
          <w:spacing w:val="-6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extremely</w:t>
      </w:r>
      <w:r>
        <w:rPr>
          <w:spacing w:val="-5"/>
        </w:rPr>
        <w:t xml:space="preserve"> </w:t>
      </w:r>
      <w:r>
        <w:t>high</w:t>
      </w:r>
      <w:r>
        <w:rPr>
          <w:spacing w:val="-6"/>
        </w:rPr>
        <w:t xml:space="preserve"> </w:t>
      </w:r>
      <w:r>
        <w:t>rate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inflation,</w:t>
      </w:r>
      <w:r>
        <w:rPr>
          <w:spacing w:val="-2"/>
        </w:rPr>
        <w:t xml:space="preserve"> </w:t>
      </w:r>
      <w:r>
        <w:t>generally</w:t>
      </w:r>
      <w:r>
        <w:rPr>
          <w:spacing w:val="-3"/>
        </w:rPr>
        <w:t xml:space="preserve"> </w:t>
      </w:r>
      <w:r>
        <w:t>above</w:t>
      </w:r>
      <w:r>
        <w:rPr>
          <w:spacing w:val="-3"/>
        </w:rPr>
        <w:t xml:space="preserve"> </w:t>
      </w:r>
      <w:r>
        <w:t>100%</w:t>
      </w:r>
      <w:r>
        <w:rPr>
          <w:spacing w:val="-3"/>
        </w:rPr>
        <w:t xml:space="preserve"> </w:t>
      </w:r>
      <w:r>
        <w:t>per</w:t>
      </w:r>
      <w:r>
        <w:rPr>
          <w:spacing w:val="-36"/>
        </w:rPr>
        <w:t xml:space="preserve"> </w:t>
      </w:r>
      <w:r>
        <w:t>year</w:t>
      </w:r>
    </w:p>
    <w:p w14:paraId="3981C3B8" w14:textId="77777777" w:rsidR="00EE5FF0" w:rsidRDefault="007C7603" w:rsidP="00B512C7">
      <w:pPr>
        <w:pStyle w:val="ListParagraph"/>
        <w:numPr>
          <w:ilvl w:val="0"/>
          <w:numId w:val="9"/>
        </w:numPr>
        <w:tabs>
          <w:tab w:val="left" w:pos="581"/>
        </w:tabs>
        <w:kinsoku w:val="0"/>
        <w:overflowPunct w:val="0"/>
        <w:spacing w:line="289" w:lineRule="exact"/>
      </w:pPr>
      <w:r>
        <w:rPr>
          <w:b/>
          <w:bCs/>
        </w:rPr>
        <w:t xml:space="preserve">unemployment rate </w:t>
      </w:r>
      <w:r>
        <w:t>– the percentage of the labor force that is</w:t>
      </w:r>
      <w:r>
        <w:rPr>
          <w:spacing w:val="-19"/>
        </w:rPr>
        <w:t xml:space="preserve"> </w:t>
      </w:r>
      <w:proofErr w:type="spellStart"/>
      <w:r>
        <w:t>currentlyunemployed</w:t>
      </w:r>
      <w:proofErr w:type="spellEnd"/>
    </w:p>
    <w:p w14:paraId="423E45DB" w14:textId="77777777" w:rsidR="00EE5FF0" w:rsidRDefault="007C7603" w:rsidP="00B512C7">
      <w:pPr>
        <w:pStyle w:val="ListParagraph"/>
        <w:numPr>
          <w:ilvl w:val="1"/>
          <w:numId w:val="9"/>
        </w:numPr>
        <w:tabs>
          <w:tab w:val="left" w:pos="1241"/>
        </w:tabs>
        <w:kinsoku w:val="0"/>
        <w:overflowPunct w:val="0"/>
        <w:spacing w:before="71" w:line="232" w:lineRule="auto"/>
        <w:ind w:right="1188"/>
      </w:pPr>
      <w:r>
        <w:rPr>
          <w:b/>
          <w:bCs/>
        </w:rPr>
        <w:t xml:space="preserve">Misery Index </w:t>
      </w:r>
      <w:r>
        <w:t xml:space="preserve">– economic indicator created by Arthur </w:t>
      </w:r>
      <w:proofErr w:type="spellStart"/>
      <w:r>
        <w:t>Okin</w:t>
      </w:r>
      <w:proofErr w:type="spellEnd"/>
      <w:r>
        <w:t>, calculated by simply adding together the annual inflation rate and</w:t>
      </w:r>
      <w:r>
        <w:rPr>
          <w:spacing w:val="-30"/>
        </w:rPr>
        <w:t xml:space="preserve"> </w:t>
      </w:r>
      <w:r>
        <w:t>the unemployment</w:t>
      </w:r>
      <w:r>
        <w:rPr>
          <w:spacing w:val="-14"/>
        </w:rPr>
        <w:t xml:space="preserve"> </w:t>
      </w:r>
      <w:r>
        <w:t>rate</w:t>
      </w:r>
    </w:p>
    <w:p w14:paraId="29850D06" w14:textId="77777777" w:rsidR="00B512C7" w:rsidRDefault="00B512C7">
      <w:pPr>
        <w:pStyle w:val="Heading1"/>
        <w:kinsoku w:val="0"/>
        <w:overflowPunct w:val="0"/>
        <w:rPr>
          <w:u w:val="thick"/>
        </w:rPr>
      </w:pPr>
    </w:p>
    <w:p w14:paraId="5F355288" w14:textId="07B44343" w:rsidR="00EE5FF0" w:rsidRDefault="007C7603">
      <w:pPr>
        <w:pStyle w:val="Heading1"/>
        <w:kinsoku w:val="0"/>
        <w:overflowPunct w:val="0"/>
        <w:rPr>
          <w:u w:val="none"/>
        </w:rPr>
      </w:pPr>
      <w:r>
        <w:rPr>
          <w:u w:val="thick"/>
        </w:rPr>
        <w:t>Comparisons of Inflation Rates and Unemployment Rates:</w:t>
      </w:r>
    </w:p>
    <w:p w14:paraId="1BAC059F" w14:textId="77777777" w:rsidR="00EE5FF0" w:rsidRDefault="00EE5FF0">
      <w:pPr>
        <w:pStyle w:val="BodyText"/>
        <w:kinsoku w:val="0"/>
        <w:overflowPunct w:val="0"/>
        <w:spacing w:before="10"/>
        <w:rPr>
          <w:b/>
          <w:bCs/>
        </w:rPr>
      </w:pPr>
    </w:p>
    <w:p w14:paraId="316072EA" w14:textId="77777777" w:rsidR="00EE5FF0" w:rsidRDefault="007C7603">
      <w:pPr>
        <w:pStyle w:val="BodyText"/>
        <w:kinsoku w:val="0"/>
        <w:overflowPunct w:val="0"/>
        <w:ind w:left="240"/>
      </w:pPr>
      <w:r>
        <w:rPr>
          <w:u w:val="single"/>
        </w:rPr>
        <w:t>2015 Inflation Rates:</w:t>
      </w:r>
      <w:r>
        <w:t xml:space="preserve"> (“CIA World Fact Book”)</w:t>
      </w: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26"/>
        <w:gridCol w:w="2169"/>
        <w:gridCol w:w="1703"/>
        <w:gridCol w:w="1185"/>
      </w:tblGrid>
      <w:tr w:rsidR="00EE5FF0" w14:paraId="79057C2B" w14:textId="77777777" w:rsidTr="009849B0">
        <w:trPr>
          <w:trHeight w:val="269"/>
          <w:tblHeader/>
        </w:trPr>
        <w:tc>
          <w:tcPr>
            <w:tcW w:w="2326" w:type="dxa"/>
          </w:tcPr>
          <w:p w14:paraId="5C253FCA" w14:textId="77777777" w:rsidR="00EE5FF0" w:rsidRDefault="007C7603">
            <w:pPr>
              <w:pStyle w:val="TableParagraph"/>
              <w:kinsoku w:val="0"/>
              <w:overflowPunct w:val="0"/>
              <w:spacing w:line="245" w:lineRule="exact"/>
              <w:ind w:left="50"/>
            </w:pPr>
            <w:r>
              <w:t>Bulgaria</w:t>
            </w:r>
          </w:p>
        </w:tc>
        <w:tc>
          <w:tcPr>
            <w:tcW w:w="2169" w:type="dxa"/>
          </w:tcPr>
          <w:p w14:paraId="1C0D1ED9" w14:textId="77777777" w:rsidR="00EE5FF0" w:rsidRDefault="007C7603">
            <w:pPr>
              <w:pStyle w:val="TableParagraph"/>
              <w:kinsoku w:val="0"/>
              <w:overflowPunct w:val="0"/>
              <w:spacing w:line="245" w:lineRule="exact"/>
              <w:ind w:left="649" w:right="425"/>
              <w:jc w:val="center"/>
            </w:pPr>
            <w:r>
              <w:t>– 1.1%</w:t>
            </w:r>
          </w:p>
        </w:tc>
        <w:tc>
          <w:tcPr>
            <w:tcW w:w="1703" w:type="dxa"/>
          </w:tcPr>
          <w:p w14:paraId="3E6524FA" w14:textId="77777777" w:rsidR="00EE5FF0" w:rsidRDefault="007C7603">
            <w:pPr>
              <w:pStyle w:val="TableParagraph"/>
              <w:kinsoku w:val="0"/>
              <w:overflowPunct w:val="0"/>
              <w:spacing w:line="245" w:lineRule="exact"/>
              <w:ind w:left="447"/>
            </w:pPr>
            <w:r>
              <w:t>Norway</w:t>
            </w:r>
          </w:p>
        </w:tc>
        <w:tc>
          <w:tcPr>
            <w:tcW w:w="1185" w:type="dxa"/>
          </w:tcPr>
          <w:p w14:paraId="494862DC" w14:textId="77777777" w:rsidR="00EE5FF0" w:rsidRDefault="007C7603">
            <w:pPr>
              <w:pStyle w:val="TableParagraph"/>
              <w:kinsoku w:val="0"/>
              <w:overflowPunct w:val="0"/>
              <w:spacing w:line="245" w:lineRule="exact"/>
              <w:ind w:right="105"/>
              <w:jc w:val="right"/>
            </w:pPr>
            <w:r>
              <w:t>2.2%</w:t>
            </w:r>
          </w:p>
        </w:tc>
      </w:tr>
      <w:tr w:rsidR="00EE5FF0" w14:paraId="16D57940" w14:textId="77777777" w:rsidTr="009849B0">
        <w:trPr>
          <w:trHeight w:val="276"/>
          <w:tblHeader/>
        </w:trPr>
        <w:tc>
          <w:tcPr>
            <w:tcW w:w="2326" w:type="dxa"/>
          </w:tcPr>
          <w:p w14:paraId="62796D30" w14:textId="77777777" w:rsidR="00EE5FF0" w:rsidRDefault="007C7603">
            <w:pPr>
              <w:pStyle w:val="TableParagraph"/>
              <w:kinsoku w:val="0"/>
              <w:overflowPunct w:val="0"/>
              <w:spacing w:line="249" w:lineRule="exact"/>
              <w:ind w:left="50"/>
            </w:pPr>
            <w:r>
              <w:t>Finland</w:t>
            </w:r>
          </w:p>
        </w:tc>
        <w:tc>
          <w:tcPr>
            <w:tcW w:w="2169" w:type="dxa"/>
          </w:tcPr>
          <w:p w14:paraId="675EB61B" w14:textId="77777777" w:rsidR="00EE5FF0" w:rsidRDefault="007C7603">
            <w:pPr>
              <w:pStyle w:val="TableParagraph"/>
              <w:kinsoku w:val="0"/>
              <w:overflowPunct w:val="0"/>
              <w:spacing w:line="249" w:lineRule="exact"/>
              <w:ind w:left="649" w:right="425"/>
              <w:jc w:val="center"/>
            </w:pPr>
            <w:r>
              <w:t>– 0.2%</w:t>
            </w:r>
          </w:p>
        </w:tc>
        <w:tc>
          <w:tcPr>
            <w:tcW w:w="1703" w:type="dxa"/>
          </w:tcPr>
          <w:p w14:paraId="377D2AB0" w14:textId="77777777" w:rsidR="00EE5FF0" w:rsidRDefault="007C7603">
            <w:pPr>
              <w:pStyle w:val="TableParagraph"/>
              <w:kinsoku w:val="0"/>
              <w:overflowPunct w:val="0"/>
              <w:spacing w:line="249" w:lineRule="exact"/>
              <w:ind w:left="447"/>
            </w:pPr>
            <w:r>
              <w:t>Mexico</w:t>
            </w:r>
          </w:p>
        </w:tc>
        <w:tc>
          <w:tcPr>
            <w:tcW w:w="1185" w:type="dxa"/>
          </w:tcPr>
          <w:p w14:paraId="57DB6599" w14:textId="77777777" w:rsidR="00EE5FF0" w:rsidRDefault="007C7603">
            <w:pPr>
              <w:pStyle w:val="TableParagraph"/>
              <w:kinsoku w:val="0"/>
              <w:overflowPunct w:val="0"/>
              <w:spacing w:line="249" w:lineRule="exact"/>
              <w:ind w:right="105"/>
              <w:jc w:val="right"/>
            </w:pPr>
            <w:r>
              <w:t>2.7%</w:t>
            </w:r>
          </w:p>
        </w:tc>
      </w:tr>
      <w:tr w:rsidR="00EE5FF0" w14:paraId="2738A0F6" w14:textId="77777777" w:rsidTr="009849B0">
        <w:trPr>
          <w:trHeight w:val="276"/>
          <w:tblHeader/>
        </w:trPr>
        <w:tc>
          <w:tcPr>
            <w:tcW w:w="2326" w:type="dxa"/>
          </w:tcPr>
          <w:p w14:paraId="1699377D" w14:textId="77777777" w:rsidR="00EE5FF0" w:rsidRDefault="007C7603">
            <w:pPr>
              <w:pStyle w:val="TableParagraph"/>
              <w:kinsoku w:val="0"/>
              <w:overflowPunct w:val="0"/>
              <w:spacing w:line="252" w:lineRule="exact"/>
              <w:ind w:left="50"/>
            </w:pPr>
            <w:r>
              <w:t>France</w:t>
            </w:r>
          </w:p>
        </w:tc>
        <w:tc>
          <w:tcPr>
            <w:tcW w:w="2169" w:type="dxa"/>
          </w:tcPr>
          <w:p w14:paraId="0EF26279" w14:textId="77777777" w:rsidR="00EE5FF0" w:rsidRDefault="007C7603">
            <w:pPr>
              <w:pStyle w:val="TableParagraph"/>
              <w:kinsoku w:val="0"/>
              <w:overflowPunct w:val="0"/>
              <w:spacing w:line="252" w:lineRule="exact"/>
              <w:ind w:left="649" w:right="422"/>
              <w:jc w:val="center"/>
            </w:pPr>
            <w:r>
              <w:t>0.1%</w:t>
            </w:r>
          </w:p>
        </w:tc>
        <w:tc>
          <w:tcPr>
            <w:tcW w:w="1703" w:type="dxa"/>
          </w:tcPr>
          <w:p w14:paraId="03B867F2" w14:textId="77777777" w:rsidR="00EE5FF0" w:rsidRDefault="007C7603">
            <w:pPr>
              <w:pStyle w:val="TableParagraph"/>
              <w:kinsoku w:val="0"/>
              <w:overflowPunct w:val="0"/>
              <w:spacing w:line="252" w:lineRule="exact"/>
              <w:ind w:left="447"/>
            </w:pPr>
            <w:r>
              <w:t>Hong Kong</w:t>
            </w:r>
          </w:p>
        </w:tc>
        <w:tc>
          <w:tcPr>
            <w:tcW w:w="1185" w:type="dxa"/>
          </w:tcPr>
          <w:p w14:paraId="547853ED" w14:textId="77777777" w:rsidR="00EE5FF0" w:rsidRDefault="007C7603">
            <w:pPr>
              <w:pStyle w:val="TableParagraph"/>
              <w:kinsoku w:val="0"/>
              <w:overflowPunct w:val="0"/>
              <w:spacing w:line="252" w:lineRule="exact"/>
              <w:ind w:right="105"/>
              <w:jc w:val="right"/>
            </w:pPr>
            <w:r>
              <w:t>3.0%</w:t>
            </w:r>
          </w:p>
        </w:tc>
      </w:tr>
      <w:tr w:rsidR="00EE5FF0" w14:paraId="3ED50634" w14:textId="77777777" w:rsidTr="009849B0">
        <w:trPr>
          <w:trHeight w:val="276"/>
          <w:tblHeader/>
        </w:trPr>
        <w:tc>
          <w:tcPr>
            <w:tcW w:w="2326" w:type="dxa"/>
          </w:tcPr>
          <w:p w14:paraId="4283CC7E" w14:textId="77777777" w:rsidR="00EE5FF0" w:rsidRDefault="007C7603">
            <w:pPr>
              <w:pStyle w:val="TableParagraph"/>
              <w:kinsoku w:val="0"/>
              <w:overflowPunct w:val="0"/>
              <w:spacing w:line="249" w:lineRule="exact"/>
              <w:ind w:left="50"/>
            </w:pPr>
            <w:r>
              <w:t>United Kingdom</w:t>
            </w:r>
          </w:p>
        </w:tc>
        <w:tc>
          <w:tcPr>
            <w:tcW w:w="2169" w:type="dxa"/>
          </w:tcPr>
          <w:p w14:paraId="5548D06B" w14:textId="77777777" w:rsidR="00EE5FF0" w:rsidRDefault="007C7603">
            <w:pPr>
              <w:pStyle w:val="TableParagraph"/>
              <w:kinsoku w:val="0"/>
              <w:overflowPunct w:val="0"/>
              <w:spacing w:line="249" w:lineRule="exact"/>
              <w:ind w:left="647" w:right="425"/>
              <w:jc w:val="center"/>
            </w:pPr>
            <w:r>
              <w:t>0.1%</w:t>
            </w:r>
          </w:p>
        </w:tc>
        <w:tc>
          <w:tcPr>
            <w:tcW w:w="1703" w:type="dxa"/>
          </w:tcPr>
          <w:p w14:paraId="6570801F" w14:textId="77777777" w:rsidR="00EE5FF0" w:rsidRDefault="007C7603">
            <w:pPr>
              <w:pStyle w:val="TableParagraph"/>
              <w:kinsoku w:val="0"/>
              <w:overflowPunct w:val="0"/>
              <w:spacing w:line="249" w:lineRule="exact"/>
              <w:ind w:left="447"/>
            </w:pPr>
            <w:r>
              <w:t>Chile</w:t>
            </w:r>
          </w:p>
        </w:tc>
        <w:tc>
          <w:tcPr>
            <w:tcW w:w="1185" w:type="dxa"/>
          </w:tcPr>
          <w:p w14:paraId="27F00AA4" w14:textId="77777777" w:rsidR="00EE5FF0" w:rsidRDefault="007C7603">
            <w:pPr>
              <w:pStyle w:val="TableParagraph"/>
              <w:kinsoku w:val="0"/>
              <w:overflowPunct w:val="0"/>
              <w:spacing w:line="249" w:lineRule="exact"/>
              <w:ind w:right="105"/>
              <w:jc w:val="right"/>
            </w:pPr>
            <w:r>
              <w:t>4.3%</w:t>
            </w:r>
          </w:p>
        </w:tc>
      </w:tr>
      <w:tr w:rsidR="00EE5FF0" w14:paraId="5C85A992" w14:textId="77777777" w:rsidTr="009849B0">
        <w:trPr>
          <w:trHeight w:val="275"/>
          <w:tblHeader/>
        </w:trPr>
        <w:tc>
          <w:tcPr>
            <w:tcW w:w="2326" w:type="dxa"/>
          </w:tcPr>
          <w:p w14:paraId="0D5BBD74" w14:textId="77777777" w:rsidR="00EE5FF0" w:rsidRDefault="007C7603">
            <w:pPr>
              <w:pStyle w:val="TableParagraph"/>
              <w:kinsoku w:val="0"/>
              <w:overflowPunct w:val="0"/>
              <w:spacing w:line="252" w:lineRule="exact"/>
              <w:ind w:left="50"/>
            </w:pPr>
            <w:r>
              <w:t>Japan</w:t>
            </w:r>
          </w:p>
        </w:tc>
        <w:tc>
          <w:tcPr>
            <w:tcW w:w="2169" w:type="dxa"/>
          </w:tcPr>
          <w:p w14:paraId="137FC656" w14:textId="77777777" w:rsidR="00EE5FF0" w:rsidRDefault="007C7603">
            <w:pPr>
              <w:pStyle w:val="TableParagraph"/>
              <w:kinsoku w:val="0"/>
              <w:overflowPunct w:val="0"/>
              <w:spacing w:line="252" w:lineRule="exact"/>
              <w:ind w:left="649" w:right="422"/>
              <w:jc w:val="center"/>
            </w:pPr>
            <w:r>
              <w:t>0.8%</w:t>
            </w:r>
          </w:p>
        </w:tc>
        <w:tc>
          <w:tcPr>
            <w:tcW w:w="1703" w:type="dxa"/>
          </w:tcPr>
          <w:p w14:paraId="27E897C0" w14:textId="77777777" w:rsidR="00EE5FF0" w:rsidRDefault="007C7603">
            <w:pPr>
              <w:pStyle w:val="TableParagraph"/>
              <w:kinsoku w:val="0"/>
              <w:overflowPunct w:val="0"/>
              <w:spacing w:line="252" w:lineRule="exact"/>
              <w:ind w:left="447"/>
            </w:pPr>
            <w:r>
              <w:t>India</w:t>
            </w:r>
          </w:p>
        </w:tc>
        <w:tc>
          <w:tcPr>
            <w:tcW w:w="1185" w:type="dxa"/>
          </w:tcPr>
          <w:p w14:paraId="211277AB" w14:textId="77777777" w:rsidR="00EE5FF0" w:rsidRDefault="007C7603">
            <w:pPr>
              <w:pStyle w:val="TableParagraph"/>
              <w:kinsoku w:val="0"/>
              <w:overflowPunct w:val="0"/>
              <w:spacing w:line="252" w:lineRule="exact"/>
              <w:ind w:right="105"/>
              <w:jc w:val="right"/>
            </w:pPr>
            <w:r>
              <w:t>4.9%</w:t>
            </w:r>
          </w:p>
        </w:tc>
      </w:tr>
      <w:tr w:rsidR="00EE5FF0" w14:paraId="2E856AF8" w14:textId="77777777" w:rsidTr="009849B0">
        <w:trPr>
          <w:trHeight w:val="276"/>
          <w:tblHeader/>
        </w:trPr>
        <w:tc>
          <w:tcPr>
            <w:tcW w:w="2326" w:type="dxa"/>
          </w:tcPr>
          <w:p w14:paraId="0EC726B3" w14:textId="77777777" w:rsidR="00EE5FF0" w:rsidRDefault="007C7603">
            <w:pPr>
              <w:pStyle w:val="TableParagraph"/>
              <w:kinsoku w:val="0"/>
              <w:overflowPunct w:val="0"/>
              <w:spacing w:line="249" w:lineRule="exact"/>
              <w:ind w:left="50"/>
            </w:pPr>
            <w:r>
              <w:t>Canada</w:t>
            </w:r>
          </w:p>
        </w:tc>
        <w:tc>
          <w:tcPr>
            <w:tcW w:w="2169" w:type="dxa"/>
          </w:tcPr>
          <w:p w14:paraId="092460A5" w14:textId="77777777" w:rsidR="00EE5FF0" w:rsidRDefault="007C7603">
            <w:pPr>
              <w:pStyle w:val="TableParagraph"/>
              <w:kinsoku w:val="0"/>
              <w:overflowPunct w:val="0"/>
              <w:spacing w:line="249" w:lineRule="exact"/>
              <w:ind w:left="647" w:right="425"/>
              <w:jc w:val="center"/>
            </w:pPr>
            <w:r>
              <w:t>1.1%</w:t>
            </w:r>
          </w:p>
        </w:tc>
        <w:tc>
          <w:tcPr>
            <w:tcW w:w="1703" w:type="dxa"/>
          </w:tcPr>
          <w:p w14:paraId="539C5595" w14:textId="77777777" w:rsidR="00EE5FF0" w:rsidRDefault="007C7603">
            <w:pPr>
              <w:pStyle w:val="TableParagraph"/>
              <w:kinsoku w:val="0"/>
              <w:overflowPunct w:val="0"/>
              <w:spacing w:line="249" w:lineRule="exact"/>
              <w:ind w:left="447"/>
            </w:pPr>
            <w:r>
              <w:t>Brazil</w:t>
            </w:r>
          </w:p>
        </w:tc>
        <w:tc>
          <w:tcPr>
            <w:tcW w:w="1185" w:type="dxa"/>
          </w:tcPr>
          <w:p w14:paraId="2F8C2573" w14:textId="77777777" w:rsidR="00EE5FF0" w:rsidRDefault="007C7603">
            <w:pPr>
              <w:pStyle w:val="TableParagraph"/>
              <w:kinsoku w:val="0"/>
              <w:overflowPunct w:val="0"/>
              <w:spacing w:line="249" w:lineRule="exact"/>
              <w:ind w:right="105"/>
              <w:jc w:val="right"/>
            </w:pPr>
            <w:r>
              <w:t>9.0%</w:t>
            </w:r>
          </w:p>
        </w:tc>
      </w:tr>
      <w:tr w:rsidR="00EE5FF0" w14:paraId="3FD32CCD" w14:textId="77777777" w:rsidTr="009849B0">
        <w:trPr>
          <w:trHeight w:val="266"/>
          <w:tblHeader/>
        </w:trPr>
        <w:tc>
          <w:tcPr>
            <w:tcW w:w="2326" w:type="dxa"/>
          </w:tcPr>
          <w:p w14:paraId="4F657CCA" w14:textId="77777777" w:rsidR="00EE5FF0" w:rsidRDefault="007C7603">
            <w:pPr>
              <w:pStyle w:val="TableParagraph"/>
              <w:kinsoku w:val="0"/>
              <w:overflowPunct w:val="0"/>
              <w:spacing w:line="246" w:lineRule="exact"/>
              <w:ind w:left="50"/>
            </w:pPr>
            <w:r>
              <w:t>China</w:t>
            </w:r>
          </w:p>
        </w:tc>
        <w:tc>
          <w:tcPr>
            <w:tcW w:w="2169" w:type="dxa"/>
          </w:tcPr>
          <w:p w14:paraId="03714347" w14:textId="77777777" w:rsidR="00EE5FF0" w:rsidRDefault="007C7603">
            <w:pPr>
              <w:pStyle w:val="TableParagraph"/>
              <w:kinsoku w:val="0"/>
              <w:overflowPunct w:val="0"/>
              <w:spacing w:line="246" w:lineRule="exact"/>
              <w:ind w:left="647" w:right="425"/>
              <w:jc w:val="center"/>
            </w:pPr>
            <w:r>
              <w:t>1.4%</w:t>
            </w:r>
          </w:p>
        </w:tc>
        <w:tc>
          <w:tcPr>
            <w:tcW w:w="1703" w:type="dxa"/>
          </w:tcPr>
          <w:p w14:paraId="2B2EB1DE" w14:textId="77777777" w:rsidR="00EE5FF0" w:rsidRDefault="007C7603">
            <w:pPr>
              <w:pStyle w:val="TableParagraph"/>
              <w:kinsoku w:val="0"/>
              <w:overflowPunct w:val="0"/>
              <w:spacing w:line="246" w:lineRule="exact"/>
              <w:ind w:left="447"/>
            </w:pPr>
            <w:r>
              <w:t>Russia</w:t>
            </w:r>
          </w:p>
        </w:tc>
        <w:tc>
          <w:tcPr>
            <w:tcW w:w="1185" w:type="dxa"/>
          </w:tcPr>
          <w:p w14:paraId="396A5888" w14:textId="77777777" w:rsidR="00EE5FF0" w:rsidRDefault="007C7603">
            <w:pPr>
              <w:pStyle w:val="TableParagraph"/>
              <w:kinsoku w:val="0"/>
              <w:overflowPunct w:val="0"/>
              <w:spacing w:line="246" w:lineRule="exact"/>
              <w:ind w:right="45"/>
              <w:jc w:val="right"/>
            </w:pPr>
            <w:r>
              <w:t>15.5%</w:t>
            </w:r>
          </w:p>
        </w:tc>
      </w:tr>
      <w:tr w:rsidR="00EE5FF0" w14:paraId="0EFC3061" w14:textId="77777777" w:rsidTr="009849B0">
        <w:trPr>
          <w:trHeight w:val="260"/>
          <w:tblHeader/>
        </w:trPr>
        <w:tc>
          <w:tcPr>
            <w:tcW w:w="2326" w:type="dxa"/>
          </w:tcPr>
          <w:p w14:paraId="236A94AF" w14:textId="77777777" w:rsidR="00EE5FF0" w:rsidRDefault="007C7603">
            <w:pPr>
              <w:pStyle w:val="TableParagraph"/>
              <w:kinsoku w:val="0"/>
              <w:overflowPunct w:val="0"/>
              <w:spacing w:line="240" w:lineRule="exact"/>
              <w:ind w:left="50"/>
            </w:pPr>
            <w:r>
              <w:t>Australia</w:t>
            </w:r>
          </w:p>
        </w:tc>
        <w:tc>
          <w:tcPr>
            <w:tcW w:w="2169" w:type="dxa"/>
          </w:tcPr>
          <w:p w14:paraId="4AD6B9BE" w14:textId="77777777" w:rsidR="00EE5FF0" w:rsidRDefault="007C7603">
            <w:pPr>
              <w:pStyle w:val="TableParagraph"/>
              <w:kinsoku w:val="0"/>
              <w:overflowPunct w:val="0"/>
              <w:spacing w:line="240" w:lineRule="exact"/>
              <w:ind w:left="647" w:right="425"/>
              <w:jc w:val="center"/>
            </w:pPr>
            <w:r>
              <w:t>1.5%</w:t>
            </w:r>
          </w:p>
        </w:tc>
        <w:tc>
          <w:tcPr>
            <w:tcW w:w="1703" w:type="dxa"/>
          </w:tcPr>
          <w:p w14:paraId="2AA08265" w14:textId="77777777" w:rsidR="00EE5FF0" w:rsidRDefault="007C7603">
            <w:pPr>
              <w:pStyle w:val="TableParagraph"/>
              <w:kinsoku w:val="0"/>
              <w:overflowPunct w:val="0"/>
              <w:spacing w:line="240" w:lineRule="exact"/>
              <w:ind w:left="447"/>
            </w:pPr>
            <w:r>
              <w:t>Argentina</w:t>
            </w:r>
          </w:p>
        </w:tc>
        <w:tc>
          <w:tcPr>
            <w:tcW w:w="1185" w:type="dxa"/>
          </w:tcPr>
          <w:p w14:paraId="6AB72465" w14:textId="77777777" w:rsidR="00EE5FF0" w:rsidRDefault="007C7603">
            <w:pPr>
              <w:pStyle w:val="TableParagraph"/>
              <w:kinsoku w:val="0"/>
              <w:overflowPunct w:val="0"/>
              <w:spacing w:line="240" w:lineRule="exact"/>
              <w:ind w:right="45"/>
              <w:jc w:val="right"/>
            </w:pPr>
            <w:r>
              <w:t>27.6%</w:t>
            </w:r>
          </w:p>
        </w:tc>
      </w:tr>
    </w:tbl>
    <w:p w14:paraId="7BD8AC1C" w14:textId="77777777" w:rsidR="00EE5FF0" w:rsidRDefault="00EE5FF0">
      <w:pPr>
        <w:pStyle w:val="BodyText"/>
        <w:kinsoku w:val="0"/>
        <w:overflowPunct w:val="0"/>
        <w:rPr>
          <w:sz w:val="26"/>
          <w:szCs w:val="26"/>
        </w:rPr>
      </w:pPr>
    </w:p>
    <w:p w14:paraId="424FBB30" w14:textId="77777777" w:rsidR="00EE5FF0" w:rsidRDefault="00EE5FF0">
      <w:pPr>
        <w:pStyle w:val="BodyText"/>
        <w:kinsoku w:val="0"/>
        <w:overflowPunct w:val="0"/>
        <w:spacing w:before="4"/>
        <w:rPr>
          <w:sz w:val="23"/>
          <w:szCs w:val="23"/>
        </w:rPr>
      </w:pPr>
    </w:p>
    <w:p w14:paraId="07CCF496" w14:textId="77777777" w:rsidR="00EE5FF0" w:rsidRDefault="007C7603">
      <w:pPr>
        <w:pStyle w:val="BodyText"/>
        <w:kinsoku w:val="0"/>
        <w:overflowPunct w:val="0"/>
        <w:ind w:left="240"/>
      </w:pPr>
      <w:r>
        <w:rPr>
          <w:u w:val="single"/>
        </w:rPr>
        <w:t>2015 Unemployment Rates:</w:t>
      </w:r>
      <w:r>
        <w:t xml:space="preserve"> (“CIA World Fact Book”)</w:t>
      </w:r>
    </w:p>
    <w:p w14:paraId="5CCFD14B" w14:textId="77777777" w:rsidR="00EE5FF0" w:rsidRDefault="00EE5FF0">
      <w:pPr>
        <w:pStyle w:val="BodyText"/>
        <w:kinsoku w:val="0"/>
        <w:overflowPunct w:val="0"/>
        <w:spacing w:before="4"/>
        <w:rPr>
          <w:sz w:val="7"/>
          <w:szCs w:val="7"/>
        </w:rPr>
      </w:pPr>
    </w:p>
    <w:tbl>
      <w:tblPr>
        <w:tblStyle w:val="TableGrid"/>
        <w:tblW w:w="0" w:type="auto"/>
        <w:tblLayout w:type="fixed"/>
        <w:tblLook w:val="0000" w:firstRow="0" w:lastRow="0" w:firstColumn="0" w:lastColumn="0" w:noHBand="0" w:noVBand="0"/>
      </w:tblPr>
      <w:tblGrid>
        <w:gridCol w:w="2377"/>
        <w:gridCol w:w="1750"/>
        <w:gridCol w:w="1982"/>
        <w:gridCol w:w="1367"/>
      </w:tblGrid>
      <w:tr w:rsidR="00EE5FF0" w14:paraId="0AEB1D72" w14:textId="77777777" w:rsidTr="009849B0">
        <w:trPr>
          <w:trHeight w:val="269"/>
        </w:trPr>
        <w:tc>
          <w:tcPr>
            <w:tcW w:w="2377" w:type="dxa"/>
          </w:tcPr>
          <w:p w14:paraId="2B9D09EE" w14:textId="77777777" w:rsidR="00EE5FF0" w:rsidRDefault="007C7603">
            <w:pPr>
              <w:pStyle w:val="TableParagraph"/>
              <w:kinsoku w:val="0"/>
              <w:overflowPunct w:val="0"/>
              <w:spacing w:line="250" w:lineRule="exact"/>
              <w:ind w:left="50"/>
            </w:pPr>
            <w:r>
              <w:t>Singapore</w:t>
            </w:r>
          </w:p>
        </w:tc>
        <w:tc>
          <w:tcPr>
            <w:tcW w:w="1750" w:type="dxa"/>
          </w:tcPr>
          <w:p w14:paraId="4292C794" w14:textId="77777777" w:rsidR="00EE5FF0" w:rsidRDefault="007C7603">
            <w:pPr>
              <w:pStyle w:val="TableParagraph"/>
              <w:kinsoku w:val="0"/>
              <w:overflowPunct w:val="0"/>
              <w:spacing w:line="250" w:lineRule="exact"/>
              <w:ind w:right="526"/>
              <w:jc w:val="right"/>
            </w:pPr>
            <w:r>
              <w:t>2.0%</w:t>
            </w:r>
          </w:p>
        </w:tc>
        <w:tc>
          <w:tcPr>
            <w:tcW w:w="1982" w:type="dxa"/>
          </w:tcPr>
          <w:p w14:paraId="13FF439F" w14:textId="77777777" w:rsidR="00EE5FF0" w:rsidRDefault="007C7603">
            <w:pPr>
              <w:pStyle w:val="TableParagraph"/>
              <w:kinsoku w:val="0"/>
              <w:overflowPunct w:val="0"/>
              <w:spacing w:line="250" w:lineRule="exact"/>
              <w:ind w:left="527"/>
            </w:pPr>
            <w:r>
              <w:t>Brazil</w:t>
            </w:r>
          </w:p>
        </w:tc>
        <w:tc>
          <w:tcPr>
            <w:tcW w:w="1367" w:type="dxa"/>
          </w:tcPr>
          <w:p w14:paraId="42D1EFD9" w14:textId="77777777" w:rsidR="00EE5FF0" w:rsidRDefault="007C7603">
            <w:pPr>
              <w:pStyle w:val="TableParagraph"/>
              <w:kinsoku w:val="0"/>
              <w:overflowPunct w:val="0"/>
              <w:spacing w:line="250" w:lineRule="exact"/>
              <w:ind w:right="108"/>
              <w:jc w:val="right"/>
            </w:pPr>
            <w:r>
              <w:t>6.4%</w:t>
            </w:r>
          </w:p>
        </w:tc>
      </w:tr>
      <w:tr w:rsidR="00EE5FF0" w14:paraId="32E71A64" w14:textId="77777777" w:rsidTr="009849B0">
        <w:trPr>
          <w:trHeight w:val="276"/>
        </w:trPr>
        <w:tc>
          <w:tcPr>
            <w:tcW w:w="2377" w:type="dxa"/>
          </w:tcPr>
          <w:p w14:paraId="78D54812" w14:textId="77777777" w:rsidR="00EE5FF0" w:rsidRDefault="007C7603">
            <w:pPr>
              <w:pStyle w:val="TableParagraph"/>
              <w:kinsoku w:val="0"/>
              <w:overflowPunct w:val="0"/>
              <w:spacing w:line="256" w:lineRule="exact"/>
              <w:ind w:left="50"/>
            </w:pPr>
            <w:r>
              <w:t>Hong Kong</w:t>
            </w:r>
          </w:p>
        </w:tc>
        <w:tc>
          <w:tcPr>
            <w:tcW w:w="1750" w:type="dxa"/>
          </w:tcPr>
          <w:p w14:paraId="293ADA72" w14:textId="77777777" w:rsidR="00EE5FF0" w:rsidRDefault="007C7603">
            <w:pPr>
              <w:pStyle w:val="TableParagraph"/>
              <w:kinsoku w:val="0"/>
              <w:overflowPunct w:val="0"/>
              <w:spacing w:line="256" w:lineRule="exact"/>
              <w:ind w:right="526"/>
              <w:jc w:val="right"/>
            </w:pPr>
            <w:r>
              <w:t>2.9%</w:t>
            </w:r>
          </w:p>
        </w:tc>
        <w:tc>
          <w:tcPr>
            <w:tcW w:w="1982" w:type="dxa"/>
          </w:tcPr>
          <w:p w14:paraId="51DAFD49" w14:textId="77777777" w:rsidR="00EE5FF0" w:rsidRDefault="007C7603">
            <w:pPr>
              <w:pStyle w:val="TableParagraph"/>
              <w:kinsoku w:val="0"/>
              <w:overflowPunct w:val="0"/>
              <w:spacing w:line="256" w:lineRule="exact"/>
              <w:ind w:left="530"/>
            </w:pPr>
            <w:r>
              <w:t>Canada</w:t>
            </w:r>
          </w:p>
        </w:tc>
        <w:tc>
          <w:tcPr>
            <w:tcW w:w="1367" w:type="dxa"/>
          </w:tcPr>
          <w:p w14:paraId="5933CA5C" w14:textId="77777777" w:rsidR="00EE5FF0" w:rsidRDefault="007C7603">
            <w:pPr>
              <w:pStyle w:val="TableParagraph"/>
              <w:kinsoku w:val="0"/>
              <w:overflowPunct w:val="0"/>
              <w:spacing w:line="256" w:lineRule="exact"/>
              <w:ind w:right="108"/>
              <w:jc w:val="right"/>
            </w:pPr>
            <w:r>
              <w:t>6.9%</w:t>
            </w:r>
          </w:p>
        </w:tc>
      </w:tr>
      <w:tr w:rsidR="00EE5FF0" w14:paraId="7C48BBB8" w14:textId="77777777" w:rsidTr="009849B0">
        <w:trPr>
          <w:trHeight w:val="278"/>
        </w:trPr>
        <w:tc>
          <w:tcPr>
            <w:tcW w:w="2377" w:type="dxa"/>
          </w:tcPr>
          <w:p w14:paraId="66EC488A" w14:textId="77777777" w:rsidR="00EE5FF0" w:rsidRDefault="007C7603">
            <w:pPr>
              <w:pStyle w:val="TableParagraph"/>
              <w:kinsoku w:val="0"/>
              <w:overflowPunct w:val="0"/>
              <w:spacing w:line="258" w:lineRule="exact"/>
              <w:ind w:left="50"/>
            </w:pPr>
            <w:r>
              <w:t>Japan</w:t>
            </w:r>
          </w:p>
        </w:tc>
        <w:tc>
          <w:tcPr>
            <w:tcW w:w="1750" w:type="dxa"/>
          </w:tcPr>
          <w:p w14:paraId="11A7CAA6" w14:textId="77777777" w:rsidR="00EE5FF0" w:rsidRDefault="007C7603">
            <w:pPr>
              <w:pStyle w:val="TableParagraph"/>
              <w:kinsoku w:val="0"/>
              <w:overflowPunct w:val="0"/>
              <w:spacing w:line="258" w:lineRule="exact"/>
              <w:ind w:right="526"/>
              <w:jc w:val="right"/>
            </w:pPr>
            <w:r>
              <w:t>3.3%</w:t>
            </w:r>
          </w:p>
        </w:tc>
        <w:tc>
          <w:tcPr>
            <w:tcW w:w="1982" w:type="dxa"/>
          </w:tcPr>
          <w:p w14:paraId="6D160716" w14:textId="77777777" w:rsidR="00EE5FF0" w:rsidRDefault="007C7603">
            <w:pPr>
              <w:pStyle w:val="TableParagraph"/>
              <w:kinsoku w:val="0"/>
              <w:overflowPunct w:val="0"/>
              <w:spacing w:line="258" w:lineRule="exact"/>
              <w:ind w:left="530"/>
            </w:pPr>
            <w:r>
              <w:t>Sweden</w:t>
            </w:r>
          </w:p>
        </w:tc>
        <w:tc>
          <w:tcPr>
            <w:tcW w:w="1367" w:type="dxa"/>
          </w:tcPr>
          <w:p w14:paraId="011ACD75" w14:textId="77777777" w:rsidR="00EE5FF0" w:rsidRDefault="007C7603">
            <w:pPr>
              <w:pStyle w:val="TableParagraph"/>
              <w:kinsoku w:val="0"/>
              <w:overflowPunct w:val="0"/>
              <w:spacing w:line="258" w:lineRule="exact"/>
              <w:ind w:right="108"/>
              <w:jc w:val="right"/>
            </w:pPr>
            <w:r>
              <w:t>7.4%</w:t>
            </w:r>
          </w:p>
        </w:tc>
      </w:tr>
      <w:tr w:rsidR="00EE5FF0" w14:paraId="7F099A2E" w14:textId="77777777" w:rsidTr="009849B0">
        <w:trPr>
          <w:trHeight w:val="276"/>
        </w:trPr>
        <w:tc>
          <w:tcPr>
            <w:tcW w:w="2377" w:type="dxa"/>
          </w:tcPr>
          <w:p w14:paraId="0D568738" w14:textId="77777777" w:rsidR="00EE5FF0" w:rsidRDefault="007C7603">
            <w:pPr>
              <w:pStyle w:val="TableParagraph"/>
              <w:kinsoku w:val="0"/>
              <w:overflowPunct w:val="0"/>
              <w:spacing w:line="256" w:lineRule="exact"/>
              <w:ind w:left="50"/>
            </w:pPr>
            <w:r>
              <w:t>Norway</w:t>
            </w:r>
          </w:p>
        </w:tc>
        <w:tc>
          <w:tcPr>
            <w:tcW w:w="1750" w:type="dxa"/>
          </w:tcPr>
          <w:p w14:paraId="4B8E3AA5" w14:textId="77777777" w:rsidR="00EE5FF0" w:rsidRDefault="007C7603">
            <w:pPr>
              <w:pStyle w:val="TableParagraph"/>
              <w:kinsoku w:val="0"/>
              <w:overflowPunct w:val="0"/>
              <w:spacing w:line="256" w:lineRule="exact"/>
              <w:ind w:right="526"/>
              <w:jc w:val="right"/>
            </w:pPr>
            <w:r>
              <w:t>4.4%</w:t>
            </w:r>
          </w:p>
        </w:tc>
        <w:tc>
          <w:tcPr>
            <w:tcW w:w="1982" w:type="dxa"/>
          </w:tcPr>
          <w:p w14:paraId="2A6CBAD6" w14:textId="77777777" w:rsidR="00EE5FF0" w:rsidRDefault="007C7603">
            <w:pPr>
              <w:pStyle w:val="TableParagraph"/>
              <w:kinsoku w:val="0"/>
              <w:overflowPunct w:val="0"/>
              <w:spacing w:line="256" w:lineRule="exact"/>
              <w:ind w:left="530"/>
            </w:pPr>
            <w:r>
              <w:t>France</w:t>
            </w:r>
          </w:p>
        </w:tc>
        <w:tc>
          <w:tcPr>
            <w:tcW w:w="1367" w:type="dxa"/>
          </w:tcPr>
          <w:p w14:paraId="284876FD" w14:textId="77777777" w:rsidR="00EE5FF0" w:rsidRDefault="007C7603">
            <w:pPr>
              <w:pStyle w:val="TableParagraph"/>
              <w:kinsoku w:val="0"/>
              <w:overflowPunct w:val="0"/>
              <w:spacing w:line="256" w:lineRule="exact"/>
              <w:ind w:right="108"/>
              <w:jc w:val="right"/>
            </w:pPr>
            <w:r>
              <w:t>9.9%</w:t>
            </w:r>
          </w:p>
        </w:tc>
      </w:tr>
      <w:tr w:rsidR="00EE5FF0" w14:paraId="2F839E69" w14:textId="77777777" w:rsidTr="009849B0">
        <w:trPr>
          <w:trHeight w:val="276"/>
        </w:trPr>
        <w:tc>
          <w:tcPr>
            <w:tcW w:w="2377" w:type="dxa"/>
          </w:tcPr>
          <w:p w14:paraId="2E6CC17C" w14:textId="77777777" w:rsidR="00EE5FF0" w:rsidRDefault="007C7603">
            <w:pPr>
              <w:pStyle w:val="TableParagraph"/>
              <w:kinsoku w:val="0"/>
              <w:overflowPunct w:val="0"/>
              <w:spacing w:line="256" w:lineRule="exact"/>
              <w:ind w:left="50"/>
            </w:pPr>
            <w:r>
              <w:t>United Kingdom</w:t>
            </w:r>
          </w:p>
        </w:tc>
        <w:tc>
          <w:tcPr>
            <w:tcW w:w="1750" w:type="dxa"/>
          </w:tcPr>
          <w:p w14:paraId="1D4785BF" w14:textId="77777777" w:rsidR="00EE5FF0" w:rsidRDefault="007C7603">
            <w:pPr>
              <w:pStyle w:val="TableParagraph"/>
              <w:kinsoku w:val="0"/>
              <w:overflowPunct w:val="0"/>
              <w:spacing w:line="256" w:lineRule="exact"/>
              <w:ind w:right="526"/>
              <w:jc w:val="right"/>
            </w:pPr>
            <w:r>
              <w:t>5.4%</w:t>
            </w:r>
          </w:p>
        </w:tc>
        <w:tc>
          <w:tcPr>
            <w:tcW w:w="1982" w:type="dxa"/>
          </w:tcPr>
          <w:p w14:paraId="5BE29FBD" w14:textId="77777777" w:rsidR="00EE5FF0" w:rsidRDefault="007C7603">
            <w:pPr>
              <w:pStyle w:val="TableParagraph"/>
              <w:kinsoku w:val="0"/>
              <w:overflowPunct w:val="0"/>
              <w:spacing w:line="256" w:lineRule="exact"/>
              <w:ind w:left="527"/>
            </w:pPr>
            <w:r>
              <w:t>Italy</w:t>
            </w:r>
          </w:p>
        </w:tc>
        <w:tc>
          <w:tcPr>
            <w:tcW w:w="1367" w:type="dxa"/>
          </w:tcPr>
          <w:p w14:paraId="20170E12" w14:textId="77777777" w:rsidR="00EE5FF0" w:rsidRDefault="007C7603">
            <w:pPr>
              <w:pStyle w:val="TableParagraph"/>
              <w:kinsoku w:val="0"/>
              <w:overflowPunct w:val="0"/>
              <w:spacing w:line="256" w:lineRule="exact"/>
              <w:ind w:right="50"/>
              <w:jc w:val="right"/>
            </w:pPr>
            <w:r>
              <w:t>12.2%</w:t>
            </w:r>
          </w:p>
        </w:tc>
      </w:tr>
      <w:tr w:rsidR="00EE5FF0" w14:paraId="073AAAC5" w14:textId="77777777" w:rsidTr="009849B0">
        <w:trPr>
          <w:trHeight w:val="272"/>
        </w:trPr>
        <w:tc>
          <w:tcPr>
            <w:tcW w:w="2377" w:type="dxa"/>
          </w:tcPr>
          <w:p w14:paraId="6760DBC3" w14:textId="77777777" w:rsidR="00EE5FF0" w:rsidRDefault="007C7603">
            <w:pPr>
              <w:pStyle w:val="TableParagraph"/>
              <w:kinsoku w:val="0"/>
              <w:overflowPunct w:val="0"/>
              <w:spacing w:line="252" w:lineRule="exact"/>
              <w:ind w:left="50"/>
            </w:pPr>
            <w:r>
              <w:t>New Zealand</w:t>
            </w:r>
          </w:p>
        </w:tc>
        <w:tc>
          <w:tcPr>
            <w:tcW w:w="1750" w:type="dxa"/>
          </w:tcPr>
          <w:p w14:paraId="09DBBBD5" w14:textId="77777777" w:rsidR="00EE5FF0" w:rsidRDefault="007C7603">
            <w:pPr>
              <w:pStyle w:val="TableParagraph"/>
              <w:kinsoku w:val="0"/>
              <w:overflowPunct w:val="0"/>
              <w:spacing w:line="252" w:lineRule="exact"/>
              <w:ind w:right="526"/>
              <w:jc w:val="right"/>
            </w:pPr>
            <w:r>
              <w:t>5.8%</w:t>
            </w:r>
          </w:p>
        </w:tc>
        <w:tc>
          <w:tcPr>
            <w:tcW w:w="1982" w:type="dxa"/>
          </w:tcPr>
          <w:p w14:paraId="4DC194BF" w14:textId="77777777" w:rsidR="00EE5FF0" w:rsidRDefault="007C7603">
            <w:pPr>
              <w:pStyle w:val="TableParagraph"/>
              <w:kinsoku w:val="0"/>
              <w:overflowPunct w:val="0"/>
              <w:spacing w:line="252" w:lineRule="exact"/>
              <w:ind w:left="530"/>
            </w:pPr>
            <w:r>
              <w:t>Spain</w:t>
            </w:r>
          </w:p>
        </w:tc>
        <w:tc>
          <w:tcPr>
            <w:tcW w:w="1367" w:type="dxa"/>
          </w:tcPr>
          <w:p w14:paraId="16745056" w14:textId="77777777" w:rsidR="00EE5FF0" w:rsidRDefault="007C7603">
            <w:pPr>
              <w:pStyle w:val="TableParagraph"/>
              <w:kinsoku w:val="0"/>
              <w:overflowPunct w:val="0"/>
              <w:spacing w:line="252" w:lineRule="exact"/>
              <w:ind w:right="48"/>
              <w:jc w:val="right"/>
            </w:pPr>
            <w:r>
              <w:t>22.5%</w:t>
            </w:r>
          </w:p>
        </w:tc>
      </w:tr>
    </w:tbl>
    <w:p w14:paraId="70B5EB88" w14:textId="77777777" w:rsidR="00EE5FF0" w:rsidRDefault="00EE5FF0">
      <w:pPr>
        <w:rPr>
          <w:sz w:val="7"/>
          <w:szCs w:val="7"/>
        </w:rPr>
        <w:sectPr w:rsidR="00EE5FF0">
          <w:type w:val="continuous"/>
          <w:pgSz w:w="12240" w:h="15840"/>
          <w:pgMar w:top="1360" w:right="1600" w:bottom="280" w:left="1560" w:header="720" w:footer="720" w:gutter="0"/>
          <w:cols w:space="720"/>
          <w:noEndnote/>
        </w:sectPr>
      </w:pPr>
    </w:p>
    <w:p w14:paraId="0E19A171" w14:textId="77777777" w:rsidR="00EE5FF0" w:rsidRDefault="007C7603">
      <w:pPr>
        <w:pStyle w:val="Heading1"/>
        <w:kinsoku w:val="0"/>
        <w:overflowPunct w:val="0"/>
        <w:spacing w:before="76"/>
        <w:ind w:left="249"/>
        <w:rPr>
          <w:u w:val="none"/>
        </w:rPr>
      </w:pPr>
      <w:r>
        <w:rPr>
          <w:u w:val="thick"/>
        </w:rPr>
        <w:lastRenderedPageBreak/>
        <w:t>U.S. Inflation Rate Post WW-II:</w:t>
      </w:r>
    </w:p>
    <w:p w14:paraId="08532839" w14:textId="77777777" w:rsidR="00EE5FF0" w:rsidRDefault="007C7603" w:rsidP="00B512C7">
      <w:pPr>
        <w:pStyle w:val="ListParagraph"/>
        <w:numPr>
          <w:ilvl w:val="0"/>
          <w:numId w:val="10"/>
        </w:numPr>
        <w:tabs>
          <w:tab w:val="left" w:pos="600"/>
        </w:tabs>
        <w:kinsoku w:val="0"/>
        <w:overflowPunct w:val="0"/>
        <w:spacing w:before="3" w:line="289" w:lineRule="exact"/>
      </w:pPr>
      <w:r>
        <w:rPr>
          <w:u w:val="single"/>
        </w:rPr>
        <w:t>Annual Inflation Rate (observed</w:t>
      </w:r>
      <w:r>
        <w:rPr>
          <w:spacing w:val="-35"/>
          <w:u w:val="single"/>
        </w:rPr>
        <w:t xml:space="preserve"> </w:t>
      </w:r>
      <w:r>
        <w:rPr>
          <w:u w:val="single"/>
        </w:rPr>
        <w:t>monthly):</w:t>
      </w:r>
    </w:p>
    <w:p w14:paraId="793AC0B6" w14:textId="77777777" w:rsidR="00EE5FF0" w:rsidRDefault="007C7603" w:rsidP="00B512C7">
      <w:pPr>
        <w:pStyle w:val="ListParagraph"/>
        <w:numPr>
          <w:ilvl w:val="0"/>
          <w:numId w:val="10"/>
        </w:numPr>
        <w:tabs>
          <w:tab w:val="left" w:pos="960"/>
        </w:tabs>
        <w:kinsoku w:val="0"/>
        <w:overflowPunct w:val="0"/>
        <w:spacing w:line="270" w:lineRule="exact"/>
      </w:pPr>
      <w:r>
        <w:t>January 1948 through December 2015 (816</w:t>
      </w:r>
      <w:r>
        <w:rPr>
          <w:spacing w:val="-35"/>
        </w:rPr>
        <w:t xml:space="preserve"> </w:t>
      </w:r>
      <w:r>
        <w:t>months):</w:t>
      </w:r>
    </w:p>
    <w:p w14:paraId="5DFFF42F" w14:textId="77777777" w:rsidR="00EE5FF0" w:rsidRDefault="007C7603" w:rsidP="00B512C7">
      <w:pPr>
        <w:pStyle w:val="ListParagraph"/>
        <w:numPr>
          <w:ilvl w:val="1"/>
          <w:numId w:val="10"/>
        </w:numPr>
        <w:tabs>
          <w:tab w:val="left" w:pos="1320"/>
        </w:tabs>
        <w:kinsoku w:val="0"/>
        <w:overflowPunct w:val="0"/>
        <w:spacing w:before="2" w:line="287" w:lineRule="exact"/>
      </w:pPr>
      <w:r>
        <w:t>Mean =</w:t>
      </w:r>
      <w:r>
        <w:rPr>
          <w:spacing w:val="-11"/>
        </w:rPr>
        <w:t xml:space="preserve"> </w:t>
      </w:r>
      <w:r>
        <w:t>3.58%</w:t>
      </w:r>
    </w:p>
    <w:p w14:paraId="3F47A8D5" w14:textId="77777777" w:rsidR="00EE5FF0" w:rsidRDefault="007C7603" w:rsidP="00B512C7">
      <w:pPr>
        <w:pStyle w:val="ListParagraph"/>
        <w:numPr>
          <w:ilvl w:val="1"/>
          <w:numId w:val="10"/>
        </w:numPr>
        <w:tabs>
          <w:tab w:val="left" w:pos="1320"/>
        </w:tabs>
        <w:kinsoku w:val="0"/>
        <w:overflowPunct w:val="0"/>
        <w:spacing w:line="281" w:lineRule="exact"/>
      </w:pPr>
      <w:r>
        <w:t>Median =</w:t>
      </w:r>
      <w:r>
        <w:rPr>
          <w:spacing w:val="-14"/>
        </w:rPr>
        <w:t xml:space="preserve"> </w:t>
      </w:r>
      <w:r>
        <w:t>2.96%</w:t>
      </w:r>
    </w:p>
    <w:p w14:paraId="3B24D396" w14:textId="77777777" w:rsidR="00EE5FF0" w:rsidRDefault="007C7603" w:rsidP="00B512C7">
      <w:pPr>
        <w:pStyle w:val="ListParagraph"/>
        <w:numPr>
          <w:ilvl w:val="1"/>
          <w:numId w:val="10"/>
        </w:numPr>
        <w:tabs>
          <w:tab w:val="left" w:pos="1320"/>
        </w:tabs>
        <w:kinsoku w:val="0"/>
        <w:overflowPunct w:val="0"/>
        <w:spacing w:line="281" w:lineRule="exact"/>
      </w:pPr>
      <w:r>
        <w:t>Maximum = 14.76% (March</w:t>
      </w:r>
      <w:r>
        <w:rPr>
          <w:spacing w:val="-27"/>
        </w:rPr>
        <w:t xml:space="preserve"> </w:t>
      </w:r>
      <w:r>
        <w:t>1980)</w:t>
      </w:r>
    </w:p>
    <w:p w14:paraId="0ED60407" w14:textId="77777777" w:rsidR="00EE5FF0" w:rsidRDefault="007C7603" w:rsidP="00B512C7">
      <w:pPr>
        <w:pStyle w:val="ListParagraph"/>
        <w:numPr>
          <w:ilvl w:val="1"/>
          <w:numId w:val="10"/>
        </w:numPr>
        <w:tabs>
          <w:tab w:val="left" w:pos="1320"/>
        </w:tabs>
        <w:kinsoku w:val="0"/>
        <w:overflowPunct w:val="0"/>
        <w:spacing w:line="276" w:lineRule="exact"/>
      </w:pPr>
      <w:r>
        <w:t>Minimum = –2.87% (July</w:t>
      </w:r>
      <w:r>
        <w:rPr>
          <w:spacing w:val="-24"/>
        </w:rPr>
        <w:t xml:space="preserve"> </w:t>
      </w:r>
      <w:r>
        <w:t>1949)</w:t>
      </w:r>
    </w:p>
    <w:p w14:paraId="43652E8D" w14:textId="77777777" w:rsidR="00EE5FF0" w:rsidRDefault="007C7603" w:rsidP="00B512C7">
      <w:pPr>
        <w:pStyle w:val="ListParagraph"/>
        <w:numPr>
          <w:ilvl w:val="0"/>
          <w:numId w:val="10"/>
        </w:numPr>
        <w:tabs>
          <w:tab w:val="left" w:pos="960"/>
        </w:tabs>
        <w:kinsoku w:val="0"/>
        <w:overflowPunct w:val="0"/>
        <w:spacing w:line="230" w:lineRule="auto"/>
        <w:ind w:right="273"/>
      </w:pPr>
      <w:r>
        <w:t>0.73%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December</w:t>
      </w:r>
      <w:r>
        <w:rPr>
          <w:spacing w:val="-4"/>
        </w:rPr>
        <w:t xml:space="preserve"> </w:t>
      </w:r>
      <w:r>
        <w:t>2015</w:t>
      </w:r>
      <w:r>
        <w:rPr>
          <w:spacing w:val="-3"/>
        </w:rPr>
        <w:t xml:space="preserve"> </w:t>
      </w:r>
      <w:r>
        <w:t>=&gt;</w:t>
      </w:r>
      <w:r>
        <w:rPr>
          <w:spacing w:val="-5"/>
        </w:rPr>
        <w:t xml:space="preserve"> </w:t>
      </w:r>
      <w:r>
        <w:t>48</w:t>
      </w:r>
      <w:proofErr w:type="spellStart"/>
      <w:r>
        <w:rPr>
          <w:position w:val="8"/>
          <w:sz w:val="16"/>
          <w:szCs w:val="16"/>
        </w:rPr>
        <w:t>th</w:t>
      </w:r>
      <w:proofErr w:type="spellEnd"/>
      <w:r>
        <w:rPr>
          <w:spacing w:val="-1"/>
          <w:position w:val="8"/>
          <w:sz w:val="16"/>
          <w:szCs w:val="16"/>
        </w:rPr>
        <w:t xml:space="preserve"> </w:t>
      </w:r>
      <w:r>
        <w:t>straight</w:t>
      </w:r>
      <w:r>
        <w:rPr>
          <w:spacing w:val="-5"/>
        </w:rPr>
        <w:t xml:space="preserve"> </w:t>
      </w:r>
      <w:r>
        <w:t>month</w:t>
      </w:r>
      <w:r>
        <w:rPr>
          <w:spacing w:val="-5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value</w:t>
      </w:r>
      <w:r>
        <w:rPr>
          <w:spacing w:val="-4"/>
        </w:rPr>
        <w:t xml:space="preserve"> </w:t>
      </w:r>
      <w:r>
        <w:t>below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median</w:t>
      </w:r>
      <w:r>
        <w:rPr>
          <w:spacing w:val="-37"/>
        </w:rPr>
        <w:t xml:space="preserve"> </w:t>
      </w:r>
      <w:r>
        <w:t>of 2.96%</w:t>
      </w:r>
    </w:p>
    <w:p w14:paraId="1BB79EEE" w14:textId="2C2279D0" w:rsidR="00EE5FF0" w:rsidRDefault="00B512C7">
      <w:pPr>
        <w:pStyle w:val="BodyText"/>
        <w:kinsoku w:val="0"/>
        <w:overflowPunct w:val="0"/>
        <w:spacing w:before="6"/>
        <w:rPr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6704" behindDoc="0" locked="0" layoutInCell="0" allowOverlap="1" wp14:anchorId="29A5AD99" wp14:editId="15F632BC">
                <wp:simplePos x="0" y="0"/>
                <wp:positionH relativeFrom="page">
                  <wp:posOffset>1572260</wp:posOffset>
                </wp:positionH>
                <wp:positionV relativeFrom="paragraph">
                  <wp:posOffset>167640</wp:posOffset>
                </wp:positionV>
                <wp:extent cx="4572000" cy="2032000"/>
                <wp:effectExtent l="0" t="0" r="0" b="0"/>
                <wp:wrapTopAndBottom/>
                <wp:docPr id="15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72000" cy="2032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619F3A" w14:textId="77777777" w:rsidR="00EE5FF0" w:rsidRDefault="00B512C7">
                            <w:pPr>
                              <w:widowControl/>
                              <w:autoSpaceDE/>
                              <w:autoSpaceDN/>
                              <w:adjustRightInd/>
                              <w:spacing w:line="3200" w:lineRule="atLeas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5862D8A" wp14:editId="04C98AF2">
                                  <wp:extent cx="4533265" cy="2022475"/>
                                  <wp:effectExtent l="0" t="0" r="0" b="0"/>
                                  <wp:docPr id="14" name="Picture 9">
                                    <a:extLst xmlns:a="http://schemas.openxmlformats.org/drawingml/2006/main">
                                      <a:ext uri="{C183D7F6-B498-43B3-948B-1728B52AA6E4}">
                                        <adec:decorative xmlns:adec="http://schemas.microsoft.com/office/drawing/2017/decorative" val="1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33265" cy="2022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72656E7" w14:textId="77777777" w:rsidR="00EE5FF0" w:rsidRDefault="00EE5FF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A5AD99" id="Rectangle 10" o:spid="_x0000_s1026" style="position:absolute;margin-left:123.8pt;margin-top:13.2pt;width:5in;height:160pt;z-index:2516567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" o:allowincell="f" filled="f" stroked="f">
                <v:path arrowok="t"/>
                <v:textbox inset="0,0,0,0">
                  <w:txbxContent>
                    <w:p w14:paraId="67619F3A" w14:textId="77777777" w:rsidR="00EE5FF0" w:rsidRDefault="00B512C7">
                      <w:pPr>
                        <w:widowControl/>
                        <w:autoSpaceDE/>
                        <w:autoSpaceDN/>
                        <w:adjustRightInd/>
                        <w:spacing w:line="3200" w:lineRule="atLeas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5862D8A" wp14:editId="04C98AF2">
                            <wp:extent cx="4533265" cy="2022475"/>
                            <wp:effectExtent l="0" t="0" r="0" b="0"/>
                            <wp:docPr id="14" name="Picture 9">
                              <a:extLst xmlns:a="http://schemas.openxmlformats.org/drawingml/2006/main">
                                <a:ext uri="{C183D7F6-B498-43B3-948B-1728B52AA6E4}">
                                  <adec:decorative xmlns:adec="http://schemas.microsoft.com/office/drawing/2017/decorative" val="1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533265" cy="2022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72656E7" w14:textId="77777777" w:rsidR="00EE5FF0" w:rsidRDefault="00EE5FF0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page"/>
              </v:rect>
            </w:pict>
          </mc:Fallback>
        </mc:AlternateContent>
      </w:r>
      <w:r>
        <w:rPr>
          <w:sz w:val="19"/>
          <w:szCs w:val="19"/>
        </w:rPr>
        <w:t xml:space="preserve">Table 9-1 </w:t>
      </w:r>
    </w:p>
    <w:p w14:paraId="6E58E3C7" w14:textId="77777777" w:rsidR="00EE5FF0" w:rsidRDefault="00EE5FF0">
      <w:pPr>
        <w:pStyle w:val="BodyText"/>
        <w:kinsoku w:val="0"/>
        <w:overflowPunct w:val="0"/>
        <w:spacing w:before="3"/>
        <w:rPr>
          <w:sz w:val="22"/>
          <w:szCs w:val="22"/>
        </w:rPr>
      </w:pPr>
    </w:p>
    <w:p w14:paraId="632748E5" w14:textId="77777777" w:rsidR="00EE5FF0" w:rsidRDefault="007C7603">
      <w:pPr>
        <w:pStyle w:val="ListParagraph"/>
        <w:numPr>
          <w:ilvl w:val="0"/>
          <w:numId w:val="7"/>
        </w:numPr>
        <w:tabs>
          <w:tab w:val="left" w:pos="960"/>
        </w:tabs>
        <w:kinsoku w:val="0"/>
        <w:overflowPunct w:val="0"/>
        <w:ind w:hanging="361"/>
      </w:pPr>
      <w:r>
        <w:t>Negative rate in 40 of these 816</w:t>
      </w:r>
      <w:r>
        <w:rPr>
          <w:spacing w:val="-41"/>
        </w:rPr>
        <w:t xml:space="preserve"> </w:t>
      </w:r>
      <w:r>
        <w:t>months</w:t>
      </w:r>
    </w:p>
    <w:p w14:paraId="75245FEA" w14:textId="77777777" w:rsidR="00EE5FF0" w:rsidRDefault="007C7603">
      <w:pPr>
        <w:pStyle w:val="ListParagraph"/>
        <w:numPr>
          <w:ilvl w:val="1"/>
          <w:numId w:val="7"/>
        </w:numPr>
        <w:tabs>
          <w:tab w:val="left" w:pos="1320"/>
        </w:tabs>
        <w:kinsoku w:val="0"/>
        <w:overflowPunct w:val="0"/>
        <w:spacing w:before="32" w:line="211" w:lineRule="auto"/>
        <w:ind w:right="700"/>
      </w:pPr>
      <w:r>
        <w:t>Most recent deflation: September 2015 (plus 5 other months in 2015,</w:t>
      </w:r>
      <w:r>
        <w:rPr>
          <w:spacing w:val="-31"/>
        </w:rPr>
        <w:t xml:space="preserve"> </w:t>
      </w:r>
      <w:r>
        <w:t>Jan. 2015 through May</w:t>
      </w:r>
      <w:r>
        <w:rPr>
          <w:spacing w:val="-16"/>
        </w:rPr>
        <w:t xml:space="preserve"> </w:t>
      </w:r>
      <w:r>
        <w:t>2015)</w:t>
      </w:r>
    </w:p>
    <w:p w14:paraId="0F809556" w14:textId="77777777" w:rsidR="00EE5FF0" w:rsidRDefault="007C7603">
      <w:pPr>
        <w:pStyle w:val="ListParagraph"/>
        <w:numPr>
          <w:ilvl w:val="0"/>
          <w:numId w:val="7"/>
        </w:numPr>
        <w:tabs>
          <w:tab w:val="left" w:pos="960"/>
        </w:tabs>
        <w:kinsoku w:val="0"/>
        <w:overflowPunct w:val="0"/>
        <w:spacing w:line="242" w:lineRule="auto"/>
        <w:ind w:right="674"/>
        <w:rPr>
          <w:spacing w:val="-3"/>
        </w:rPr>
      </w:pPr>
      <w:r>
        <w:rPr>
          <w:b/>
          <w:bCs/>
        </w:rPr>
        <w:t xml:space="preserve">“The Great Inflation” </w:t>
      </w:r>
      <w:r>
        <w:t>– period of abnormally high inflation rates</w:t>
      </w:r>
      <w:r>
        <w:rPr>
          <w:spacing w:val="-42"/>
        </w:rPr>
        <w:t xml:space="preserve"> </w:t>
      </w:r>
      <w:r>
        <w:t xml:space="preserve">from early </w:t>
      </w:r>
      <w:r>
        <w:rPr>
          <w:spacing w:val="-4"/>
        </w:rPr>
        <w:t xml:space="preserve">1970’s </w:t>
      </w:r>
      <w:r>
        <w:t>through early</w:t>
      </w:r>
      <w:r>
        <w:rPr>
          <w:spacing w:val="-17"/>
        </w:rPr>
        <w:t xml:space="preserve"> </w:t>
      </w:r>
      <w:r>
        <w:rPr>
          <w:spacing w:val="-3"/>
        </w:rPr>
        <w:t>1980’s</w:t>
      </w:r>
    </w:p>
    <w:p w14:paraId="52EDCB80" w14:textId="77777777" w:rsidR="00EE5FF0" w:rsidRDefault="007C7603">
      <w:pPr>
        <w:pStyle w:val="ListParagraph"/>
        <w:numPr>
          <w:ilvl w:val="1"/>
          <w:numId w:val="7"/>
        </w:numPr>
        <w:tabs>
          <w:tab w:val="left" w:pos="1320"/>
        </w:tabs>
        <w:kinsoku w:val="0"/>
        <w:overflowPunct w:val="0"/>
        <w:spacing w:before="22" w:line="225" w:lineRule="auto"/>
        <w:ind w:right="408"/>
      </w:pPr>
      <w:r>
        <w:t>Above</w:t>
      </w:r>
      <w:r>
        <w:rPr>
          <w:spacing w:val="-3"/>
        </w:rPr>
        <w:t xml:space="preserve"> </w:t>
      </w:r>
      <w:r>
        <w:t>6%</w:t>
      </w:r>
      <w:r>
        <w:rPr>
          <w:spacing w:val="-2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99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108</w:t>
      </w:r>
      <w:r>
        <w:rPr>
          <w:spacing w:val="-2"/>
        </w:rPr>
        <w:t xml:space="preserve"> </w:t>
      </w:r>
      <w:r>
        <w:t>months</w:t>
      </w:r>
      <w:r>
        <w:rPr>
          <w:spacing w:val="-5"/>
        </w:rPr>
        <w:t xml:space="preserve"> </w:t>
      </w:r>
      <w:r>
        <w:t>(91.7%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months)</w:t>
      </w:r>
      <w:r>
        <w:rPr>
          <w:spacing w:val="-2"/>
        </w:rPr>
        <w:t xml:space="preserve"> </w:t>
      </w:r>
      <w:r>
        <w:t>between</w:t>
      </w:r>
      <w:r>
        <w:rPr>
          <w:spacing w:val="-18"/>
        </w:rPr>
        <w:t xml:space="preserve"> </w:t>
      </w:r>
      <w:r>
        <w:t>August</w:t>
      </w:r>
      <w:r>
        <w:rPr>
          <w:spacing w:val="-4"/>
        </w:rPr>
        <w:t xml:space="preserve"> </w:t>
      </w:r>
      <w:r>
        <w:t>1973 and July</w:t>
      </w:r>
      <w:r>
        <w:rPr>
          <w:spacing w:val="-17"/>
        </w:rPr>
        <w:t xml:space="preserve"> </w:t>
      </w:r>
      <w:r>
        <w:t>1982</w:t>
      </w:r>
    </w:p>
    <w:p w14:paraId="07A4BD61" w14:textId="77777777" w:rsidR="00EE5FF0" w:rsidRDefault="007C7603">
      <w:pPr>
        <w:pStyle w:val="ListParagraph"/>
        <w:numPr>
          <w:ilvl w:val="1"/>
          <w:numId w:val="7"/>
        </w:numPr>
        <w:tabs>
          <w:tab w:val="left" w:pos="1320"/>
        </w:tabs>
        <w:kinsoku w:val="0"/>
        <w:overflowPunct w:val="0"/>
        <w:spacing w:before="14" w:line="230" w:lineRule="auto"/>
        <w:ind w:right="423"/>
      </w:pPr>
      <w:r>
        <w:t xml:space="preserve">Above 6% in only </w:t>
      </w:r>
      <w:r>
        <w:rPr>
          <w:spacing w:val="-4"/>
        </w:rPr>
        <w:t xml:space="preserve">11 </w:t>
      </w:r>
      <w:r>
        <w:t>of the 660 “other months” (1.7% of months) from Jan. 1952 to Dec.</w:t>
      </w:r>
      <w:r>
        <w:rPr>
          <w:spacing w:val="-11"/>
        </w:rPr>
        <w:t xml:space="preserve"> </w:t>
      </w:r>
      <w:r>
        <w:t>2015</w:t>
      </w:r>
    </w:p>
    <w:p w14:paraId="3C42E8DF" w14:textId="77777777" w:rsidR="00B512C7" w:rsidRDefault="00B512C7">
      <w:pPr>
        <w:pStyle w:val="Heading1"/>
        <w:kinsoku w:val="0"/>
        <w:overflowPunct w:val="0"/>
        <w:spacing w:before="42"/>
        <w:rPr>
          <w:u w:val="thick"/>
        </w:rPr>
      </w:pPr>
    </w:p>
    <w:p w14:paraId="5601D77A" w14:textId="44A2FFFA" w:rsidR="00EE5FF0" w:rsidRDefault="007C7603">
      <w:pPr>
        <w:pStyle w:val="Heading1"/>
        <w:kinsoku w:val="0"/>
        <w:overflowPunct w:val="0"/>
        <w:spacing w:before="42"/>
        <w:rPr>
          <w:u w:val="none"/>
        </w:rPr>
      </w:pPr>
      <w:r>
        <w:rPr>
          <w:u w:val="thick"/>
        </w:rPr>
        <w:t>U.S. Unemployment Rate Post WW-II:</w:t>
      </w:r>
    </w:p>
    <w:p w14:paraId="1FB447BA" w14:textId="77777777" w:rsidR="00EE5FF0" w:rsidRDefault="007C7603">
      <w:pPr>
        <w:pStyle w:val="ListParagraph"/>
        <w:numPr>
          <w:ilvl w:val="0"/>
          <w:numId w:val="8"/>
        </w:numPr>
        <w:tabs>
          <w:tab w:val="left" w:pos="600"/>
        </w:tabs>
        <w:kinsoku w:val="0"/>
        <w:overflowPunct w:val="0"/>
        <w:spacing w:before="7" w:line="287" w:lineRule="exact"/>
        <w:ind w:left="599" w:hanging="360"/>
      </w:pPr>
      <w:r>
        <w:rPr>
          <w:u w:val="single"/>
        </w:rPr>
        <w:t>Unemployment Rate (observed</w:t>
      </w:r>
      <w:r>
        <w:rPr>
          <w:spacing w:val="-30"/>
          <w:u w:val="single"/>
        </w:rPr>
        <w:t xml:space="preserve"> </w:t>
      </w:r>
      <w:r>
        <w:rPr>
          <w:u w:val="single"/>
        </w:rPr>
        <w:t>monthly):</w:t>
      </w:r>
    </w:p>
    <w:p w14:paraId="62306D54" w14:textId="77777777" w:rsidR="00EE5FF0" w:rsidRDefault="007C7603">
      <w:pPr>
        <w:pStyle w:val="ListParagraph"/>
        <w:numPr>
          <w:ilvl w:val="0"/>
          <w:numId w:val="5"/>
        </w:numPr>
        <w:tabs>
          <w:tab w:val="left" w:pos="960"/>
        </w:tabs>
        <w:kinsoku w:val="0"/>
        <w:overflowPunct w:val="0"/>
        <w:spacing w:line="268" w:lineRule="exact"/>
        <w:ind w:hanging="361"/>
      </w:pPr>
      <w:r>
        <w:t>January 1948 through December 2015 (816</w:t>
      </w:r>
      <w:r>
        <w:rPr>
          <w:spacing w:val="-35"/>
        </w:rPr>
        <w:t xml:space="preserve"> </w:t>
      </w:r>
      <w:r>
        <w:t>months):</w:t>
      </w:r>
    </w:p>
    <w:p w14:paraId="76DF29A5" w14:textId="77777777" w:rsidR="00EE5FF0" w:rsidRDefault="007C7603">
      <w:pPr>
        <w:pStyle w:val="ListParagraph"/>
        <w:numPr>
          <w:ilvl w:val="1"/>
          <w:numId w:val="5"/>
        </w:numPr>
        <w:tabs>
          <w:tab w:val="left" w:pos="1320"/>
        </w:tabs>
        <w:kinsoku w:val="0"/>
        <w:overflowPunct w:val="0"/>
        <w:spacing w:before="3" w:line="290" w:lineRule="exact"/>
        <w:ind w:hanging="361"/>
      </w:pPr>
      <w:r>
        <w:t>Mean = 5.82% and Median =</w:t>
      </w:r>
      <w:r>
        <w:rPr>
          <w:spacing w:val="-26"/>
        </w:rPr>
        <w:t xml:space="preserve"> </w:t>
      </w:r>
      <w:r>
        <w:t>5.6%</w:t>
      </w:r>
    </w:p>
    <w:p w14:paraId="6A4DA1FD" w14:textId="77777777" w:rsidR="00EE5FF0" w:rsidRDefault="007C7603">
      <w:pPr>
        <w:pStyle w:val="ListParagraph"/>
        <w:numPr>
          <w:ilvl w:val="1"/>
          <w:numId w:val="5"/>
        </w:numPr>
        <w:tabs>
          <w:tab w:val="left" w:pos="1320"/>
        </w:tabs>
        <w:kinsoku w:val="0"/>
        <w:overflowPunct w:val="0"/>
        <w:spacing w:line="281" w:lineRule="exact"/>
        <w:ind w:hanging="361"/>
      </w:pPr>
      <w:r>
        <w:t xml:space="preserve">Maximum = 10.8% </w:t>
      </w:r>
      <w:r>
        <w:rPr>
          <w:spacing w:val="-4"/>
        </w:rPr>
        <w:t xml:space="preserve">(Nov. </w:t>
      </w:r>
      <w:r>
        <w:t>and Dec.</w:t>
      </w:r>
      <w:r>
        <w:rPr>
          <w:spacing w:val="-22"/>
        </w:rPr>
        <w:t xml:space="preserve"> </w:t>
      </w:r>
      <w:r>
        <w:t>1982)</w:t>
      </w:r>
    </w:p>
    <w:p w14:paraId="3F4C5B46" w14:textId="77777777" w:rsidR="00EE5FF0" w:rsidRDefault="007C7603">
      <w:pPr>
        <w:pStyle w:val="ListParagraph"/>
        <w:numPr>
          <w:ilvl w:val="1"/>
          <w:numId w:val="5"/>
        </w:numPr>
        <w:tabs>
          <w:tab w:val="left" w:pos="1320"/>
        </w:tabs>
        <w:kinsoku w:val="0"/>
        <w:overflowPunct w:val="0"/>
        <w:spacing w:line="278" w:lineRule="exact"/>
        <w:ind w:hanging="361"/>
      </w:pPr>
      <w:r>
        <w:t>Minimum = 2.5% (May and June</w:t>
      </w:r>
      <w:r>
        <w:rPr>
          <w:spacing w:val="-23"/>
        </w:rPr>
        <w:t xml:space="preserve"> </w:t>
      </w:r>
      <w:r>
        <w:t>1953)</w:t>
      </w:r>
    </w:p>
    <w:p w14:paraId="6F5669A3" w14:textId="77777777" w:rsidR="00EE5FF0" w:rsidRDefault="007C7603">
      <w:pPr>
        <w:pStyle w:val="ListParagraph"/>
        <w:numPr>
          <w:ilvl w:val="0"/>
          <w:numId w:val="5"/>
        </w:numPr>
        <w:tabs>
          <w:tab w:val="left" w:pos="960"/>
        </w:tabs>
        <w:kinsoku w:val="0"/>
        <w:overflowPunct w:val="0"/>
        <w:spacing w:line="268" w:lineRule="exact"/>
        <w:ind w:hanging="361"/>
      </w:pPr>
      <w:r>
        <w:t>5.0% in December</w:t>
      </w:r>
      <w:r>
        <w:rPr>
          <w:spacing w:val="-14"/>
        </w:rPr>
        <w:t xml:space="preserve"> </w:t>
      </w:r>
      <w:r>
        <w:t>2015</w:t>
      </w:r>
    </w:p>
    <w:p w14:paraId="63C83864" w14:textId="77777777" w:rsidR="00EE5FF0" w:rsidRDefault="00EE5FF0" w:rsidP="00B512C7">
      <w:pPr>
        <w:pStyle w:val="ListParagraph"/>
        <w:tabs>
          <w:tab w:val="left" w:pos="960"/>
        </w:tabs>
        <w:kinsoku w:val="0"/>
        <w:overflowPunct w:val="0"/>
        <w:spacing w:line="268" w:lineRule="exact"/>
      </w:pPr>
    </w:p>
    <w:p w14:paraId="09C1BF4D" w14:textId="77777777" w:rsidR="00B512C7" w:rsidRDefault="00B512C7" w:rsidP="00B512C7">
      <w:pPr>
        <w:pStyle w:val="ListParagraph"/>
        <w:tabs>
          <w:tab w:val="left" w:pos="960"/>
        </w:tabs>
        <w:kinsoku w:val="0"/>
        <w:overflowPunct w:val="0"/>
        <w:spacing w:line="268" w:lineRule="exact"/>
      </w:pPr>
    </w:p>
    <w:p w14:paraId="611F90EB" w14:textId="6983CDEF" w:rsidR="00B512C7" w:rsidRDefault="00B512C7" w:rsidP="00B512C7">
      <w:pPr>
        <w:pStyle w:val="ListParagraph"/>
        <w:tabs>
          <w:tab w:val="left" w:pos="960"/>
        </w:tabs>
        <w:kinsoku w:val="0"/>
        <w:overflowPunct w:val="0"/>
        <w:spacing w:line="268" w:lineRule="exact"/>
        <w:sectPr w:rsidR="00B512C7">
          <w:pgSz w:w="12240" w:h="15840"/>
          <w:pgMar w:top="1360" w:right="1600" w:bottom="280" w:left="1560" w:header="720" w:footer="720" w:gutter="0"/>
          <w:cols w:space="720"/>
          <w:noEndnote/>
        </w:sectPr>
      </w:pPr>
      <w:r>
        <w:t xml:space="preserve">Table 9-2 </w:t>
      </w:r>
    </w:p>
    <w:p w14:paraId="13076735" w14:textId="77777777" w:rsidR="00EE5FF0" w:rsidRDefault="00B512C7">
      <w:pPr>
        <w:pStyle w:val="BodyText"/>
        <w:kinsoku w:val="0"/>
        <w:overflowPunct w:val="0"/>
        <w:ind w:left="691"/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 wp14:anchorId="058C513A" wp14:editId="42E422AE">
            <wp:extent cx="4874260" cy="2131060"/>
            <wp:effectExtent l="0" t="0" r="0" b="0"/>
            <wp:docPr id="10" name="Picture 7">
              <a:extLst xmlns:a="http://schemas.openxmlformats.org/drawingml/2006/main">
                <a:ext uri="{C183D7F6-B498-43B3-948B-1728B52AA6E4}">
                  <adec:decorative xmlns:adec="http://schemas.microsoft.com/office/drawing/2017/decorative" val="1"/>
                </a:ext>
              </a:extLst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260" cy="2131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0F1BF2" w14:textId="77777777" w:rsidR="00EE5FF0" w:rsidRDefault="00EE5FF0">
      <w:pPr>
        <w:pStyle w:val="BodyText"/>
        <w:kinsoku w:val="0"/>
        <w:overflowPunct w:val="0"/>
        <w:spacing w:before="6"/>
        <w:rPr>
          <w:sz w:val="10"/>
          <w:szCs w:val="10"/>
        </w:rPr>
      </w:pPr>
    </w:p>
    <w:p w14:paraId="44AFD586" w14:textId="77777777" w:rsidR="00EE5FF0" w:rsidRDefault="007C7603">
      <w:pPr>
        <w:pStyle w:val="ListParagraph"/>
        <w:numPr>
          <w:ilvl w:val="0"/>
          <w:numId w:val="5"/>
        </w:numPr>
        <w:tabs>
          <w:tab w:val="left" w:pos="960"/>
        </w:tabs>
        <w:kinsoku w:val="0"/>
        <w:overflowPunct w:val="0"/>
        <w:spacing w:before="91"/>
        <w:ind w:hanging="361"/>
      </w:pPr>
      <w:r>
        <w:t>Instances of rate “Above 8%” (since</w:t>
      </w:r>
      <w:r>
        <w:rPr>
          <w:spacing w:val="-6"/>
        </w:rPr>
        <w:t xml:space="preserve"> </w:t>
      </w:r>
      <w:r>
        <w:t>January</w:t>
      </w:r>
      <w:proofErr w:type="gramStart"/>
      <w:r>
        <w:t>1948)…</w:t>
      </w:r>
      <w:proofErr w:type="gramEnd"/>
    </w:p>
    <w:p w14:paraId="289F61E1" w14:textId="77777777" w:rsidR="00EE5FF0" w:rsidRDefault="007C7603">
      <w:pPr>
        <w:pStyle w:val="ListParagraph"/>
        <w:numPr>
          <w:ilvl w:val="1"/>
          <w:numId w:val="5"/>
        </w:numPr>
        <w:tabs>
          <w:tab w:val="left" w:pos="1337"/>
        </w:tabs>
        <w:kinsoku w:val="0"/>
        <w:overflowPunct w:val="0"/>
        <w:spacing w:before="3" w:line="287" w:lineRule="exact"/>
        <w:ind w:left="1336" w:hanging="378"/>
      </w:pPr>
      <w:r>
        <w:t>January 1975 to December 1975 (12</w:t>
      </w:r>
      <w:r>
        <w:rPr>
          <w:spacing w:val="44"/>
        </w:rPr>
        <w:t xml:space="preserve"> </w:t>
      </w:r>
      <w:r>
        <w:t>months)</w:t>
      </w:r>
    </w:p>
    <w:p w14:paraId="057AB34F" w14:textId="77777777" w:rsidR="00EE5FF0" w:rsidRDefault="007C7603">
      <w:pPr>
        <w:pStyle w:val="ListParagraph"/>
        <w:numPr>
          <w:ilvl w:val="1"/>
          <w:numId w:val="5"/>
        </w:numPr>
        <w:tabs>
          <w:tab w:val="left" w:pos="1332"/>
        </w:tabs>
        <w:kinsoku w:val="0"/>
        <w:overflowPunct w:val="0"/>
        <w:spacing w:line="281" w:lineRule="exact"/>
        <w:ind w:left="1331" w:hanging="373"/>
      </w:pPr>
      <w:r>
        <w:t>November 1981 to January 1984 (27</w:t>
      </w:r>
      <w:r>
        <w:rPr>
          <w:spacing w:val="21"/>
        </w:rPr>
        <w:t xml:space="preserve"> </w:t>
      </w:r>
      <w:r>
        <w:t>months)</w:t>
      </w:r>
    </w:p>
    <w:p w14:paraId="4F3D8483" w14:textId="77777777" w:rsidR="00EE5FF0" w:rsidRDefault="007C7603">
      <w:pPr>
        <w:pStyle w:val="ListParagraph"/>
        <w:numPr>
          <w:ilvl w:val="1"/>
          <w:numId w:val="5"/>
        </w:numPr>
        <w:tabs>
          <w:tab w:val="left" w:pos="1320"/>
        </w:tabs>
        <w:kinsoku w:val="0"/>
        <w:overflowPunct w:val="0"/>
        <w:spacing w:line="280" w:lineRule="exact"/>
        <w:ind w:hanging="361"/>
      </w:pPr>
      <w:r>
        <w:t>February 2009 to August 2012 (43</w:t>
      </w:r>
      <w:r>
        <w:rPr>
          <w:spacing w:val="-37"/>
        </w:rPr>
        <w:t xml:space="preserve"> </w:t>
      </w:r>
      <w:r>
        <w:t>months)</w:t>
      </w:r>
    </w:p>
    <w:p w14:paraId="061172E1" w14:textId="77777777" w:rsidR="00EE5FF0" w:rsidRDefault="007C7603">
      <w:pPr>
        <w:pStyle w:val="ListParagraph"/>
        <w:numPr>
          <w:ilvl w:val="0"/>
          <w:numId w:val="5"/>
        </w:numPr>
        <w:tabs>
          <w:tab w:val="left" w:pos="960"/>
        </w:tabs>
        <w:kinsoku w:val="0"/>
        <w:overflowPunct w:val="0"/>
        <w:spacing w:line="268" w:lineRule="exact"/>
        <w:ind w:hanging="361"/>
      </w:pPr>
      <w:r>
        <w:t>Below</w:t>
      </w:r>
      <w:r>
        <w:rPr>
          <w:spacing w:val="-5"/>
        </w:rPr>
        <w:t xml:space="preserve"> </w:t>
      </w:r>
      <w:r>
        <w:t>8%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every</w:t>
      </w:r>
      <w:r>
        <w:rPr>
          <w:spacing w:val="-1"/>
        </w:rPr>
        <w:t xml:space="preserve"> </w:t>
      </w:r>
      <w:r>
        <w:t>month</w:t>
      </w:r>
      <w:r>
        <w:rPr>
          <w:spacing w:val="-1"/>
        </w:rPr>
        <w:t xml:space="preserve"> </w:t>
      </w:r>
      <w:r>
        <w:t>from</w:t>
      </w:r>
      <w:r>
        <w:rPr>
          <w:spacing w:val="-4"/>
        </w:rPr>
        <w:t xml:space="preserve"> </w:t>
      </w:r>
      <w:r>
        <w:t>Feb.</w:t>
      </w:r>
      <w:r>
        <w:rPr>
          <w:spacing w:val="-4"/>
        </w:rPr>
        <w:t xml:space="preserve"> </w:t>
      </w:r>
      <w:r>
        <w:t>1984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Jan.</w:t>
      </w:r>
      <w:r>
        <w:rPr>
          <w:spacing w:val="-1"/>
        </w:rPr>
        <w:t xml:space="preserve"> </w:t>
      </w:r>
      <w:r>
        <w:t>2009</w:t>
      </w:r>
      <w:r>
        <w:rPr>
          <w:spacing w:val="-1"/>
        </w:rPr>
        <w:t xml:space="preserve"> </w:t>
      </w:r>
      <w:r>
        <w:t>(300</w:t>
      </w:r>
      <w:r>
        <w:rPr>
          <w:spacing w:val="-4"/>
        </w:rPr>
        <w:t xml:space="preserve"> </w:t>
      </w:r>
      <w:r>
        <w:t>consecutive</w:t>
      </w:r>
      <w:r>
        <w:rPr>
          <w:spacing w:val="-36"/>
        </w:rPr>
        <w:t xml:space="preserve"> </w:t>
      </w:r>
      <w:r>
        <w:t>months)</w:t>
      </w:r>
    </w:p>
    <w:p w14:paraId="6670DAAF" w14:textId="77777777" w:rsidR="00EE5FF0" w:rsidRDefault="007C7603">
      <w:pPr>
        <w:pStyle w:val="ListParagraph"/>
        <w:numPr>
          <w:ilvl w:val="0"/>
          <w:numId w:val="5"/>
        </w:numPr>
        <w:tabs>
          <w:tab w:val="left" w:pos="960"/>
        </w:tabs>
        <w:kinsoku w:val="0"/>
        <w:overflowPunct w:val="0"/>
        <w:spacing w:before="1"/>
        <w:ind w:hanging="361"/>
      </w:pPr>
      <w:r>
        <w:t>Instances of rate “Above</w:t>
      </w:r>
      <w:r>
        <w:rPr>
          <w:spacing w:val="-25"/>
        </w:rPr>
        <w:t xml:space="preserve"> </w:t>
      </w:r>
      <w:r>
        <w:t>10%”:</w:t>
      </w:r>
    </w:p>
    <w:p w14:paraId="12824737" w14:textId="77777777" w:rsidR="00EE5FF0" w:rsidRDefault="007C7603">
      <w:pPr>
        <w:pStyle w:val="ListParagraph"/>
        <w:numPr>
          <w:ilvl w:val="1"/>
          <w:numId w:val="5"/>
        </w:numPr>
        <w:tabs>
          <w:tab w:val="left" w:pos="1320"/>
        </w:tabs>
        <w:kinsoku w:val="0"/>
        <w:overflowPunct w:val="0"/>
        <w:spacing w:before="7" w:line="287" w:lineRule="exact"/>
        <w:ind w:hanging="361"/>
      </w:pPr>
      <w:r>
        <w:t>Oct. 2009 (1</w:t>
      </w:r>
      <w:r>
        <w:rPr>
          <w:spacing w:val="-10"/>
        </w:rPr>
        <w:t xml:space="preserve"> </w:t>
      </w:r>
      <w:r>
        <w:t>month)</w:t>
      </w:r>
    </w:p>
    <w:p w14:paraId="2AF2C214" w14:textId="77777777" w:rsidR="00EE5FF0" w:rsidRDefault="007C7603">
      <w:pPr>
        <w:pStyle w:val="ListParagraph"/>
        <w:numPr>
          <w:ilvl w:val="1"/>
          <w:numId w:val="5"/>
        </w:numPr>
        <w:tabs>
          <w:tab w:val="left" w:pos="1320"/>
        </w:tabs>
        <w:kinsoku w:val="0"/>
        <w:overflowPunct w:val="0"/>
        <w:spacing w:line="287" w:lineRule="exact"/>
        <w:ind w:hanging="361"/>
      </w:pPr>
      <w:r>
        <w:t>Sept. 1982 to June 1983 (10</w:t>
      </w:r>
      <w:r>
        <w:rPr>
          <w:spacing w:val="-15"/>
        </w:rPr>
        <w:t xml:space="preserve"> </w:t>
      </w:r>
      <w:r>
        <w:t>months)</w:t>
      </w:r>
    </w:p>
    <w:p w14:paraId="3E0C3C7A" w14:textId="77777777" w:rsidR="00EE5FF0" w:rsidRDefault="00B512C7">
      <w:pPr>
        <w:pStyle w:val="BodyText"/>
        <w:kinsoku w:val="0"/>
        <w:overflowPunct w:val="0"/>
        <w:spacing w:before="8"/>
        <w:rPr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7728" behindDoc="0" locked="0" layoutInCell="0" allowOverlap="1" wp14:anchorId="217FEC7D" wp14:editId="2592F475">
                <wp:simplePos x="0" y="0"/>
                <wp:positionH relativeFrom="page">
                  <wp:posOffset>1123950</wp:posOffset>
                </wp:positionH>
                <wp:positionV relativeFrom="paragraph">
                  <wp:posOffset>181610</wp:posOffset>
                </wp:positionV>
                <wp:extent cx="5524500" cy="12700"/>
                <wp:effectExtent l="0" t="0" r="0" b="0"/>
                <wp:wrapTopAndBottom/>
                <wp:docPr id="13" name="Freeform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24500" cy="12700"/>
                        </a:xfrm>
                        <a:custGeom>
                          <a:avLst/>
                          <a:gdLst>
                            <a:gd name="T0" fmla="*/ 0 w 8700"/>
                            <a:gd name="T1" fmla="*/ 0 h 20"/>
                            <a:gd name="T2" fmla="*/ 5524500 w 8700"/>
                            <a:gd name="T3" fmla="*/ 0 h 20"/>
                            <a:gd name="T4" fmla="*/ 0 60000 65536"/>
                            <a:gd name="T5" fmla="*/ 0 60000 65536"/>
                          </a:gdLst>
                          <a:ahLst/>
                          <a:cxnLst>
                            <a:cxn ang="T4">
                              <a:pos x="T0" y="T1"/>
                            </a:cxn>
                            <a:cxn ang="T5">
                              <a:pos x="T2" y="T3"/>
                            </a:cxn>
                          </a:cxnLst>
                          <a:rect l="0" t="0" r="r" b="b"/>
                          <a:pathLst>
                            <a:path w="8700" h="20">
                              <a:moveTo>
                                <a:pt x="0" y="0"/>
                              </a:moveTo>
                              <a:lnTo>
                                <a:pt x="8700" y="0"/>
                              </a:lnTo>
                            </a:path>
                          </a:pathLst>
                        </a:custGeom>
                        <a:noFill/>
                        <a:ln w="10414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polyline w14:anchorId="6E81E0AB" id="Freeform 9" o:spid="_x0000_s1026" style="position:absolute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points="88.5pt,14.3pt,523.5pt,14.3pt" coordsize="8700,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" o:allowincell="f" filled="f" strokeweight=".82pt">
                <v:path arrowok="t" o:connecttype="custom" o:connectlocs="0,0;2147483646,0" o:connectangles="0,0"/>
                <w10:wrap type="topAndBottom" anchorx="page"/>
              </v:polyline>
            </w:pict>
          </mc:Fallback>
        </mc:AlternateContent>
      </w:r>
    </w:p>
    <w:p w14:paraId="7678EB89" w14:textId="77777777" w:rsidR="00EE5FF0" w:rsidRDefault="00EE5FF0">
      <w:pPr>
        <w:pStyle w:val="BodyText"/>
        <w:kinsoku w:val="0"/>
        <w:overflowPunct w:val="0"/>
        <w:spacing w:before="1"/>
      </w:pPr>
    </w:p>
    <w:p w14:paraId="17F0D118" w14:textId="77777777" w:rsidR="00EE5FF0" w:rsidRDefault="007C7603" w:rsidP="00B512C7">
      <w:pPr>
        <w:pStyle w:val="ListParagraph"/>
        <w:numPr>
          <w:ilvl w:val="0"/>
          <w:numId w:val="11"/>
        </w:numPr>
        <w:tabs>
          <w:tab w:val="left" w:pos="600"/>
        </w:tabs>
        <w:kinsoku w:val="0"/>
        <w:overflowPunct w:val="0"/>
        <w:spacing w:line="289" w:lineRule="exact"/>
      </w:pPr>
      <w:r>
        <w:t>Inflation Rate =&gt; three distinct</w:t>
      </w:r>
      <w:r>
        <w:rPr>
          <w:spacing w:val="-35"/>
        </w:rPr>
        <w:t xml:space="preserve"> </w:t>
      </w:r>
      <w:r>
        <w:t>periods…</w:t>
      </w:r>
    </w:p>
    <w:p w14:paraId="0C9255F8" w14:textId="77777777" w:rsidR="00EE5FF0" w:rsidRDefault="007C7603" w:rsidP="00B512C7">
      <w:pPr>
        <w:pStyle w:val="ListParagraph"/>
        <w:numPr>
          <w:ilvl w:val="1"/>
          <w:numId w:val="11"/>
        </w:numPr>
        <w:tabs>
          <w:tab w:val="left" w:pos="1680"/>
        </w:tabs>
        <w:kinsoku w:val="0"/>
        <w:overflowPunct w:val="0"/>
        <w:spacing w:line="270" w:lineRule="exact"/>
      </w:pPr>
      <w:r>
        <w:t>Low</w:t>
      </w:r>
      <w:r>
        <w:rPr>
          <w:spacing w:val="-8"/>
        </w:rPr>
        <w:t xml:space="preserve"> </w:t>
      </w:r>
      <w:r>
        <w:t>rate:</w:t>
      </w:r>
      <w:r>
        <w:rPr>
          <w:spacing w:val="-4"/>
        </w:rPr>
        <w:t xml:space="preserve"> </w:t>
      </w:r>
      <w:r>
        <w:t>January</w:t>
      </w:r>
      <w:r>
        <w:rPr>
          <w:spacing w:val="-2"/>
        </w:rPr>
        <w:t xml:space="preserve"> </w:t>
      </w:r>
      <w:r>
        <w:t>1952</w:t>
      </w:r>
      <w:r>
        <w:rPr>
          <w:spacing w:val="-2"/>
        </w:rPr>
        <w:t xml:space="preserve"> </w:t>
      </w:r>
      <w:r>
        <w:t>through</w:t>
      </w:r>
      <w:r>
        <w:rPr>
          <w:spacing w:val="-6"/>
        </w:rPr>
        <w:t xml:space="preserve"> </w:t>
      </w:r>
      <w:r>
        <w:t>July</w:t>
      </w:r>
      <w:r>
        <w:rPr>
          <w:spacing w:val="-35"/>
        </w:rPr>
        <w:t xml:space="preserve"> </w:t>
      </w:r>
      <w:r>
        <w:t>1973</w:t>
      </w:r>
    </w:p>
    <w:p w14:paraId="64F8D32C" w14:textId="77777777" w:rsidR="00EE5FF0" w:rsidRDefault="007C7603" w:rsidP="00B512C7">
      <w:pPr>
        <w:pStyle w:val="ListParagraph"/>
        <w:numPr>
          <w:ilvl w:val="1"/>
          <w:numId w:val="11"/>
        </w:numPr>
        <w:tabs>
          <w:tab w:val="left" w:pos="1680"/>
        </w:tabs>
        <w:kinsoku w:val="0"/>
        <w:overflowPunct w:val="0"/>
        <w:spacing w:before="3"/>
      </w:pPr>
      <w:r>
        <w:t>High</w:t>
      </w:r>
      <w:r>
        <w:rPr>
          <w:spacing w:val="-6"/>
        </w:rPr>
        <w:t xml:space="preserve"> </w:t>
      </w:r>
      <w:r>
        <w:t>rate:</w:t>
      </w:r>
      <w:r>
        <w:rPr>
          <w:spacing w:val="-15"/>
        </w:rPr>
        <w:t xml:space="preserve"> </w:t>
      </w:r>
      <w:r>
        <w:t>August</w:t>
      </w:r>
      <w:r>
        <w:rPr>
          <w:spacing w:val="-5"/>
        </w:rPr>
        <w:t xml:space="preserve"> </w:t>
      </w:r>
      <w:r>
        <w:t>1973</w:t>
      </w:r>
      <w:r>
        <w:rPr>
          <w:spacing w:val="-4"/>
        </w:rPr>
        <w:t xml:space="preserve"> </w:t>
      </w:r>
      <w:r>
        <w:t>through</w:t>
      </w:r>
      <w:r>
        <w:rPr>
          <w:spacing w:val="-6"/>
        </w:rPr>
        <w:t xml:space="preserve"> </w:t>
      </w:r>
      <w:r>
        <w:t>July</w:t>
      </w:r>
      <w:r>
        <w:rPr>
          <w:spacing w:val="-29"/>
        </w:rPr>
        <w:t xml:space="preserve"> </w:t>
      </w:r>
      <w:r>
        <w:t>1982</w:t>
      </w:r>
    </w:p>
    <w:p w14:paraId="38CA3526" w14:textId="77777777" w:rsidR="00EE5FF0" w:rsidRDefault="007C7603" w:rsidP="00B512C7">
      <w:pPr>
        <w:pStyle w:val="ListParagraph"/>
        <w:numPr>
          <w:ilvl w:val="1"/>
          <w:numId w:val="11"/>
        </w:numPr>
        <w:tabs>
          <w:tab w:val="left" w:pos="1680"/>
        </w:tabs>
        <w:kinsoku w:val="0"/>
        <w:overflowPunct w:val="0"/>
        <w:spacing w:before="2"/>
      </w:pPr>
      <w:r>
        <w:t>Low rate: August 1982 through December</w:t>
      </w:r>
      <w:r>
        <w:rPr>
          <w:spacing w:val="-46"/>
        </w:rPr>
        <w:t xml:space="preserve"> </w:t>
      </w:r>
      <w:r>
        <w:t>2015</w:t>
      </w:r>
    </w:p>
    <w:p w14:paraId="4065B770" w14:textId="77777777" w:rsidR="00EE5FF0" w:rsidRDefault="007C7603" w:rsidP="00B512C7">
      <w:pPr>
        <w:pStyle w:val="ListParagraph"/>
        <w:numPr>
          <w:ilvl w:val="0"/>
          <w:numId w:val="11"/>
        </w:numPr>
        <w:tabs>
          <w:tab w:val="left" w:pos="600"/>
        </w:tabs>
        <w:kinsoku w:val="0"/>
        <w:overflowPunct w:val="0"/>
        <w:spacing w:before="7" w:line="265" w:lineRule="exact"/>
      </w:pPr>
      <w:r>
        <w:t>Unemployment Rate =&gt; four distinct</w:t>
      </w:r>
      <w:r>
        <w:rPr>
          <w:spacing w:val="-31"/>
        </w:rPr>
        <w:t xml:space="preserve"> </w:t>
      </w:r>
      <w:r>
        <w:t>periods…</w:t>
      </w:r>
    </w:p>
    <w:p w14:paraId="193B2C37" w14:textId="77777777" w:rsidR="00EE5FF0" w:rsidRDefault="007C7603" w:rsidP="00B512C7">
      <w:pPr>
        <w:pStyle w:val="ListParagraph"/>
        <w:numPr>
          <w:ilvl w:val="0"/>
          <w:numId w:val="11"/>
        </w:numPr>
        <w:tabs>
          <w:tab w:val="left" w:pos="1681"/>
        </w:tabs>
        <w:kinsoku w:val="0"/>
        <w:overflowPunct w:val="0"/>
        <w:spacing w:line="246" w:lineRule="exact"/>
      </w:pPr>
      <w:r>
        <w:t>Low rate: January 1948 through September</w:t>
      </w:r>
      <w:r>
        <w:rPr>
          <w:spacing w:val="-43"/>
        </w:rPr>
        <w:t xml:space="preserve"> </w:t>
      </w:r>
      <w:r>
        <w:t>1974</w:t>
      </w:r>
    </w:p>
    <w:p w14:paraId="0E1BFC5F" w14:textId="77777777" w:rsidR="00EE5FF0" w:rsidRDefault="007C7603" w:rsidP="00B512C7">
      <w:pPr>
        <w:pStyle w:val="ListParagraph"/>
        <w:numPr>
          <w:ilvl w:val="0"/>
          <w:numId w:val="11"/>
        </w:numPr>
        <w:tabs>
          <w:tab w:val="left" w:pos="1681"/>
        </w:tabs>
        <w:kinsoku w:val="0"/>
        <w:overflowPunct w:val="0"/>
        <w:spacing w:before="3" w:line="259" w:lineRule="auto"/>
        <w:ind w:right="3006"/>
      </w:pPr>
      <w:r>
        <w:t>High</w:t>
      </w:r>
      <w:r>
        <w:rPr>
          <w:spacing w:val="-6"/>
        </w:rPr>
        <w:t xml:space="preserve"> </w:t>
      </w:r>
      <w:r>
        <w:t>rate:</w:t>
      </w:r>
      <w:r>
        <w:rPr>
          <w:spacing w:val="-3"/>
        </w:rPr>
        <w:t xml:space="preserve"> </w:t>
      </w:r>
      <w:r>
        <w:t>October</w:t>
      </w:r>
      <w:r>
        <w:rPr>
          <w:spacing w:val="-4"/>
        </w:rPr>
        <w:t xml:space="preserve"> </w:t>
      </w:r>
      <w:r>
        <w:t>1974</w:t>
      </w:r>
      <w:r>
        <w:rPr>
          <w:spacing w:val="-3"/>
        </w:rPr>
        <w:t xml:space="preserve"> </w:t>
      </w:r>
      <w:r>
        <w:t>through</w:t>
      </w:r>
      <w:r>
        <w:rPr>
          <w:spacing w:val="-19"/>
        </w:rPr>
        <w:t xml:space="preserve"> </w:t>
      </w:r>
      <w:r>
        <w:t>August</w:t>
      </w:r>
      <w:r>
        <w:rPr>
          <w:spacing w:val="-25"/>
        </w:rPr>
        <w:t xml:space="preserve"> </w:t>
      </w:r>
      <w:r>
        <w:t>1994 (</w:t>
      </w:r>
      <w:proofErr w:type="gramStart"/>
      <w:r>
        <w:t>3)Low</w:t>
      </w:r>
      <w:proofErr w:type="gramEnd"/>
      <w:r>
        <w:t xml:space="preserve"> rate: September 1994 through July 2008</w:t>
      </w:r>
      <w:r>
        <w:rPr>
          <w:spacing w:val="1"/>
        </w:rPr>
        <w:t xml:space="preserve"> </w:t>
      </w:r>
      <w:r>
        <w:t>(4)</w:t>
      </w:r>
    </w:p>
    <w:p w14:paraId="62AD7970" w14:textId="77777777" w:rsidR="00EE5FF0" w:rsidRDefault="007C7603" w:rsidP="00B512C7">
      <w:pPr>
        <w:pStyle w:val="BodyText"/>
        <w:numPr>
          <w:ilvl w:val="2"/>
          <w:numId w:val="11"/>
        </w:numPr>
        <w:kinsoku w:val="0"/>
        <w:overflowPunct w:val="0"/>
        <w:spacing w:line="241" w:lineRule="exact"/>
      </w:pPr>
      <w:r>
        <w:t>High rate: August 2008 through December 2015</w:t>
      </w:r>
    </w:p>
    <w:p w14:paraId="3418AEFB" w14:textId="77777777" w:rsidR="00EE5FF0" w:rsidRDefault="007C7603" w:rsidP="00B512C7">
      <w:pPr>
        <w:pStyle w:val="ListParagraph"/>
        <w:numPr>
          <w:ilvl w:val="0"/>
          <w:numId w:val="11"/>
        </w:numPr>
        <w:tabs>
          <w:tab w:val="left" w:pos="600"/>
        </w:tabs>
        <w:kinsoku w:val="0"/>
        <w:overflowPunct w:val="0"/>
        <w:spacing w:before="16" w:line="235" w:lineRule="auto"/>
        <w:ind w:right="119"/>
        <w:jc w:val="both"/>
      </w:pPr>
      <w:r>
        <w:t xml:space="preserve">Overlap of “high inflation” and “high </w:t>
      </w:r>
      <w:proofErr w:type="gramStart"/>
      <w:r>
        <w:t>unemployment”…</w:t>
      </w:r>
      <w:proofErr w:type="gramEnd"/>
      <w:r>
        <w:t xml:space="preserve"> =&gt; from October </w:t>
      </w:r>
      <w:r>
        <w:rPr>
          <w:spacing w:val="-17"/>
        </w:rPr>
        <w:t xml:space="preserve">1974 </w:t>
      </w:r>
      <w:r>
        <w:t>through July 1982, the U.S. economy experienced simultaneously high inflation and unemployment…</w:t>
      </w:r>
    </w:p>
    <w:p w14:paraId="7EC35DB5" w14:textId="77777777" w:rsidR="00EE5FF0" w:rsidRDefault="00EE5FF0" w:rsidP="00B512C7">
      <w:pPr>
        <w:pStyle w:val="ListParagraph"/>
        <w:tabs>
          <w:tab w:val="left" w:pos="600"/>
        </w:tabs>
        <w:kinsoku w:val="0"/>
        <w:overflowPunct w:val="0"/>
        <w:spacing w:before="16" w:line="235" w:lineRule="auto"/>
        <w:ind w:right="119"/>
        <w:jc w:val="both"/>
      </w:pPr>
    </w:p>
    <w:p w14:paraId="12A299CE" w14:textId="77777777" w:rsidR="00B512C7" w:rsidRDefault="00B512C7" w:rsidP="00B512C7">
      <w:pPr>
        <w:pStyle w:val="ListParagraph"/>
        <w:tabs>
          <w:tab w:val="left" w:pos="600"/>
        </w:tabs>
        <w:kinsoku w:val="0"/>
        <w:overflowPunct w:val="0"/>
        <w:spacing w:before="16" w:line="235" w:lineRule="auto"/>
        <w:ind w:right="119"/>
        <w:jc w:val="both"/>
      </w:pPr>
    </w:p>
    <w:p w14:paraId="31FD9F3D" w14:textId="27EEE3B7" w:rsidR="00B512C7" w:rsidRDefault="00B512C7" w:rsidP="00B512C7">
      <w:pPr>
        <w:pStyle w:val="ListParagraph"/>
        <w:tabs>
          <w:tab w:val="left" w:pos="600"/>
        </w:tabs>
        <w:kinsoku w:val="0"/>
        <w:overflowPunct w:val="0"/>
        <w:spacing w:before="16" w:line="235" w:lineRule="auto"/>
        <w:ind w:right="119"/>
        <w:jc w:val="both"/>
        <w:sectPr w:rsidR="00B512C7">
          <w:pgSz w:w="12240" w:h="15840"/>
          <w:pgMar w:top="1500" w:right="1600" w:bottom="280" w:left="1560" w:header="720" w:footer="720" w:gutter="0"/>
          <w:cols w:space="720"/>
          <w:noEndnote/>
        </w:sectPr>
      </w:pPr>
    </w:p>
    <w:p w14:paraId="69D2A8A5" w14:textId="77777777" w:rsidR="00EE5FF0" w:rsidRDefault="007C7603">
      <w:pPr>
        <w:pStyle w:val="Heading1"/>
        <w:kinsoku w:val="0"/>
        <w:overflowPunct w:val="0"/>
        <w:spacing w:before="77"/>
        <w:ind w:left="202"/>
        <w:rPr>
          <w:u w:val="none"/>
        </w:rPr>
      </w:pPr>
      <w:r>
        <w:rPr>
          <w:u w:val="thick"/>
        </w:rPr>
        <w:t>Misery Index:</w:t>
      </w:r>
    </w:p>
    <w:p w14:paraId="519CB8B4" w14:textId="77777777" w:rsidR="00EE5FF0" w:rsidRDefault="00EE5FF0">
      <w:pPr>
        <w:pStyle w:val="BodyText"/>
        <w:kinsoku w:val="0"/>
        <w:overflowPunct w:val="0"/>
        <w:spacing w:before="4"/>
        <w:rPr>
          <w:b/>
          <w:bCs/>
          <w:sz w:val="15"/>
          <w:szCs w:val="15"/>
        </w:rPr>
      </w:pPr>
    </w:p>
    <w:p w14:paraId="0466A76A" w14:textId="16E40891" w:rsidR="00EE5FF0" w:rsidRDefault="007C7603">
      <w:pPr>
        <w:pStyle w:val="BodyText"/>
        <w:kinsoku w:val="0"/>
        <w:overflowPunct w:val="0"/>
        <w:spacing w:before="90" w:line="242" w:lineRule="auto"/>
        <w:ind w:left="202"/>
      </w:pPr>
      <w:r>
        <w:rPr>
          <w:b/>
          <w:bCs/>
        </w:rPr>
        <w:t xml:space="preserve">Misery Index </w:t>
      </w:r>
      <w:r>
        <w:t xml:space="preserve">– economic indicator created by Arthur </w:t>
      </w:r>
      <w:proofErr w:type="spellStart"/>
      <w:r>
        <w:t>Okin</w:t>
      </w:r>
      <w:proofErr w:type="spellEnd"/>
      <w:r>
        <w:t>, calculated by simply adding together the annual inflation rate and the unemployment</w:t>
      </w:r>
      <w:r w:rsidR="00B512C7">
        <w:t xml:space="preserve"> </w:t>
      </w:r>
      <w:r>
        <w:t>rate</w:t>
      </w:r>
    </w:p>
    <w:p w14:paraId="71312EB3" w14:textId="77777777" w:rsidR="00EE5FF0" w:rsidRDefault="00EE5FF0">
      <w:pPr>
        <w:pStyle w:val="BodyText"/>
        <w:kinsoku w:val="0"/>
        <w:overflowPunct w:val="0"/>
        <w:spacing w:before="7"/>
      </w:pPr>
    </w:p>
    <w:p w14:paraId="06D974C7" w14:textId="77777777" w:rsidR="00EE5FF0" w:rsidRDefault="007C7603" w:rsidP="00B512C7">
      <w:pPr>
        <w:pStyle w:val="BodyText"/>
        <w:numPr>
          <w:ilvl w:val="0"/>
          <w:numId w:val="12"/>
        </w:numPr>
        <w:kinsoku w:val="0"/>
        <w:overflowPunct w:val="0"/>
      </w:pPr>
      <w:r>
        <w:t>Monthly values, from January 1948 to December 2015:</w:t>
      </w:r>
    </w:p>
    <w:p w14:paraId="5F61B18F" w14:textId="77777777" w:rsidR="00EE5FF0" w:rsidRDefault="007C7603" w:rsidP="00B512C7">
      <w:pPr>
        <w:pStyle w:val="ListParagraph"/>
        <w:numPr>
          <w:ilvl w:val="1"/>
          <w:numId w:val="12"/>
        </w:numPr>
        <w:tabs>
          <w:tab w:val="left" w:pos="922"/>
        </w:tabs>
        <w:kinsoku w:val="0"/>
        <w:overflowPunct w:val="0"/>
        <w:spacing w:before="2"/>
      </w:pPr>
      <w:r>
        <w:rPr>
          <w:u w:val="single"/>
        </w:rPr>
        <w:t>Low value:</w:t>
      </w:r>
      <w:r>
        <w:t xml:space="preserve"> 2.97 in July</w:t>
      </w:r>
      <w:r>
        <w:rPr>
          <w:spacing w:val="-25"/>
        </w:rPr>
        <w:t xml:space="preserve"> </w:t>
      </w:r>
      <w:r>
        <w:t>1953</w:t>
      </w:r>
    </w:p>
    <w:p w14:paraId="41E5AECA" w14:textId="77777777" w:rsidR="00EE5FF0" w:rsidRDefault="007C7603" w:rsidP="00B512C7">
      <w:pPr>
        <w:pStyle w:val="ListParagraph"/>
        <w:numPr>
          <w:ilvl w:val="1"/>
          <w:numId w:val="12"/>
        </w:numPr>
        <w:tabs>
          <w:tab w:val="left" w:pos="922"/>
        </w:tabs>
        <w:kinsoku w:val="0"/>
        <w:overflowPunct w:val="0"/>
        <w:spacing w:before="2" w:line="289" w:lineRule="exact"/>
      </w:pPr>
      <w:r>
        <w:rPr>
          <w:u w:val="single"/>
        </w:rPr>
        <w:t>High value:</w:t>
      </w:r>
      <w:r>
        <w:t xml:space="preserve"> 21.98 in June</w:t>
      </w:r>
      <w:r>
        <w:rPr>
          <w:spacing w:val="-13"/>
        </w:rPr>
        <w:t xml:space="preserve"> </w:t>
      </w:r>
      <w:r>
        <w:t>1980</w:t>
      </w:r>
    </w:p>
    <w:p w14:paraId="236F4E2E" w14:textId="77777777" w:rsidR="00EE5FF0" w:rsidRDefault="007C7603" w:rsidP="00B512C7">
      <w:pPr>
        <w:pStyle w:val="ListParagraph"/>
        <w:numPr>
          <w:ilvl w:val="1"/>
          <w:numId w:val="12"/>
        </w:numPr>
        <w:tabs>
          <w:tab w:val="left" w:pos="922"/>
        </w:tabs>
        <w:kinsoku w:val="0"/>
        <w:overflowPunct w:val="0"/>
        <w:spacing w:line="289" w:lineRule="exact"/>
      </w:pPr>
      <w:r>
        <w:rPr>
          <w:spacing w:val="-4"/>
          <w:u w:val="single"/>
        </w:rPr>
        <w:t xml:space="preserve">Average </w:t>
      </w:r>
      <w:r>
        <w:rPr>
          <w:u w:val="single"/>
        </w:rPr>
        <w:t>value:</w:t>
      </w:r>
      <w:r>
        <w:t xml:space="preserve"> mean of 9.40; median of</w:t>
      </w:r>
      <w:r>
        <w:rPr>
          <w:spacing w:val="-36"/>
        </w:rPr>
        <w:t xml:space="preserve"> </w:t>
      </w:r>
      <w:r>
        <w:t>8.66</w:t>
      </w:r>
    </w:p>
    <w:p w14:paraId="0017098A" w14:textId="0080393F" w:rsidR="00EE5FF0" w:rsidRDefault="007C7603" w:rsidP="00B512C7">
      <w:pPr>
        <w:pStyle w:val="ListParagraph"/>
        <w:numPr>
          <w:ilvl w:val="1"/>
          <w:numId w:val="12"/>
        </w:numPr>
        <w:tabs>
          <w:tab w:val="left" w:pos="922"/>
        </w:tabs>
        <w:kinsoku w:val="0"/>
        <w:overflowPunct w:val="0"/>
        <w:spacing w:before="21"/>
      </w:pPr>
      <w:r>
        <w:t>5.73 in December</w:t>
      </w:r>
      <w:r>
        <w:rPr>
          <w:spacing w:val="-16"/>
        </w:rPr>
        <w:t xml:space="preserve"> </w:t>
      </w:r>
      <w:r>
        <w:t>2015</w:t>
      </w:r>
    </w:p>
    <w:p w14:paraId="5220DD2F" w14:textId="5C1EC491" w:rsidR="00B512C7" w:rsidRDefault="00B512C7" w:rsidP="00B512C7">
      <w:pPr>
        <w:pStyle w:val="ListParagraph"/>
        <w:numPr>
          <w:ilvl w:val="0"/>
          <w:numId w:val="12"/>
        </w:numPr>
        <w:tabs>
          <w:tab w:val="left" w:pos="922"/>
        </w:tabs>
        <w:kinsoku w:val="0"/>
        <w:overflowPunct w:val="0"/>
        <w:spacing w:before="21"/>
      </w:pPr>
      <w:r>
        <w:t>Table 9-3</w:t>
      </w:r>
    </w:p>
    <w:p w14:paraId="0ED5A9E9" w14:textId="77777777" w:rsidR="00EE5FF0" w:rsidRDefault="00B512C7">
      <w:pPr>
        <w:pStyle w:val="BodyText"/>
        <w:kinsoku w:val="0"/>
        <w:overflowPunct w:val="0"/>
        <w:spacing w:before="5"/>
        <w:rPr>
          <w:sz w:val="13"/>
          <w:szCs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58752" behindDoc="0" locked="0" layoutInCell="0" allowOverlap="1" wp14:anchorId="132D5BC3" wp14:editId="254133A0">
                <wp:simplePos x="0" y="0"/>
                <wp:positionH relativeFrom="page">
                  <wp:posOffset>1542415</wp:posOffset>
                </wp:positionH>
                <wp:positionV relativeFrom="paragraph">
                  <wp:posOffset>123190</wp:posOffset>
                </wp:positionV>
                <wp:extent cx="4584700" cy="1993900"/>
                <wp:effectExtent l="0" t="0" r="0" b="0"/>
                <wp:wrapTopAndBottom/>
                <wp:docPr id="12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584700" cy="1993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4560B2" w14:textId="77777777" w:rsidR="00EE5FF0" w:rsidRDefault="00B512C7">
                            <w:pPr>
                              <w:widowControl/>
                              <w:autoSpaceDE/>
                              <w:autoSpaceDN/>
                              <w:adjustRightInd/>
                              <w:spacing w:line="3140" w:lineRule="atLeas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9A2A564" wp14:editId="451352F7">
                                  <wp:extent cx="4595495" cy="1998980"/>
                                  <wp:effectExtent l="0" t="0" r="0" b="0"/>
                                  <wp:docPr id="11" name="Picture 8">
                                    <a:extLst xmlns:a="http://schemas.openxmlformats.org/drawingml/2006/main">
                                      <a:ext uri="{C183D7F6-B498-43B3-948B-1728B52AA6E4}">
                                        <adec:decorative xmlns:adec="http://schemas.microsoft.com/office/drawing/2017/decorative" val="1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8"/>
                                          <pic:cNvPicPr>
                                            <a:picLocks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595495" cy="19989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59B617C" w14:textId="77777777" w:rsidR="00EE5FF0" w:rsidRDefault="00EE5FF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2D5BC3" id="Rectangle 8" o:spid="_x0000_s1027" style="position:absolute;margin-left:121.45pt;margin-top:9.7pt;width:361pt;height:157pt;z-index:2516587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" o:allowincell="f" filled="f" stroked="f">
                <v:path arrowok="t"/>
                <v:textbox inset="0,0,0,0">
                  <w:txbxContent>
                    <w:p w14:paraId="394560B2" w14:textId="77777777" w:rsidR="00EE5FF0" w:rsidRDefault="00B512C7">
                      <w:pPr>
                        <w:widowControl/>
                        <w:autoSpaceDE/>
                        <w:autoSpaceDN/>
                        <w:adjustRightInd/>
                        <w:spacing w:line="3140" w:lineRule="atLeast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9A2A564" wp14:editId="451352F7">
                            <wp:extent cx="4595495" cy="1998980"/>
                            <wp:effectExtent l="0" t="0" r="0" b="0"/>
                            <wp:docPr id="11" name="Picture 8">
                              <a:extLst xmlns:a="http://schemas.openxmlformats.org/drawingml/2006/main">
                                <a:ext uri="{C183D7F6-B498-43B3-948B-1728B52AA6E4}">
                                  <adec:decorative xmlns:adec="http://schemas.microsoft.com/office/drawing/2017/decorative" val="1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8"/>
                                    <pic:cNvPicPr>
                                      <a:picLocks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595495" cy="19989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59B617C" w14:textId="77777777" w:rsidR="00EE5FF0" w:rsidRDefault="00EE5FF0">
                      <w:pPr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  <w10:wrap type="topAndBottom" anchorx="page"/>
              </v:rect>
            </w:pict>
          </mc:Fallback>
        </mc:AlternateContent>
      </w:r>
    </w:p>
    <w:p w14:paraId="35E3FAA8" w14:textId="77777777" w:rsidR="00EE5FF0" w:rsidRDefault="007C7603">
      <w:pPr>
        <w:pStyle w:val="BodyText"/>
        <w:kinsoku w:val="0"/>
        <w:overflowPunct w:val="0"/>
        <w:spacing w:before="175"/>
        <w:ind w:left="202"/>
      </w:pPr>
      <w:r>
        <w:rPr>
          <w:u w:val="single"/>
        </w:rPr>
        <w:t>Misery Index value above 12.50:</w:t>
      </w:r>
    </w:p>
    <w:p w14:paraId="0613CA35" w14:textId="77777777" w:rsidR="00EE5FF0" w:rsidRDefault="007C7603" w:rsidP="00B512C7">
      <w:pPr>
        <w:pStyle w:val="ListParagraph"/>
        <w:numPr>
          <w:ilvl w:val="1"/>
          <w:numId w:val="13"/>
        </w:numPr>
        <w:tabs>
          <w:tab w:val="left" w:pos="1009"/>
        </w:tabs>
        <w:kinsoku w:val="0"/>
        <w:overflowPunct w:val="0"/>
        <w:spacing w:before="7" w:line="287" w:lineRule="exact"/>
      </w:pPr>
      <w:r>
        <w:t>132</w:t>
      </w:r>
      <w:r>
        <w:rPr>
          <w:spacing w:val="16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816</w:t>
      </w:r>
      <w:r>
        <w:rPr>
          <w:spacing w:val="17"/>
        </w:rPr>
        <w:t xml:space="preserve"> </w:t>
      </w:r>
      <w:r>
        <w:t>months</w:t>
      </w:r>
      <w:r>
        <w:rPr>
          <w:spacing w:val="11"/>
        </w:rPr>
        <w:t xml:space="preserve"> </w:t>
      </w:r>
      <w:r>
        <w:t>between</w:t>
      </w:r>
      <w:r>
        <w:rPr>
          <w:spacing w:val="10"/>
        </w:rPr>
        <w:t xml:space="preserve"> </w:t>
      </w:r>
      <w:r>
        <w:t>Jan.</w:t>
      </w:r>
      <w:r>
        <w:rPr>
          <w:spacing w:val="17"/>
        </w:rPr>
        <w:t xml:space="preserve"> </w:t>
      </w:r>
      <w:r>
        <w:t>1948</w:t>
      </w:r>
      <w:r>
        <w:rPr>
          <w:spacing w:val="17"/>
        </w:rPr>
        <w:t xml:space="preserve"> </w:t>
      </w:r>
      <w:r>
        <w:t>and</w:t>
      </w:r>
      <w:r>
        <w:rPr>
          <w:spacing w:val="17"/>
        </w:rPr>
        <w:t xml:space="preserve"> </w:t>
      </w:r>
      <w:r>
        <w:t>Dec.</w:t>
      </w:r>
      <w:r>
        <w:rPr>
          <w:spacing w:val="16"/>
        </w:rPr>
        <w:t xml:space="preserve"> </w:t>
      </w:r>
      <w:r>
        <w:t>2015</w:t>
      </w:r>
      <w:r>
        <w:rPr>
          <w:spacing w:val="18"/>
        </w:rPr>
        <w:t xml:space="preserve"> </w:t>
      </w:r>
      <w:r>
        <w:t>(only</w:t>
      </w:r>
      <w:r>
        <w:rPr>
          <w:spacing w:val="7"/>
        </w:rPr>
        <w:t xml:space="preserve"> </w:t>
      </w:r>
      <w:r>
        <w:t>16.17%</w:t>
      </w:r>
      <w:r>
        <w:rPr>
          <w:spacing w:val="18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time)</w:t>
      </w:r>
    </w:p>
    <w:p w14:paraId="404105FB" w14:textId="069769FB" w:rsidR="00EE5FF0" w:rsidRDefault="007C7603" w:rsidP="00B512C7">
      <w:pPr>
        <w:pStyle w:val="BodyText"/>
        <w:numPr>
          <w:ilvl w:val="2"/>
          <w:numId w:val="13"/>
        </w:numPr>
        <w:kinsoku w:val="0"/>
        <w:overflowPunct w:val="0"/>
        <w:spacing w:line="267" w:lineRule="exact"/>
      </w:pPr>
      <w:r>
        <w:t>not common</w:t>
      </w:r>
    </w:p>
    <w:p w14:paraId="198F46E7" w14:textId="77777777" w:rsidR="00EE5FF0" w:rsidRDefault="007C7603" w:rsidP="00B512C7">
      <w:pPr>
        <w:pStyle w:val="ListParagraph"/>
        <w:numPr>
          <w:ilvl w:val="1"/>
          <w:numId w:val="13"/>
        </w:numPr>
        <w:tabs>
          <w:tab w:val="left" w:pos="1009"/>
        </w:tabs>
        <w:kinsoku w:val="0"/>
        <w:overflowPunct w:val="0"/>
        <w:spacing w:before="2"/>
      </w:pPr>
      <w:r>
        <w:t xml:space="preserve">Most </w:t>
      </w:r>
      <w:r>
        <w:rPr>
          <w:spacing w:val="-3"/>
        </w:rPr>
        <w:t xml:space="preserve">recently, </w:t>
      </w:r>
      <w:r>
        <w:t xml:space="preserve">5 straight months from May </w:t>
      </w:r>
      <w:r>
        <w:rPr>
          <w:spacing w:val="-3"/>
        </w:rPr>
        <w:t xml:space="preserve">2011 </w:t>
      </w:r>
      <w:r>
        <w:t>through</w:t>
      </w:r>
      <w:r>
        <w:rPr>
          <w:spacing w:val="-10"/>
        </w:rPr>
        <w:t xml:space="preserve"> </w:t>
      </w:r>
      <w:r>
        <w:t>September2011</w:t>
      </w:r>
    </w:p>
    <w:p w14:paraId="289FC1CB" w14:textId="77777777" w:rsidR="00EE5FF0" w:rsidRDefault="007C7603" w:rsidP="00B512C7">
      <w:pPr>
        <w:pStyle w:val="ListParagraph"/>
        <w:numPr>
          <w:ilvl w:val="1"/>
          <w:numId w:val="13"/>
        </w:numPr>
        <w:tabs>
          <w:tab w:val="left" w:pos="1009"/>
        </w:tabs>
        <w:kinsoku w:val="0"/>
        <w:overflowPunct w:val="0"/>
        <w:spacing w:before="38" w:line="225" w:lineRule="auto"/>
        <w:ind w:right="442"/>
        <w:rPr>
          <w:spacing w:val="-3"/>
        </w:rPr>
      </w:pPr>
      <w:r>
        <w:rPr>
          <w:b/>
          <w:bCs/>
        </w:rPr>
        <w:t>“The</w:t>
      </w:r>
      <w:r>
        <w:rPr>
          <w:b/>
          <w:bCs/>
          <w:spacing w:val="-4"/>
        </w:rPr>
        <w:t xml:space="preserve"> </w:t>
      </w:r>
      <w:r>
        <w:rPr>
          <w:b/>
          <w:bCs/>
        </w:rPr>
        <w:t>Great</w:t>
      </w:r>
      <w:r>
        <w:rPr>
          <w:b/>
          <w:bCs/>
          <w:spacing w:val="-5"/>
        </w:rPr>
        <w:t xml:space="preserve"> </w:t>
      </w:r>
      <w:r>
        <w:rPr>
          <w:b/>
          <w:bCs/>
        </w:rPr>
        <w:t>Misery”</w:t>
      </w:r>
      <w:r>
        <w:rPr>
          <w:b/>
          <w:bCs/>
          <w:spacing w:val="-5"/>
        </w:rPr>
        <w:t xml:space="preserve"> </w:t>
      </w:r>
      <w:r>
        <w:t>–</w:t>
      </w:r>
      <w:r>
        <w:rPr>
          <w:spacing w:val="-4"/>
        </w:rPr>
        <w:t xml:space="preserve"> </w:t>
      </w:r>
      <w:r>
        <w:t>period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November</w:t>
      </w:r>
      <w:r>
        <w:rPr>
          <w:spacing w:val="-5"/>
        </w:rPr>
        <w:t xml:space="preserve"> </w:t>
      </w:r>
      <w:r>
        <w:t>1973</w:t>
      </w:r>
      <w:r>
        <w:rPr>
          <w:spacing w:val="-4"/>
        </w:rPr>
        <w:t xml:space="preserve"> </w:t>
      </w:r>
      <w:r>
        <w:t>through</w:t>
      </w:r>
      <w:r>
        <w:rPr>
          <w:spacing w:val="-5"/>
        </w:rPr>
        <w:t xml:space="preserve"> </w:t>
      </w:r>
      <w:r>
        <w:t>June</w:t>
      </w:r>
      <w:r>
        <w:rPr>
          <w:spacing w:val="-4"/>
        </w:rPr>
        <w:t xml:space="preserve"> </w:t>
      </w:r>
      <w:r>
        <w:t>1983 when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value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Misery</w:t>
      </w:r>
      <w:r>
        <w:rPr>
          <w:spacing w:val="-1"/>
        </w:rPr>
        <w:t xml:space="preserve"> </w:t>
      </w:r>
      <w:r>
        <w:t>Index</w:t>
      </w:r>
      <w:r>
        <w:rPr>
          <w:spacing w:val="-4"/>
        </w:rPr>
        <w:t xml:space="preserve"> </w:t>
      </w:r>
      <w:r>
        <w:t>was</w:t>
      </w:r>
      <w:r>
        <w:rPr>
          <w:spacing w:val="-5"/>
        </w:rPr>
        <w:t xml:space="preserve"> </w:t>
      </w:r>
      <w:r>
        <w:t>12.50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higher</w:t>
      </w:r>
      <w:r>
        <w:rPr>
          <w:spacing w:val="-3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every</w:t>
      </w:r>
      <w:r>
        <w:rPr>
          <w:spacing w:val="-2"/>
        </w:rPr>
        <w:t xml:space="preserve"> </w:t>
      </w:r>
      <w:r>
        <w:t>single</w:t>
      </w:r>
      <w:r>
        <w:rPr>
          <w:spacing w:val="-33"/>
        </w:rPr>
        <w:t xml:space="preserve"> </w:t>
      </w:r>
      <w:r>
        <w:rPr>
          <w:spacing w:val="-3"/>
        </w:rPr>
        <w:t>month</w:t>
      </w:r>
    </w:p>
    <w:p w14:paraId="13DA533A" w14:textId="77777777" w:rsidR="00EE5FF0" w:rsidRDefault="007C7603" w:rsidP="00B512C7">
      <w:pPr>
        <w:pStyle w:val="ListParagraph"/>
        <w:numPr>
          <w:ilvl w:val="2"/>
          <w:numId w:val="13"/>
        </w:numPr>
        <w:tabs>
          <w:tab w:val="left" w:pos="1282"/>
        </w:tabs>
        <w:kinsoku w:val="0"/>
        <w:overflowPunct w:val="0"/>
        <w:spacing w:line="276" w:lineRule="exact"/>
      </w:pPr>
      <w:r>
        <w:rPr>
          <w:spacing w:val="-3"/>
        </w:rPr>
        <w:t xml:space="preserve">116 </w:t>
      </w:r>
      <w:r>
        <w:t>consecutive</w:t>
      </w:r>
      <w:r>
        <w:rPr>
          <w:spacing w:val="-27"/>
        </w:rPr>
        <w:t xml:space="preserve"> </w:t>
      </w:r>
      <w:r>
        <w:t>months</w:t>
      </w:r>
    </w:p>
    <w:p w14:paraId="39B7A0AD" w14:textId="77777777" w:rsidR="00EE5FF0" w:rsidRDefault="007C7603" w:rsidP="00B512C7">
      <w:pPr>
        <w:pStyle w:val="ListParagraph"/>
        <w:numPr>
          <w:ilvl w:val="2"/>
          <w:numId w:val="13"/>
        </w:numPr>
        <w:tabs>
          <w:tab w:val="left" w:pos="1282"/>
        </w:tabs>
        <w:kinsoku w:val="0"/>
        <w:overflowPunct w:val="0"/>
        <w:spacing w:before="6" w:line="225" w:lineRule="auto"/>
        <w:ind w:right="597"/>
      </w:pPr>
      <w:r>
        <w:t>above 12.50 in only 16 of 700 “other months” from Jan. 1948 to Dec.</w:t>
      </w:r>
      <w:r>
        <w:rPr>
          <w:spacing w:val="-42"/>
        </w:rPr>
        <w:t xml:space="preserve"> </w:t>
      </w:r>
      <w:r>
        <w:t>2015 (i.e., 2.29% of the</w:t>
      </w:r>
      <w:r>
        <w:rPr>
          <w:spacing w:val="-13"/>
        </w:rPr>
        <w:t xml:space="preserve"> </w:t>
      </w:r>
      <w:r>
        <w:t>time)</w:t>
      </w:r>
    </w:p>
    <w:p w14:paraId="549BE70F" w14:textId="77777777" w:rsidR="00EE5FF0" w:rsidRDefault="00EE5FF0">
      <w:pPr>
        <w:pStyle w:val="BodyText"/>
        <w:kinsoku w:val="0"/>
        <w:overflowPunct w:val="0"/>
        <w:rPr>
          <w:sz w:val="26"/>
          <w:szCs w:val="26"/>
        </w:rPr>
      </w:pPr>
    </w:p>
    <w:p w14:paraId="666188C0" w14:textId="77777777" w:rsidR="00EE5FF0" w:rsidRDefault="00EE5FF0">
      <w:pPr>
        <w:pStyle w:val="ListParagraph"/>
        <w:numPr>
          <w:ilvl w:val="0"/>
          <w:numId w:val="1"/>
        </w:numPr>
        <w:tabs>
          <w:tab w:val="left" w:pos="821"/>
        </w:tabs>
        <w:kinsoku w:val="0"/>
        <w:overflowPunct w:val="0"/>
        <w:spacing w:before="50"/>
        <w:ind w:hanging="361"/>
        <w:rPr>
          <w:rFonts w:ascii="Arial" w:hAnsi="Arial" w:cs="Arial"/>
          <w:sz w:val="22"/>
          <w:szCs w:val="22"/>
        </w:rPr>
        <w:sectPr w:rsidR="00EE5FF0">
          <w:pgSz w:w="12240" w:h="15840"/>
          <w:pgMar w:top="1300" w:right="1600" w:bottom="280" w:left="1560" w:header="720" w:footer="720" w:gutter="0"/>
          <w:cols w:space="720"/>
          <w:noEndnote/>
        </w:sectPr>
      </w:pPr>
    </w:p>
    <w:p w14:paraId="5BDDB379" w14:textId="77777777" w:rsidR="00B512C7" w:rsidRDefault="00B512C7" w:rsidP="00B512C7">
      <w:pPr>
        <w:pStyle w:val="Heading1"/>
        <w:kinsoku w:val="0"/>
        <w:overflowPunct w:val="0"/>
        <w:spacing w:before="211"/>
        <w:rPr>
          <w:u w:val="none"/>
        </w:rPr>
      </w:pPr>
      <w:r>
        <w:rPr>
          <w:u w:val="thick"/>
        </w:rPr>
        <w:t>Multiple Choice Questions:</w:t>
      </w:r>
    </w:p>
    <w:p w14:paraId="633B100E" w14:textId="77777777" w:rsidR="00B512C7" w:rsidRDefault="00B512C7" w:rsidP="00B512C7">
      <w:pPr>
        <w:pStyle w:val="BodyText"/>
      </w:pPr>
    </w:p>
    <w:p w14:paraId="6BE3E6E3" w14:textId="77777777" w:rsidR="00B512C7" w:rsidRDefault="00B512C7" w:rsidP="00B512C7">
      <w:pPr>
        <w:pStyle w:val="BodyText"/>
        <w:numPr>
          <w:ilvl w:val="0"/>
          <w:numId w:val="15"/>
        </w:numPr>
        <w:rPr>
          <w:color w:val="000000"/>
          <w:sz w:val="36"/>
          <w:szCs w:val="36"/>
        </w:rPr>
      </w:pPr>
      <w:r>
        <w:t>_________is</w:t>
      </w:r>
      <w:r>
        <w:rPr>
          <w:spacing w:val="-3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extremely</w:t>
      </w:r>
      <w:r>
        <w:rPr>
          <w:spacing w:val="-17"/>
        </w:rPr>
        <w:t xml:space="preserve"> </w:t>
      </w:r>
      <w:r>
        <w:t>high</w:t>
      </w:r>
      <w:r>
        <w:rPr>
          <w:spacing w:val="-7"/>
        </w:rPr>
        <w:t xml:space="preserve"> </w:t>
      </w:r>
      <w:r>
        <w:t>rate</w:t>
      </w:r>
      <w:r>
        <w:rPr>
          <w:spacing w:val="-6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inflation,</w:t>
      </w:r>
      <w:r>
        <w:rPr>
          <w:spacing w:val="-12"/>
        </w:rPr>
        <w:t xml:space="preserve"> </w:t>
      </w:r>
      <w:r>
        <w:t>generally</w:t>
      </w:r>
      <w:r>
        <w:rPr>
          <w:spacing w:val="-13"/>
        </w:rPr>
        <w:t xml:space="preserve"> </w:t>
      </w:r>
      <w:r>
        <w:t>above</w:t>
      </w:r>
      <w:r>
        <w:rPr>
          <w:spacing w:val="-7"/>
        </w:rPr>
        <w:t xml:space="preserve"> </w:t>
      </w:r>
      <w:r>
        <w:t>100% per</w:t>
      </w:r>
      <w:r>
        <w:rPr>
          <w:spacing w:val="-2"/>
        </w:rPr>
        <w:t xml:space="preserve"> </w:t>
      </w:r>
      <w:r>
        <w:t>year</w:t>
      </w:r>
    </w:p>
    <w:p w14:paraId="211D91B2" w14:textId="77777777" w:rsidR="00B512C7" w:rsidRPr="00873922" w:rsidRDefault="00B512C7" w:rsidP="00B512C7">
      <w:pPr>
        <w:pStyle w:val="BodyText"/>
        <w:numPr>
          <w:ilvl w:val="0"/>
          <w:numId w:val="16"/>
        </w:numPr>
      </w:pPr>
      <w:r>
        <w:t>deflation.</w:t>
      </w:r>
    </w:p>
    <w:p w14:paraId="066B1DA1" w14:textId="77777777" w:rsidR="00B512C7" w:rsidRPr="00873922" w:rsidRDefault="00B512C7" w:rsidP="00B512C7">
      <w:pPr>
        <w:pStyle w:val="BodyText"/>
        <w:numPr>
          <w:ilvl w:val="0"/>
          <w:numId w:val="16"/>
        </w:numPr>
      </w:pPr>
      <w:r>
        <w:t>hyperinflation.</w:t>
      </w:r>
    </w:p>
    <w:p w14:paraId="565C534C" w14:textId="77777777" w:rsidR="00B512C7" w:rsidRPr="00873922" w:rsidRDefault="00B512C7" w:rsidP="00B512C7">
      <w:pPr>
        <w:pStyle w:val="BodyText"/>
        <w:numPr>
          <w:ilvl w:val="0"/>
          <w:numId w:val="16"/>
        </w:numPr>
      </w:pPr>
      <w:r>
        <w:t>unemployment.</w:t>
      </w:r>
    </w:p>
    <w:p w14:paraId="2EF47216" w14:textId="77777777" w:rsidR="00B512C7" w:rsidRPr="00873922" w:rsidRDefault="00B512C7" w:rsidP="00B512C7">
      <w:pPr>
        <w:pStyle w:val="BodyText"/>
        <w:numPr>
          <w:ilvl w:val="0"/>
          <w:numId w:val="16"/>
        </w:numPr>
      </w:pPr>
      <w:r w:rsidRPr="00873922">
        <w:t xml:space="preserve">none </w:t>
      </w:r>
      <w:r>
        <w:t xml:space="preserve">of </w:t>
      </w:r>
      <w:r w:rsidRPr="00873922">
        <w:t xml:space="preserve">the above </w:t>
      </w:r>
      <w:r>
        <w:t>is</w:t>
      </w:r>
      <w:r w:rsidRPr="00873922">
        <w:t xml:space="preserve"> correct.</w:t>
      </w:r>
    </w:p>
    <w:p w14:paraId="72C989E9" w14:textId="77777777" w:rsidR="00B512C7" w:rsidRDefault="00B512C7" w:rsidP="00B512C7">
      <w:pPr>
        <w:pStyle w:val="BodyText"/>
      </w:pPr>
    </w:p>
    <w:p w14:paraId="38BC9A45" w14:textId="77777777" w:rsidR="00B512C7" w:rsidRDefault="00B512C7" w:rsidP="00B512C7">
      <w:pPr>
        <w:pStyle w:val="BodyText"/>
        <w:numPr>
          <w:ilvl w:val="0"/>
          <w:numId w:val="15"/>
        </w:numPr>
        <w:rPr>
          <w:color w:val="000000"/>
        </w:rPr>
      </w:pPr>
      <w:r>
        <w:t>A</w:t>
      </w:r>
      <w:r>
        <w:rPr>
          <w:spacing w:val="-19"/>
        </w:rPr>
        <w:t xml:space="preserve"> </w:t>
      </w:r>
      <w:r>
        <w:t>first-draft</w:t>
      </w:r>
      <w:r>
        <w:rPr>
          <w:spacing w:val="-5"/>
        </w:rPr>
        <w:t xml:space="preserve"> </w:t>
      </w:r>
      <w:r>
        <w:t>college</w:t>
      </w:r>
      <w:r>
        <w:rPr>
          <w:spacing w:val="-4"/>
        </w:rPr>
        <w:t xml:space="preserve"> </w:t>
      </w:r>
      <w:r>
        <w:t>basketball</w:t>
      </w:r>
      <w:r>
        <w:rPr>
          <w:spacing w:val="-2"/>
        </w:rPr>
        <w:t xml:space="preserve"> </w:t>
      </w:r>
      <w:r>
        <w:t>star</w:t>
      </w:r>
      <w:r>
        <w:rPr>
          <w:spacing w:val="-5"/>
        </w:rPr>
        <w:t xml:space="preserve"> </w:t>
      </w:r>
      <w:r>
        <w:t>who</w:t>
      </w:r>
      <w:r>
        <w:rPr>
          <w:spacing w:val="-4"/>
        </w:rPr>
        <w:t xml:space="preserve"> </w:t>
      </w:r>
      <w:r>
        <w:t>has</w:t>
      </w:r>
      <w:r>
        <w:rPr>
          <w:spacing w:val="-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month</w:t>
      </w:r>
      <w:r>
        <w:rPr>
          <w:spacing w:val="-3"/>
        </w:rPr>
        <w:t xml:space="preserve"> </w:t>
      </w:r>
      <w:r>
        <w:t>off</w:t>
      </w:r>
      <w:r>
        <w:rPr>
          <w:spacing w:val="-3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reporting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his</w:t>
      </w:r>
      <w:r>
        <w:rPr>
          <w:spacing w:val="-5"/>
        </w:rPr>
        <w:t xml:space="preserve"> </w:t>
      </w:r>
      <w:r>
        <w:t xml:space="preserve">new </w:t>
      </w:r>
      <w:r>
        <w:rPr>
          <w:spacing w:val="-3"/>
        </w:rPr>
        <w:t xml:space="preserve">NBA </w:t>
      </w:r>
      <w:r>
        <w:t>team is an example</w:t>
      </w:r>
      <w:r>
        <w:rPr>
          <w:spacing w:val="-19"/>
        </w:rPr>
        <w:t xml:space="preserve"> </w:t>
      </w:r>
      <w:r>
        <w:t>of</w:t>
      </w:r>
    </w:p>
    <w:p w14:paraId="36770ED3" w14:textId="77777777" w:rsidR="00B512C7" w:rsidRPr="00873922" w:rsidRDefault="00B512C7" w:rsidP="00B512C7">
      <w:pPr>
        <w:pStyle w:val="BodyText"/>
        <w:numPr>
          <w:ilvl w:val="0"/>
          <w:numId w:val="18"/>
        </w:numPr>
      </w:pPr>
      <w:r w:rsidRPr="00873922">
        <w:t xml:space="preserve">frictional unemployment. </w:t>
      </w:r>
    </w:p>
    <w:p w14:paraId="1080929E" w14:textId="77777777" w:rsidR="00B512C7" w:rsidRPr="00873922" w:rsidRDefault="00B512C7" w:rsidP="00B512C7">
      <w:pPr>
        <w:pStyle w:val="BodyText"/>
        <w:numPr>
          <w:ilvl w:val="0"/>
          <w:numId w:val="18"/>
        </w:numPr>
      </w:pPr>
      <w:r w:rsidRPr="00873922">
        <w:t xml:space="preserve">structural unemployment. </w:t>
      </w:r>
    </w:p>
    <w:p w14:paraId="2F856255" w14:textId="77777777" w:rsidR="00B512C7" w:rsidRPr="00873922" w:rsidRDefault="00B512C7" w:rsidP="00B512C7">
      <w:pPr>
        <w:pStyle w:val="BodyText"/>
        <w:numPr>
          <w:ilvl w:val="0"/>
          <w:numId w:val="18"/>
        </w:numPr>
      </w:pPr>
      <w:r w:rsidRPr="00873922">
        <w:t>cyclical unemployment.</w:t>
      </w:r>
    </w:p>
    <w:p w14:paraId="2B1A33CB" w14:textId="77777777" w:rsidR="00B512C7" w:rsidRPr="00873922" w:rsidRDefault="00B512C7" w:rsidP="00B512C7">
      <w:pPr>
        <w:pStyle w:val="BodyText"/>
        <w:numPr>
          <w:ilvl w:val="0"/>
          <w:numId w:val="18"/>
        </w:numPr>
      </w:pPr>
      <w:r w:rsidRPr="00873922">
        <w:t>technological unemployment.</w:t>
      </w:r>
    </w:p>
    <w:p w14:paraId="2741AF37" w14:textId="77777777" w:rsidR="00B512C7" w:rsidRDefault="00B512C7" w:rsidP="00B512C7">
      <w:pPr>
        <w:pStyle w:val="BodyText"/>
        <w:kinsoku w:val="0"/>
        <w:overflowPunct w:val="0"/>
        <w:spacing w:line="244" w:lineRule="auto"/>
        <w:ind w:left="981" w:right="6579"/>
      </w:pPr>
    </w:p>
    <w:p w14:paraId="1DEB9ADD" w14:textId="77777777" w:rsidR="00B512C7" w:rsidRPr="00873922" w:rsidRDefault="00B512C7" w:rsidP="00B512C7">
      <w:pPr>
        <w:pStyle w:val="BodyText"/>
      </w:pPr>
    </w:p>
    <w:p w14:paraId="72A0C781" w14:textId="77777777" w:rsidR="00B512C7" w:rsidRDefault="00B512C7" w:rsidP="00B512C7">
      <w:pPr>
        <w:pStyle w:val="BodyText"/>
        <w:numPr>
          <w:ilvl w:val="0"/>
          <w:numId w:val="15"/>
        </w:numPr>
      </w:pPr>
      <w:r w:rsidRPr="00873922">
        <w:t xml:space="preserve">A steelworker who has been laid off during a recession is an example of </w:t>
      </w:r>
    </w:p>
    <w:p w14:paraId="1D129B0C" w14:textId="689775A6" w:rsidR="00B512C7" w:rsidRDefault="00B512C7" w:rsidP="00B512C7">
      <w:pPr>
        <w:pStyle w:val="BodyText"/>
        <w:numPr>
          <w:ilvl w:val="0"/>
          <w:numId w:val="17"/>
        </w:numPr>
      </w:pPr>
      <w:r w:rsidRPr="00873922">
        <w:t>frictional</w:t>
      </w:r>
      <w:r>
        <w:t xml:space="preserve"> </w:t>
      </w:r>
      <w:r w:rsidRPr="00873922">
        <w:t>unemployment.</w:t>
      </w:r>
    </w:p>
    <w:p w14:paraId="6DD2E683" w14:textId="0DFB2DE3" w:rsidR="00B512C7" w:rsidRDefault="00B512C7" w:rsidP="00B512C7">
      <w:pPr>
        <w:pStyle w:val="BodyText"/>
        <w:numPr>
          <w:ilvl w:val="0"/>
          <w:numId w:val="17"/>
        </w:numPr>
      </w:pPr>
      <w:r w:rsidRPr="00873922">
        <w:t>seasonal unemployment.</w:t>
      </w:r>
    </w:p>
    <w:p w14:paraId="4EE2108C" w14:textId="5FF17CB5" w:rsidR="00B512C7" w:rsidRDefault="00B512C7" w:rsidP="00B512C7">
      <w:pPr>
        <w:pStyle w:val="BodyText"/>
        <w:numPr>
          <w:ilvl w:val="0"/>
          <w:numId w:val="17"/>
        </w:numPr>
      </w:pPr>
      <w:r w:rsidRPr="00873922">
        <w:t>cyclical unemployment.</w:t>
      </w:r>
    </w:p>
    <w:p w14:paraId="51A1A67F" w14:textId="77777777" w:rsidR="00B512C7" w:rsidRPr="00873922" w:rsidRDefault="00B512C7" w:rsidP="00B512C7">
      <w:pPr>
        <w:pStyle w:val="BodyText"/>
        <w:numPr>
          <w:ilvl w:val="0"/>
          <w:numId w:val="17"/>
        </w:numPr>
      </w:pPr>
      <w:r w:rsidRPr="00873922">
        <w:t>search unemployment.</w:t>
      </w:r>
    </w:p>
    <w:p w14:paraId="417D3598" w14:textId="77777777" w:rsidR="00B512C7" w:rsidRDefault="00B512C7" w:rsidP="00B512C7">
      <w:pPr>
        <w:pStyle w:val="BodyText"/>
      </w:pPr>
    </w:p>
    <w:p w14:paraId="7B7DF1CA" w14:textId="77777777" w:rsidR="00B512C7" w:rsidRPr="00873922" w:rsidRDefault="00B512C7" w:rsidP="00B512C7">
      <w:pPr>
        <w:pStyle w:val="ListParagraph"/>
        <w:numPr>
          <w:ilvl w:val="0"/>
          <w:numId w:val="15"/>
        </w:numPr>
        <w:tabs>
          <w:tab w:val="left" w:pos="641"/>
        </w:tabs>
        <w:kinsoku w:val="0"/>
        <w:overflowPunct w:val="0"/>
        <w:spacing w:line="244" w:lineRule="exact"/>
        <w:rPr>
          <w:color w:val="000000"/>
        </w:rPr>
      </w:pPr>
      <w:r>
        <w:t>Which of the following statements about seasonal unemployment is</w:t>
      </w:r>
      <w:r w:rsidRPr="00873922">
        <w:rPr>
          <w:spacing w:val="-17"/>
        </w:rPr>
        <w:t xml:space="preserve"> </w:t>
      </w:r>
      <w:r>
        <w:t>true?</w:t>
      </w:r>
    </w:p>
    <w:p w14:paraId="29B1CFF7" w14:textId="77777777" w:rsidR="00B512C7" w:rsidRDefault="00B512C7" w:rsidP="00B512C7">
      <w:pPr>
        <w:pStyle w:val="ListParagraph"/>
        <w:numPr>
          <w:ilvl w:val="1"/>
          <w:numId w:val="15"/>
        </w:numPr>
        <w:tabs>
          <w:tab w:val="left" w:pos="931"/>
        </w:tabs>
        <w:kinsoku w:val="0"/>
        <w:overflowPunct w:val="0"/>
        <w:spacing w:line="244" w:lineRule="exact"/>
        <w:ind w:left="930" w:hanging="290"/>
        <w:rPr>
          <w:color w:val="000000"/>
          <w:spacing w:val="-3"/>
        </w:rPr>
      </w:pPr>
      <w:r>
        <w:t>It is likely to be associated with jobs that are affected by changes in the</w:t>
      </w:r>
      <w:r>
        <w:rPr>
          <w:spacing w:val="-28"/>
        </w:rPr>
        <w:t xml:space="preserve"> </w:t>
      </w:r>
      <w:r>
        <w:rPr>
          <w:spacing w:val="-3"/>
        </w:rPr>
        <w:t>weather.</w:t>
      </w:r>
    </w:p>
    <w:p w14:paraId="2583FAB1" w14:textId="77777777" w:rsidR="00B512C7" w:rsidRDefault="00B512C7" w:rsidP="00B512C7">
      <w:pPr>
        <w:pStyle w:val="ListParagraph"/>
        <w:numPr>
          <w:ilvl w:val="1"/>
          <w:numId w:val="15"/>
        </w:numPr>
        <w:tabs>
          <w:tab w:val="left" w:pos="1061"/>
        </w:tabs>
        <w:kinsoku w:val="0"/>
        <w:overflowPunct w:val="0"/>
        <w:spacing w:before="2" w:line="267" w:lineRule="exact"/>
        <w:ind w:left="1060" w:hanging="420"/>
        <w:rPr>
          <w:color w:val="000000"/>
        </w:rPr>
      </w:pPr>
      <w:r>
        <w:t>It is likely to be affected by changes in consumer</w:t>
      </w:r>
      <w:r>
        <w:rPr>
          <w:spacing w:val="-16"/>
        </w:rPr>
        <w:t xml:space="preserve"> </w:t>
      </w:r>
      <w:r>
        <w:t>preferences.</w:t>
      </w:r>
    </w:p>
    <w:p w14:paraId="53352879" w14:textId="77777777" w:rsidR="00B512C7" w:rsidRDefault="00B512C7" w:rsidP="00B512C7">
      <w:pPr>
        <w:pStyle w:val="ListParagraph"/>
        <w:numPr>
          <w:ilvl w:val="1"/>
          <w:numId w:val="15"/>
        </w:numPr>
        <w:tabs>
          <w:tab w:val="left" w:pos="1064"/>
        </w:tabs>
        <w:kinsoku w:val="0"/>
        <w:overflowPunct w:val="0"/>
        <w:spacing w:line="281" w:lineRule="exact"/>
        <w:ind w:left="1063" w:hanging="423"/>
        <w:rPr>
          <w:color w:val="000000"/>
          <w:spacing w:val="-3"/>
        </w:rPr>
      </w:pPr>
      <w:r>
        <w:t>It results primarily from downturns in economic</w:t>
      </w:r>
      <w:r>
        <w:rPr>
          <w:spacing w:val="-16"/>
        </w:rPr>
        <w:t xml:space="preserve"> </w:t>
      </w:r>
      <w:r>
        <w:rPr>
          <w:spacing w:val="-3"/>
        </w:rPr>
        <w:t>activity.</w:t>
      </w:r>
    </w:p>
    <w:p w14:paraId="395E916F" w14:textId="77777777" w:rsidR="00B512C7" w:rsidRPr="00873922" w:rsidRDefault="00B512C7" w:rsidP="00B512C7">
      <w:pPr>
        <w:pStyle w:val="ListParagraph"/>
        <w:numPr>
          <w:ilvl w:val="1"/>
          <w:numId w:val="15"/>
        </w:numPr>
        <w:tabs>
          <w:tab w:val="left" w:pos="1064"/>
        </w:tabs>
        <w:kinsoku w:val="0"/>
        <w:overflowPunct w:val="0"/>
        <w:spacing w:line="270" w:lineRule="exact"/>
        <w:ind w:left="1063" w:hanging="423"/>
        <w:rPr>
          <w:color w:val="000000"/>
        </w:rPr>
      </w:pPr>
      <w:r>
        <w:t>It is the type of unemployment associated with discouraged</w:t>
      </w:r>
      <w:r>
        <w:rPr>
          <w:spacing w:val="-14"/>
        </w:rPr>
        <w:t xml:space="preserve"> </w:t>
      </w:r>
      <w:r>
        <w:t>workers.</w:t>
      </w:r>
    </w:p>
    <w:p w14:paraId="7BFE233E" w14:textId="77777777" w:rsidR="00B512C7" w:rsidRDefault="00B512C7" w:rsidP="00B512C7">
      <w:pPr>
        <w:pStyle w:val="BodyText"/>
        <w:kinsoku w:val="0"/>
        <w:overflowPunct w:val="0"/>
        <w:spacing w:before="7"/>
        <w:rPr>
          <w:sz w:val="21"/>
          <w:szCs w:val="21"/>
        </w:rPr>
      </w:pPr>
    </w:p>
    <w:p w14:paraId="5F9AEC25" w14:textId="77777777" w:rsidR="00B512C7" w:rsidRDefault="00B512C7" w:rsidP="00B512C7">
      <w:pPr>
        <w:pStyle w:val="ListParagraph"/>
        <w:numPr>
          <w:ilvl w:val="0"/>
          <w:numId w:val="15"/>
        </w:numPr>
        <w:tabs>
          <w:tab w:val="left" w:pos="641"/>
        </w:tabs>
        <w:kinsoku w:val="0"/>
        <w:overflowPunct w:val="0"/>
        <w:spacing w:line="244" w:lineRule="exact"/>
        <w:rPr>
          <w:color w:val="000000"/>
        </w:rPr>
      </w:pPr>
      <w:r>
        <w:t>This type of unemployment arises as one of the worst effects of a</w:t>
      </w:r>
      <w:r>
        <w:rPr>
          <w:spacing w:val="-33"/>
        </w:rPr>
        <w:t xml:space="preserve"> </w:t>
      </w:r>
      <w:r>
        <w:t>recession.</w:t>
      </w:r>
    </w:p>
    <w:p w14:paraId="55623390" w14:textId="77777777" w:rsidR="00B512C7" w:rsidRDefault="00B512C7" w:rsidP="00B512C7">
      <w:pPr>
        <w:pStyle w:val="ListParagraph"/>
        <w:numPr>
          <w:ilvl w:val="1"/>
          <w:numId w:val="15"/>
        </w:numPr>
        <w:tabs>
          <w:tab w:val="left" w:pos="1061"/>
        </w:tabs>
        <w:kinsoku w:val="0"/>
        <w:overflowPunct w:val="0"/>
        <w:spacing w:before="2"/>
        <w:ind w:left="1060" w:hanging="421"/>
        <w:rPr>
          <w:color w:val="000000"/>
        </w:rPr>
      </w:pPr>
      <w:r>
        <w:t>Seasonal</w:t>
      </w:r>
      <w:r>
        <w:rPr>
          <w:spacing w:val="-3"/>
        </w:rPr>
        <w:t xml:space="preserve"> </w:t>
      </w:r>
      <w:r>
        <w:t>unemployment</w:t>
      </w:r>
    </w:p>
    <w:p w14:paraId="3360F946" w14:textId="77777777" w:rsidR="00B512C7" w:rsidRDefault="00B512C7" w:rsidP="00B512C7">
      <w:pPr>
        <w:pStyle w:val="ListParagraph"/>
        <w:numPr>
          <w:ilvl w:val="1"/>
          <w:numId w:val="15"/>
        </w:numPr>
        <w:tabs>
          <w:tab w:val="left" w:pos="1061"/>
        </w:tabs>
        <w:kinsoku w:val="0"/>
        <w:overflowPunct w:val="0"/>
        <w:spacing w:before="8"/>
        <w:ind w:left="1060" w:hanging="421"/>
        <w:rPr>
          <w:color w:val="000000"/>
        </w:rPr>
      </w:pPr>
      <w:r>
        <w:t>Static</w:t>
      </w:r>
      <w:r>
        <w:rPr>
          <w:spacing w:val="-1"/>
        </w:rPr>
        <w:t xml:space="preserve"> </w:t>
      </w:r>
      <w:r>
        <w:t>unemployment</w:t>
      </w:r>
    </w:p>
    <w:p w14:paraId="2A47C3BB" w14:textId="77777777" w:rsidR="00B512C7" w:rsidRDefault="00B512C7" w:rsidP="00B512C7">
      <w:pPr>
        <w:pStyle w:val="ListParagraph"/>
        <w:numPr>
          <w:ilvl w:val="1"/>
          <w:numId w:val="15"/>
        </w:numPr>
        <w:tabs>
          <w:tab w:val="left" w:pos="1061"/>
        </w:tabs>
        <w:kinsoku w:val="0"/>
        <w:overflowPunct w:val="0"/>
        <w:spacing w:before="2"/>
        <w:ind w:left="1060" w:hanging="421"/>
        <w:rPr>
          <w:color w:val="000000"/>
        </w:rPr>
      </w:pPr>
      <w:r>
        <w:t>Cyclical</w:t>
      </w:r>
      <w:r>
        <w:rPr>
          <w:spacing w:val="-3"/>
        </w:rPr>
        <w:t xml:space="preserve"> </w:t>
      </w:r>
      <w:r>
        <w:t>unemployment</w:t>
      </w:r>
    </w:p>
    <w:p w14:paraId="1E2C937C" w14:textId="77777777" w:rsidR="00B512C7" w:rsidRDefault="00B512C7" w:rsidP="00B512C7">
      <w:pPr>
        <w:pStyle w:val="ListParagraph"/>
        <w:numPr>
          <w:ilvl w:val="1"/>
          <w:numId w:val="15"/>
        </w:numPr>
        <w:tabs>
          <w:tab w:val="left" w:pos="1061"/>
        </w:tabs>
        <w:kinsoku w:val="0"/>
        <w:overflowPunct w:val="0"/>
        <w:spacing w:before="3"/>
        <w:ind w:left="1060" w:hanging="421"/>
        <w:rPr>
          <w:color w:val="000000"/>
        </w:rPr>
      </w:pPr>
      <w:r>
        <w:t>Frictional</w:t>
      </w:r>
      <w:r>
        <w:rPr>
          <w:spacing w:val="-3"/>
        </w:rPr>
        <w:t xml:space="preserve"> </w:t>
      </w:r>
      <w:r>
        <w:t>unemployment</w:t>
      </w:r>
    </w:p>
    <w:p w14:paraId="2F22B884" w14:textId="77777777" w:rsidR="00B512C7" w:rsidRDefault="00B512C7" w:rsidP="00B512C7">
      <w:pPr>
        <w:pStyle w:val="ListParagraph"/>
        <w:tabs>
          <w:tab w:val="left" w:pos="1064"/>
        </w:tabs>
        <w:kinsoku w:val="0"/>
        <w:overflowPunct w:val="0"/>
        <w:spacing w:line="270" w:lineRule="exact"/>
        <w:ind w:left="720" w:firstLine="0"/>
        <w:rPr>
          <w:color w:val="000000"/>
        </w:rPr>
      </w:pPr>
    </w:p>
    <w:p w14:paraId="620D69D5" w14:textId="77777777" w:rsidR="00B512C7" w:rsidRPr="00873922" w:rsidRDefault="00B512C7" w:rsidP="00B512C7">
      <w:pPr>
        <w:pStyle w:val="BodyText"/>
      </w:pPr>
    </w:p>
    <w:p w14:paraId="37A1EDF7" w14:textId="77777777" w:rsidR="00B512C7" w:rsidRDefault="00B512C7" w:rsidP="00B512C7">
      <w:pPr>
        <w:pStyle w:val="ListParagraph"/>
        <w:numPr>
          <w:ilvl w:val="0"/>
          <w:numId w:val="15"/>
        </w:numPr>
        <w:tabs>
          <w:tab w:val="left" w:pos="641"/>
        </w:tabs>
        <w:kinsoku w:val="0"/>
        <w:overflowPunct w:val="0"/>
        <w:spacing w:line="244" w:lineRule="exact"/>
        <w:rPr>
          <w:color w:val="000000"/>
        </w:rPr>
      </w:pPr>
      <w:r>
        <w:t>When</w:t>
      </w:r>
      <w:r>
        <w:rPr>
          <w:spacing w:val="-4"/>
        </w:rPr>
        <w:t xml:space="preserve"> </w:t>
      </w:r>
      <w:r>
        <w:t>Karen</w:t>
      </w:r>
      <w:r>
        <w:rPr>
          <w:spacing w:val="-7"/>
        </w:rPr>
        <w:t xml:space="preserve"> </w:t>
      </w:r>
      <w:r>
        <w:t>Baker</w:t>
      </w:r>
      <w:r>
        <w:rPr>
          <w:spacing w:val="-5"/>
        </w:rPr>
        <w:t xml:space="preserve"> </w:t>
      </w:r>
      <w:r>
        <w:t>finished</w:t>
      </w:r>
      <w:r>
        <w:rPr>
          <w:spacing w:val="-3"/>
        </w:rPr>
        <w:t xml:space="preserve"> </w:t>
      </w:r>
      <w:r>
        <w:t>college,</w:t>
      </w:r>
      <w:r>
        <w:rPr>
          <w:spacing w:val="-5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was</w:t>
      </w:r>
      <w:r>
        <w:rPr>
          <w:spacing w:val="-6"/>
        </w:rPr>
        <w:t xml:space="preserve"> </w:t>
      </w:r>
      <w:r>
        <w:t>three</w:t>
      </w:r>
      <w:r>
        <w:rPr>
          <w:spacing w:val="-3"/>
        </w:rPr>
        <w:t xml:space="preserve"> </w:t>
      </w:r>
      <w:r>
        <w:t>months</w:t>
      </w:r>
      <w:r>
        <w:rPr>
          <w:spacing w:val="-4"/>
        </w:rPr>
        <w:t xml:space="preserve"> </w:t>
      </w:r>
      <w:r>
        <w:t>before</w:t>
      </w:r>
      <w:r>
        <w:rPr>
          <w:spacing w:val="-5"/>
        </w:rPr>
        <w:t xml:space="preserve"> </w:t>
      </w:r>
      <w:r>
        <w:t>she</w:t>
      </w:r>
      <w:r>
        <w:rPr>
          <w:spacing w:val="-5"/>
        </w:rPr>
        <w:t xml:space="preserve"> </w:t>
      </w:r>
      <w:r>
        <w:t>found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 xml:space="preserve">good job. During this time between graduation and her first working </w:t>
      </w:r>
      <w:r>
        <w:rPr>
          <w:spacing w:val="-4"/>
        </w:rPr>
        <w:t xml:space="preserve">day, </w:t>
      </w:r>
      <w:r>
        <w:t>she was considered</w:t>
      </w:r>
    </w:p>
    <w:p w14:paraId="5A32F18C" w14:textId="77777777" w:rsidR="00B512C7" w:rsidRDefault="00B512C7" w:rsidP="00B512C7">
      <w:pPr>
        <w:pStyle w:val="ListParagraph"/>
        <w:numPr>
          <w:ilvl w:val="0"/>
          <w:numId w:val="2"/>
        </w:numPr>
        <w:tabs>
          <w:tab w:val="left" w:pos="1061"/>
        </w:tabs>
        <w:kinsoku w:val="0"/>
        <w:overflowPunct w:val="0"/>
        <w:spacing w:line="271" w:lineRule="exact"/>
        <w:ind w:hanging="421"/>
      </w:pPr>
      <w:r>
        <w:t>cyclically</w:t>
      </w:r>
      <w:r>
        <w:rPr>
          <w:spacing w:val="-12"/>
        </w:rPr>
        <w:t xml:space="preserve"> </w:t>
      </w:r>
      <w:r>
        <w:t>unemployed.</w:t>
      </w:r>
    </w:p>
    <w:p w14:paraId="6F697960" w14:textId="77777777" w:rsidR="00B512C7" w:rsidRDefault="00B512C7" w:rsidP="00B512C7">
      <w:pPr>
        <w:pStyle w:val="ListParagraph"/>
        <w:numPr>
          <w:ilvl w:val="0"/>
          <w:numId w:val="2"/>
        </w:numPr>
        <w:tabs>
          <w:tab w:val="left" w:pos="1061"/>
        </w:tabs>
        <w:kinsoku w:val="0"/>
        <w:overflowPunct w:val="0"/>
        <w:spacing w:before="3"/>
        <w:ind w:hanging="421"/>
      </w:pPr>
      <w:r>
        <w:t>frictionally</w:t>
      </w:r>
      <w:r>
        <w:rPr>
          <w:spacing w:val="-12"/>
        </w:rPr>
        <w:t xml:space="preserve"> </w:t>
      </w:r>
      <w:r>
        <w:t>unemployed.</w:t>
      </w:r>
    </w:p>
    <w:p w14:paraId="3C6238D5" w14:textId="77777777" w:rsidR="00B512C7" w:rsidRDefault="00B512C7" w:rsidP="00B512C7">
      <w:pPr>
        <w:pStyle w:val="ListParagraph"/>
        <w:numPr>
          <w:ilvl w:val="0"/>
          <w:numId w:val="2"/>
        </w:numPr>
        <w:tabs>
          <w:tab w:val="left" w:pos="1061"/>
        </w:tabs>
        <w:kinsoku w:val="0"/>
        <w:overflowPunct w:val="0"/>
        <w:spacing w:before="7"/>
        <w:ind w:hanging="421"/>
      </w:pPr>
      <w:r>
        <w:t>frequently</w:t>
      </w:r>
      <w:r>
        <w:rPr>
          <w:spacing w:val="-14"/>
        </w:rPr>
        <w:t xml:space="preserve"> </w:t>
      </w:r>
      <w:r>
        <w:t>unemployed.</w:t>
      </w:r>
    </w:p>
    <w:p w14:paraId="1F2B1F05" w14:textId="77777777" w:rsidR="00B512C7" w:rsidRDefault="00B512C7" w:rsidP="00B512C7">
      <w:pPr>
        <w:pStyle w:val="ListParagraph"/>
        <w:numPr>
          <w:ilvl w:val="0"/>
          <w:numId w:val="2"/>
        </w:numPr>
        <w:tabs>
          <w:tab w:val="left" w:pos="1061"/>
        </w:tabs>
        <w:kinsoku w:val="0"/>
        <w:overflowPunct w:val="0"/>
        <w:spacing w:before="2"/>
        <w:ind w:hanging="421"/>
      </w:pPr>
      <w:r>
        <w:t>structurally</w:t>
      </w:r>
      <w:r>
        <w:rPr>
          <w:spacing w:val="-12"/>
        </w:rPr>
        <w:t xml:space="preserve"> </w:t>
      </w:r>
      <w:r>
        <w:t>unemployed.</w:t>
      </w:r>
    </w:p>
    <w:p w14:paraId="5451BBE9" w14:textId="77777777" w:rsidR="00B512C7" w:rsidRPr="00873922" w:rsidRDefault="00B512C7" w:rsidP="00B512C7">
      <w:pPr>
        <w:pStyle w:val="BodyText"/>
      </w:pPr>
    </w:p>
    <w:p w14:paraId="5EA2C338" w14:textId="77777777" w:rsidR="00B512C7" w:rsidRPr="00873922" w:rsidRDefault="00B512C7" w:rsidP="00B512C7">
      <w:pPr>
        <w:pStyle w:val="BodyText"/>
        <w:ind w:left="720"/>
      </w:pPr>
    </w:p>
    <w:p w14:paraId="25281290" w14:textId="77777777" w:rsidR="00B512C7" w:rsidRDefault="00B512C7" w:rsidP="00B512C7">
      <w:pPr>
        <w:pStyle w:val="BodyText"/>
        <w:kinsoku w:val="0"/>
        <w:overflowPunct w:val="0"/>
        <w:spacing w:line="244" w:lineRule="auto"/>
        <w:ind w:left="981" w:right="6579"/>
        <w:sectPr w:rsidR="00B512C7">
          <w:pgSz w:w="12240" w:h="15840"/>
          <w:pgMar w:top="1460" w:right="1600" w:bottom="280" w:left="1560" w:header="720" w:footer="720" w:gutter="0"/>
          <w:cols w:space="720"/>
          <w:noEndnote/>
        </w:sectPr>
      </w:pPr>
    </w:p>
    <w:p w14:paraId="0D5CE247" w14:textId="77777777" w:rsidR="00B512C7" w:rsidRDefault="00B512C7" w:rsidP="00B512C7">
      <w:pPr>
        <w:pStyle w:val="BodyText"/>
        <w:kinsoku w:val="0"/>
        <w:overflowPunct w:val="0"/>
        <w:rPr>
          <w:sz w:val="26"/>
          <w:szCs w:val="26"/>
        </w:rPr>
      </w:pPr>
    </w:p>
    <w:p w14:paraId="3F61679A" w14:textId="77777777" w:rsidR="00B512C7" w:rsidRDefault="00B512C7" w:rsidP="00B512C7">
      <w:pPr>
        <w:pStyle w:val="BodyText"/>
        <w:kinsoku w:val="0"/>
        <w:overflowPunct w:val="0"/>
        <w:spacing w:before="2"/>
        <w:rPr>
          <w:sz w:val="23"/>
          <w:szCs w:val="23"/>
        </w:rPr>
      </w:pPr>
    </w:p>
    <w:p w14:paraId="16D0666D" w14:textId="77777777" w:rsidR="00B512C7" w:rsidRDefault="00B512C7" w:rsidP="00B512C7">
      <w:pPr>
        <w:pStyle w:val="ListParagraph"/>
        <w:numPr>
          <w:ilvl w:val="0"/>
          <w:numId w:val="15"/>
        </w:numPr>
        <w:tabs>
          <w:tab w:val="left" w:pos="450"/>
        </w:tabs>
        <w:kinsoku w:val="0"/>
        <w:overflowPunct w:val="0"/>
        <w:ind w:left="449" w:hanging="241"/>
        <w:rPr>
          <w:color w:val="000000"/>
        </w:rPr>
      </w:pPr>
      <w:r>
        <w:t>The official unemployment rate</w:t>
      </w:r>
      <w:r>
        <w:rPr>
          <w:spacing w:val="-6"/>
        </w:rPr>
        <w:t xml:space="preserve"> </w:t>
      </w:r>
      <w:r>
        <w:t>is</w:t>
      </w:r>
    </w:p>
    <w:p w14:paraId="53F61127" w14:textId="77777777" w:rsidR="00B512C7" w:rsidRPr="00873922" w:rsidRDefault="00B512C7" w:rsidP="00B512C7">
      <w:pPr>
        <w:pStyle w:val="ListParagraph"/>
        <w:numPr>
          <w:ilvl w:val="0"/>
          <w:numId w:val="19"/>
        </w:numPr>
        <w:tabs>
          <w:tab w:val="left" w:pos="1061"/>
        </w:tabs>
        <w:kinsoku w:val="0"/>
        <w:overflowPunct w:val="0"/>
        <w:spacing w:before="3"/>
      </w:pPr>
      <w:r>
        <w:t>the number of unemployed people divided by the number of employed</w:t>
      </w:r>
      <w:r w:rsidRPr="00873922">
        <w:t xml:space="preserve"> </w:t>
      </w:r>
      <w:r>
        <w:t>people.</w:t>
      </w:r>
    </w:p>
    <w:p w14:paraId="21FCEFCB" w14:textId="77777777" w:rsidR="00B512C7" w:rsidRPr="00873922" w:rsidRDefault="00B512C7" w:rsidP="00B512C7">
      <w:pPr>
        <w:pStyle w:val="ListParagraph"/>
        <w:numPr>
          <w:ilvl w:val="0"/>
          <w:numId w:val="19"/>
        </w:numPr>
        <w:tabs>
          <w:tab w:val="left" w:pos="1061"/>
        </w:tabs>
        <w:kinsoku w:val="0"/>
        <w:overflowPunct w:val="0"/>
        <w:spacing w:before="3"/>
      </w:pPr>
      <w:r>
        <w:t>the number of unemployed people divided by the total size of the</w:t>
      </w:r>
      <w:r w:rsidRPr="00873922">
        <w:t xml:space="preserve"> </w:t>
      </w:r>
      <w:r>
        <w:t>population.</w:t>
      </w:r>
    </w:p>
    <w:p w14:paraId="7F88046D" w14:textId="77777777" w:rsidR="00B512C7" w:rsidRPr="00873922" w:rsidRDefault="00B512C7" w:rsidP="00B512C7">
      <w:pPr>
        <w:pStyle w:val="ListParagraph"/>
        <w:numPr>
          <w:ilvl w:val="0"/>
          <w:numId w:val="19"/>
        </w:numPr>
        <w:tabs>
          <w:tab w:val="left" w:pos="1061"/>
        </w:tabs>
        <w:kinsoku w:val="0"/>
        <w:overflowPunct w:val="0"/>
        <w:spacing w:before="3"/>
      </w:pPr>
      <w:r>
        <w:t>the number of unemployed people divided by the size of the</w:t>
      </w:r>
      <w:r w:rsidRPr="00873922">
        <w:t xml:space="preserve"> </w:t>
      </w:r>
      <w:r>
        <w:t>non-institutionalized population.</w:t>
      </w:r>
    </w:p>
    <w:p w14:paraId="201EC6F4" w14:textId="77777777" w:rsidR="00B512C7" w:rsidRPr="00873922" w:rsidRDefault="00B512C7" w:rsidP="00B512C7">
      <w:pPr>
        <w:pStyle w:val="ListParagraph"/>
        <w:numPr>
          <w:ilvl w:val="0"/>
          <w:numId w:val="19"/>
        </w:numPr>
        <w:tabs>
          <w:tab w:val="left" w:pos="1061"/>
        </w:tabs>
        <w:kinsoku w:val="0"/>
        <w:overflowPunct w:val="0"/>
        <w:spacing w:before="3"/>
      </w:pPr>
      <w:r>
        <w:t>the number of unemployed people divided by the size of the labor</w:t>
      </w:r>
      <w:r w:rsidRPr="00873922">
        <w:t xml:space="preserve"> </w:t>
      </w:r>
      <w:r>
        <w:t>force.</w:t>
      </w:r>
    </w:p>
    <w:p w14:paraId="57C35422" w14:textId="77777777" w:rsidR="00B512C7" w:rsidRDefault="00B512C7" w:rsidP="00B512C7">
      <w:pPr>
        <w:pStyle w:val="BodyText"/>
        <w:kinsoku w:val="0"/>
        <w:overflowPunct w:val="0"/>
        <w:spacing w:before="2"/>
        <w:rPr>
          <w:sz w:val="23"/>
          <w:szCs w:val="23"/>
        </w:rPr>
      </w:pPr>
    </w:p>
    <w:p w14:paraId="7B7F7FDA" w14:textId="77777777" w:rsidR="00B512C7" w:rsidRDefault="00B512C7" w:rsidP="00B512C7">
      <w:pPr>
        <w:pStyle w:val="ListParagraph"/>
        <w:numPr>
          <w:ilvl w:val="0"/>
          <w:numId w:val="15"/>
        </w:numPr>
        <w:tabs>
          <w:tab w:val="left" w:pos="524"/>
        </w:tabs>
        <w:kinsoku w:val="0"/>
        <w:overflowPunct w:val="0"/>
        <w:ind w:left="523" w:hanging="303"/>
        <w:rPr>
          <w:color w:val="000000"/>
        </w:rPr>
      </w:pPr>
      <w:r>
        <w:t>Inflation is defined</w:t>
      </w:r>
      <w:r>
        <w:rPr>
          <w:spacing w:val="-7"/>
        </w:rPr>
        <w:t xml:space="preserve"> </w:t>
      </w:r>
      <w:r>
        <w:t>as</w:t>
      </w:r>
    </w:p>
    <w:p w14:paraId="6558D6CA" w14:textId="77777777" w:rsidR="00B512C7" w:rsidRPr="00873922" w:rsidRDefault="00B512C7" w:rsidP="00B512C7">
      <w:pPr>
        <w:pStyle w:val="ListParagraph"/>
        <w:numPr>
          <w:ilvl w:val="0"/>
          <w:numId w:val="20"/>
        </w:numPr>
        <w:tabs>
          <w:tab w:val="left" w:pos="1061"/>
        </w:tabs>
        <w:kinsoku w:val="0"/>
        <w:overflowPunct w:val="0"/>
        <w:spacing w:before="3"/>
      </w:pPr>
      <w:r>
        <w:t>any decrease in the general price</w:t>
      </w:r>
      <w:r w:rsidRPr="00873922">
        <w:t xml:space="preserve"> </w:t>
      </w:r>
      <w:r>
        <w:t>level.</w:t>
      </w:r>
    </w:p>
    <w:p w14:paraId="1C34E252" w14:textId="77777777" w:rsidR="00B512C7" w:rsidRDefault="00B512C7" w:rsidP="00B512C7">
      <w:pPr>
        <w:pStyle w:val="ListParagraph"/>
        <w:numPr>
          <w:ilvl w:val="0"/>
          <w:numId w:val="20"/>
        </w:numPr>
        <w:tabs>
          <w:tab w:val="left" w:pos="1061"/>
        </w:tabs>
        <w:kinsoku w:val="0"/>
        <w:overflowPunct w:val="0"/>
        <w:spacing w:before="3"/>
      </w:pPr>
      <w:r>
        <w:t>the rate at which the overall price level increases on an</w:t>
      </w:r>
      <w:r>
        <w:rPr>
          <w:spacing w:val="-25"/>
        </w:rPr>
        <w:t xml:space="preserve"> </w:t>
      </w:r>
      <w:r>
        <w:t xml:space="preserve">annual basis </w:t>
      </w:r>
    </w:p>
    <w:p w14:paraId="33DB1C96" w14:textId="77777777" w:rsidR="00B512C7" w:rsidRPr="00873922" w:rsidRDefault="00B512C7" w:rsidP="00B512C7">
      <w:pPr>
        <w:pStyle w:val="ListParagraph"/>
        <w:numPr>
          <w:ilvl w:val="0"/>
          <w:numId w:val="20"/>
        </w:numPr>
        <w:tabs>
          <w:tab w:val="left" w:pos="1061"/>
        </w:tabs>
        <w:kinsoku w:val="0"/>
        <w:overflowPunct w:val="0"/>
        <w:spacing w:before="3"/>
      </w:pPr>
      <w:r>
        <w:t xml:space="preserve">a sustained </w:t>
      </w:r>
      <w:proofErr w:type="spellStart"/>
      <w:r>
        <w:t>decresea</w:t>
      </w:r>
      <w:proofErr w:type="spellEnd"/>
      <w:r>
        <w:t xml:space="preserve"> in relative</w:t>
      </w:r>
      <w:r w:rsidRPr="00873922">
        <w:t xml:space="preserve"> </w:t>
      </w:r>
      <w:r>
        <w:t>prices.</w:t>
      </w:r>
    </w:p>
    <w:p w14:paraId="77E47431" w14:textId="77777777" w:rsidR="00B512C7" w:rsidRPr="00873922" w:rsidRDefault="00B512C7" w:rsidP="00B512C7">
      <w:pPr>
        <w:pStyle w:val="ListParagraph"/>
        <w:numPr>
          <w:ilvl w:val="0"/>
          <w:numId w:val="20"/>
        </w:numPr>
        <w:tabs>
          <w:tab w:val="left" w:pos="1061"/>
        </w:tabs>
        <w:kinsoku w:val="0"/>
        <w:overflowPunct w:val="0"/>
        <w:spacing w:before="3"/>
      </w:pPr>
      <w:r>
        <w:t>an increase in the prices of specific</w:t>
      </w:r>
      <w:r w:rsidRPr="00873922">
        <w:t xml:space="preserve"> </w:t>
      </w:r>
      <w:r>
        <w:t>products.</w:t>
      </w:r>
    </w:p>
    <w:p w14:paraId="124A6381" w14:textId="77777777" w:rsidR="00B512C7" w:rsidRPr="00873922" w:rsidRDefault="00B512C7" w:rsidP="00B512C7">
      <w:pPr>
        <w:tabs>
          <w:tab w:val="left" w:pos="1061"/>
        </w:tabs>
        <w:kinsoku w:val="0"/>
        <w:overflowPunct w:val="0"/>
        <w:spacing w:before="2"/>
        <w:rPr>
          <w:color w:val="000000"/>
        </w:rPr>
      </w:pPr>
    </w:p>
    <w:p w14:paraId="4AD80E53" w14:textId="77777777" w:rsidR="00B512C7" w:rsidRDefault="00B512C7" w:rsidP="00B512C7">
      <w:pPr>
        <w:pStyle w:val="ListParagraph"/>
        <w:numPr>
          <w:ilvl w:val="0"/>
          <w:numId w:val="15"/>
        </w:numPr>
        <w:tabs>
          <w:tab w:val="left" w:pos="961"/>
        </w:tabs>
        <w:kinsoku w:val="0"/>
        <w:overflowPunct w:val="0"/>
        <w:ind w:left="960" w:hanging="721"/>
        <w:rPr>
          <w:color w:val="000000"/>
        </w:rPr>
      </w:pPr>
      <w:r>
        <w:t>The “Great Misery” refers to the period of time</w:t>
      </w:r>
      <w:r>
        <w:rPr>
          <w:spacing w:val="-44"/>
        </w:rPr>
        <w:t xml:space="preserve"> </w:t>
      </w:r>
      <w:r>
        <w:t>when</w:t>
      </w:r>
    </w:p>
    <w:p w14:paraId="5DAA6469" w14:textId="77777777" w:rsidR="00B512C7" w:rsidRDefault="00B512C7" w:rsidP="00B512C7">
      <w:pPr>
        <w:tabs>
          <w:tab w:val="left" w:pos="961"/>
        </w:tabs>
        <w:kinsoku w:val="0"/>
        <w:overflowPunct w:val="0"/>
        <w:rPr>
          <w:color w:val="000000"/>
        </w:rPr>
      </w:pPr>
    </w:p>
    <w:p w14:paraId="6CDAFD50" w14:textId="77777777" w:rsidR="00B512C7" w:rsidRPr="00873922" w:rsidRDefault="00B512C7" w:rsidP="00B512C7">
      <w:pPr>
        <w:pStyle w:val="ListParagraph"/>
        <w:numPr>
          <w:ilvl w:val="0"/>
          <w:numId w:val="21"/>
        </w:numPr>
        <w:tabs>
          <w:tab w:val="left" w:pos="1061"/>
        </w:tabs>
        <w:kinsoku w:val="0"/>
        <w:overflowPunct w:val="0"/>
        <w:spacing w:before="3"/>
      </w:pPr>
      <w:r w:rsidRPr="00873922">
        <w:t xml:space="preserve">George W. </w:t>
      </w:r>
      <w:r>
        <w:t>Bush was President, when the U.S. Federal budget deficit increased by</w:t>
      </w:r>
      <w:r w:rsidRPr="00873922">
        <w:t xml:space="preserve"> </w:t>
      </w:r>
      <w:r>
        <w:t>234%.</w:t>
      </w:r>
    </w:p>
    <w:p w14:paraId="2834D8DB" w14:textId="77777777" w:rsidR="00B512C7" w:rsidRPr="00873922" w:rsidRDefault="00B512C7" w:rsidP="00B512C7">
      <w:pPr>
        <w:pStyle w:val="ListParagraph"/>
        <w:numPr>
          <w:ilvl w:val="0"/>
          <w:numId w:val="21"/>
        </w:numPr>
        <w:tabs>
          <w:tab w:val="left" w:pos="1061"/>
        </w:tabs>
        <w:kinsoku w:val="0"/>
        <w:overflowPunct w:val="0"/>
        <w:spacing w:before="3"/>
      </w:pPr>
      <w:r>
        <w:t>abnormally</w:t>
      </w:r>
      <w:r w:rsidRPr="00873922">
        <w:t xml:space="preserve"> </w:t>
      </w:r>
      <w:r>
        <w:t>high</w:t>
      </w:r>
      <w:r w:rsidRPr="00873922">
        <w:t xml:space="preserve"> </w:t>
      </w:r>
      <w:r>
        <w:t>inflation</w:t>
      </w:r>
      <w:r w:rsidRPr="00873922">
        <w:t xml:space="preserve"> </w:t>
      </w:r>
      <w:r>
        <w:t>rates</w:t>
      </w:r>
      <w:r w:rsidRPr="00873922">
        <w:t xml:space="preserve"> </w:t>
      </w:r>
      <w:r>
        <w:t>were</w:t>
      </w:r>
      <w:r w:rsidRPr="00873922">
        <w:t xml:space="preserve"> </w:t>
      </w:r>
      <w:r>
        <w:t>realized</w:t>
      </w:r>
      <w:r w:rsidRPr="00873922">
        <w:t xml:space="preserve"> </w:t>
      </w:r>
      <w:r>
        <w:t>from</w:t>
      </w:r>
      <w:r w:rsidRPr="00873922">
        <w:t xml:space="preserve"> </w:t>
      </w:r>
      <w:r>
        <w:t>the</w:t>
      </w:r>
      <w:r w:rsidRPr="00873922">
        <w:t xml:space="preserve"> </w:t>
      </w:r>
      <w:r>
        <w:t>early</w:t>
      </w:r>
      <w:r w:rsidRPr="00873922">
        <w:t xml:space="preserve"> </w:t>
      </w:r>
      <w:r>
        <w:t>1970s</w:t>
      </w:r>
      <w:r w:rsidRPr="00873922">
        <w:t xml:space="preserve"> </w:t>
      </w:r>
      <w:r>
        <w:t>through the early</w:t>
      </w:r>
      <w:r w:rsidRPr="00873922">
        <w:t xml:space="preserve"> </w:t>
      </w:r>
      <w:r>
        <w:t>1980s.</w:t>
      </w:r>
    </w:p>
    <w:p w14:paraId="0E700787" w14:textId="77777777" w:rsidR="00B512C7" w:rsidRPr="00873922" w:rsidRDefault="00B512C7" w:rsidP="00B512C7">
      <w:pPr>
        <w:pStyle w:val="ListParagraph"/>
        <w:numPr>
          <w:ilvl w:val="0"/>
          <w:numId w:val="21"/>
        </w:numPr>
        <w:tabs>
          <w:tab w:val="left" w:pos="1061"/>
        </w:tabs>
        <w:kinsoku w:val="0"/>
        <w:overflowPunct w:val="0"/>
        <w:spacing w:before="3"/>
      </w:pPr>
      <w:r>
        <w:t>Barack Obama was initially President, when the unemployment rate was above 20% for 17 consecutive months from February 2009 through June 2010.</w:t>
      </w:r>
    </w:p>
    <w:p w14:paraId="7ADD81D5" w14:textId="77777777" w:rsidR="00B512C7" w:rsidRPr="00873922" w:rsidRDefault="00B512C7" w:rsidP="00B512C7">
      <w:pPr>
        <w:pStyle w:val="ListParagraph"/>
        <w:numPr>
          <w:ilvl w:val="0"/>
          <w:numId w:val="21"/>
        </w:numPr>
        <w:tabs>
          <w:tab w:val="left" w:pos="1061"/>
        </w:tabs>
        <w:kinsoku w:val="0"/>
        <w:overflowPunct w:val="0"/>
        <w:spacing w:before="3"/>
      </w:pPr>
      <w:r>
        <w:t xml:space="preserve">the sum of the unemployment rate and inflation rate was 12.50 or higher for </w:t>
      </w:r>
      <w:r w:rsidRPr="00873922">
        <w:t xml:space="preserve">116 </w:t>
      </w:r>
      <w:r>
        <w:t>consecutive months from November 1973 through</w:t>
      </w:r>
      <w:r w:rsidRPr="00873922">
        <w:t xml:space="preserve"> </w:t>
      </w:r>
      <w:r>
        <w:t>June1983.</w:t>
      </w:r>
    </w:p>
    <w:p w14:paraId="1ECAC6A3" w14:textId="77777777" w:rsidR="00B512C7" w:rsidRDefault="00B512C7" w:rsidP="00B512C7">
      <w:pPr>
        <w:tabs>
          <w:tab w:val="left" w:pos="961"/>
        </w:tabs>
        <w:kinsoku w:val="0"/>
        <w:overflowPunct w:val="0"/>
        <w:rPr>
          <w:color w:val="000000"/>
        </w:rPr>
      </w:pPr>
    </w:p>
    <w:p w14:paraId="6433113C" w14:textId="77777777" w:rsidR="00B512C7" w:rsidRDefault="00B512C7" w:rsidP="00B512C7">
      <w:pPr>
        <w:tabs>
          <w:tab w:val="left" w:pos="961"/>
        </w:tabs>
        <w:kinsoku w:val="0"/>
        <w:overflowPunct w:val="0"/>
        <w:rPr>
          <w:color w:val="000000"/>
        </w:rPr>
      </w:pPr>
    </w:p>
    <w:p w14:paraId="16292994" w14:textId="77777777" w:rsidR="00B512C7" w:rsidRDefault="00B512C7" w:rsidP="00B512C7">
      <w:pPr>
        <w:pStyle w:val="ListParagraph"/>
        <w:numPr>
          <w:ilvl w:val="0"/>
          <w:numId w:val="15"/>
        </w:numPr>
        <w:tabs>
          <w:tab w:val="left" w:pos="922"/>
        </w:tabs>
        <w:kinsoku w:val="0"/>
        <w:overflowPunct w:val="0"/>
        <w:spacing w:before="90" w:line="265" w:lineRule="exact"/>
        <w:ind w:left="921" w:hanging="720"/>
        <w:rPr>
          <w:color w:val="000000"/>
        </w:rPr>
      </w:pPr>
      <w:r>
        <w:t>The “Misery</w:t>
      </w:r>
      <w:r>
        <w:rPr>
          <w:spacing w:val="-29"/>
        </w:rPr>
        <w:t xml:space="preserve"> </w:t>
      </w:r>
      <w:r>
        <w:t>Index”</w:t>
      </w:r>
    </w:p>
    <w:p w14:paraId="442CD321" w14:textId="77777777" w:rsidR="00B512C7" w:rsidRPr="00873922" w:rsidRDefault="00B512C7" w:rsidP="00B512C7">
      <w:pPr>
        <w:pStyle w:val="ListParagraph"/>
        <w:numPr>
          <w:ilvl w:val="0"/>
          <w:numId w:val="22"/>
        </w:numPr>
        <w:tabs>
          <w:tab w:val="left" w:pos="1642"/>
        </w:tabs>
        <w:kinsoku w:val="0"/>
        <w:overflowPunct w:val="0"/>
        <w:spacing w:line="266" w:lineRule="exact"/>
        <w:rPr>
          <w:color w:val="000000"/>
        </w:rPr>
      </w:pPr>
      <w:r>
        <w:t>is</w:t>
      </w:r>
      <w:r w:rsidRPr="00873922">
        <w:rPr>
          <w:spacing w:val="-4"/>
        </w:rPr>
        <w:t xml:space="preserve"> </w:t>
      </w:r>
      <w:r>
        <w:t>an</w:t>
      </w:r>
      <w:r w:rsidRPr="00873922">
        <w:rPr>
          <w:spacing w:val="-2"/>
        </w:rPr>
        <w:t xml:space="preserve"> </w:t>
      </w:r>
      <w:r>
        <w:t>economic</w:t>
      </w:r>
      <w:r w:rsidRPr="00873922">
        <w:rPr>
          <w:spacing w:val="-2"/>
        </w:rPr>
        <w:t xml:space="preserve"> </w:t>
      </w:r>
      <w:r>
        <w:t>indicator</w:t>
      </w:r>
      <w:r w:rsidRPr="00873922">
        <w:rPr>
          <w:spacing w:val="-2"/>
        </w:rPr>
        <w:t xml:space="preserve"> </w:t>
      </w:r>
      <w:r>
        <w:t>created</w:t>
      </w:r>
      <w:r w:rsidRPr="00873922">
        <w:rPr>
          <w:spacing w:val="-4"/>
        </w:rPr>
        <w:t xml:space="preserve"> </w:t>
      </w:r>
      <w:r>
        <w:t>by</w:t>
      </w:r>
      <w:r w:rsidRPr="00873922">
        <w:rPr>
          <w:spacing w:val="-11"/>
        </w:rPr>
        <w:t xml:space="preserve"> </w:t>
      </w:r>
      <w:r>
        <w:t>Arthur</w:t>
      </w:r>
      <w:r w:rsidRPr="00873922">
        <w:rPr>
          <w:spacing w:val="-29"/>
        </w:rPr>
        <w:t xml:space="preserve"> </w:t>
      </w:r>
      <w:proofErr w:type="spellStart"/>
      <w:proofErr w:type="gramStart"/>
      <w:r>
        <w:t>Okin</w:t>
      </w:r>
      <w:proofErr w:type="spellEnd"/>
      <w:r>
        <w:t>.</w:t>
      </w:r>
      <w:proofErr w:type="gramEnd"/>
    </w:p>
    <w:p w14:paraId="06AC73F4" w14:textId="77777777" w:rsidR="00B512C7" w:rsidRPr="00873922" w:rsidRDefault="00B512C7" w:rsidP="00B512C7">
      <w:pPr>
        <w:pStyle w:val="ListParagraph"/>
        <w:numPr>
          <w:ilvl w:val="0"/>
          <w:numId w:val="22"/>
        </w:numPr>
        <w:tabs>
          <w:tab w:val="left" w:pos="1642"/>
        </w:tabs>
        <w:kinsoku w:val="0"/>
        <w:overflowPunct w:val="0"/>
        <w:spacing w:before="1" w:line="290" w:lineRule="exact"/>
        <w:rPr>
          <w:color w:val="000000"/>
        </w:rPr>
      </w:pPr>
      <w:r>
        <w:t>is</w:t>
      </w:r>
      <w:r w:rsidRPr="00873922">
        <w:rPr>
          <w:spacing w:val="-6"/>
        </w:rPr>
        <w:t xml:space="preserve"> </w:t>
      </w:r>
      <w:r>
        <w:t>computed</w:t>
      </w:r>
      <w:r w:rsidRPr="00873922">
        <w:rPr>
          <w:spacing w:val="-12"/>
        </w:rPr>
        <w:t xml:space="preserve"> </w:t>
      </w:r>
      <w:r>
        <w:t>by</w:t>
      </w:r>
      <w:r w:rsidRPr="00873922">
        <w:rPr>
          <w:spacing w:val="-3"/>
        </w:rPr>
        <w:t xml:space="preserve"> </w:t>
      </w:r>
      <w:r>
        <w:t>multiplying</w:t>
      </w:r>
      <w:r w:rsidRPr="00873922">
        <w:rPr>
          <w:spacing w:val="-15"/>
        </w:rPr>
        <w:t xml:space="preserve"> </w:t>
      </w:r>
      <w:r>
        <w:t>the</w:t>
      </w:r>
      <w:r w:rsidRPr="00873922">
        <w:rPr>
          <w:spacing w:val="-3"/>
        </w:rPr>
        <w:t xml:space="preserve"> </w:t>
      </w:r>
      <w:r>
        <w:t>unemployment</w:t>
      </w:r>
      <w:r w:rsidRPr="00873922">
        <w:rPr>
          <w:spacing w:val="-14"/>
        </w:rPr>
        <w:t xml:space="preserve"> </w:t>
      </w:r>
      <w:r>
        <w:t>rate</w:t>
      </w:r>
      <w:r w:rsidRPr="00873922">
        <w:rPr>
          <w:spacing w:val="-7"/>
        </w:rPr>
        <w:t xml:space="preserve"> </w:t>
      </w:r>
      <w:r>
        <w:t>by</w:t>
      </w:r>
      <w:r w:rsidRPr="00873922">
        <w:rPr>
          <w:spacing w:val="-4"/>
        </w:rPr>
        <w:t xml:space="preserve"> </w:t>
      </w:r>
      <w:r>
        <w:t>the</w:t>
      </w:r>
      <w:r w:rsidRPr="00873922">
        <w:rPr>
          <w:spacing w:val="-2"/>
        </w:rPr>
        <w:t xml:space="preserve"> </w:t>
      </w:r>
      <w:r>
        <w:t>inflation</w:t>
      </w:r>
      <w:r w:rsidRPr="00873922">
        <w:rPr>
          <w:spacing w:val="-10"/>
        </w:rPr>
        <w:t xml:space="preserve"> </w:t>
      </w:r>
      <w:r>
        <w:t>rate.</w:t>
      </w:r>
    </w:p>
    <w:p w14:paraId="20E91EC0" w14:textId="77777777" w:rsidR="00B512C7" w:rsidRPr="00873922" w:rsidRDefault="00B512C7" w:rsidP="00B512C7">
      <w:pPr>
        <w:pStyle w:val="ListParagraph"/>
        <w:numPr>
          <w:ilvl w:val="0"/>
          <w:numId w:val="22"/>
        </w:numPr>
        <w:tabs>
          <w:tab w:val="left" w:pos="1642"/>
        </w:tabs>
        <w:kinsoku w:val="0"/>
        <w:overflowPunct w:val="0"/>
        <w:spacing w:line="281" w:lineRule="exact"/>
        <w:rPr>
          <w:color w:val="000000"/>
        </w:rPr>
      </w:pPr>
      <w:r>
        <w:t>measures the fraction of population that is</w:t>
      </w:r>
      <w:r w:rsidRPr="00873922">
        <w:rPr>
          <w:spacing w:val="-12"/>
        </w:rPr>
        <w:t xml:space="preserve"> </w:t>
      </w:r>
      <w:proofErr w:type="spellStart"/>
      <w:r>
        <w:t>clinicallydepressed</w:t>
      </w:r>
      <w:proofErr w:type="spellEnd"/>
      <w:r>
        <w:t>.</w:t>
      </w:r>
    </w:p>
    <w:p w14:paraId="2A4D6DB0" w14:textId="77777777" w:rsidR="00B512C7" w:rsidRPr="00873922" w:rsidRDefault="00B512C7" w:rsidP="00B512C7">
      <w:pPr>
        <w:pStyle w:val="ListParagraph"/>
        <w:numPr>
          <w:ilvl w:val="0"/>
          <w:numId w:val="22"/>
        </w:numPr>
        <w:tabs>
          <w:tab w:val="left" w:pos="1642"/>
        </w:tabs>
        <w:kinsoku w:val="0"/>
        <w:overflowPunct w:val="0"/>
        <w:spacing w:line="268" w:lineRule="exact"/>
        <w:rPr>
          <w:color w:val="000000"/>
        </w:rPr>
      </w:pPr>
      <w:r>
        <w:t>More than one (perhaps all) of the above answers is</w:t>
      </w:r>
      <w:r w:rsidRPr="00873922">
        <w:rPr>
          <w:spacing w:val="-51"/>
        </w:rPr>
        <w:t xml:space="preserve"> </w:t>
      </w:r>
      <w:r>
        <w:t>correct.</w:t>
      </w:r>
    </w:p>
    <w:p w14:paraId="7775CCC7" w14:textId="77777777" w:rsidR="00B512C7" w:rsidRPr="00873922" w:rsidRDefault="00B512C7" w:rsidP="00B512C7">
      <w:pPr>
        <w:tabs>
          <w:tab w:val="left" w:pos="961"/>
        </w:tabs>
        <w:kinsoku w:val="0"/>
        <w:overflowPunct w:val="0"/>
        <w:rPr>
          <w:color w:val="000000"/>
        </w:rPr>
        <w:sectPr w:rsidR="00B512C7" w:rsidRPr="00873922">
          <w:pgSz w:w="12240" w:h="15840"/>
          <w:pgMar w:top="1400" w:right="1600" w:bottom="0" w:left="1560" w:header="720" w:footer="720" w:gutter="0"/>
          <w:cols w:space="720"/>
          <w:noEndnote/>
        </w:sectPr>
      </w:pPr>
    </w:p>
    <w:p w14:paraId="7D3DF84F" w14:textId="77777777" w:rsidR="00B512C7" w:rsidRDefault="00B512C7" w:rsidP="00B512C7">
      <w:pPr>
        <w:pStyle w:val="BodyText"/>
        <w:kinsoku w:val="0"/>
        <w:overflowPunct w:val="0"/>
        <w:spacing w:before="9"/>
        <w:rPr>
          <w:sz w:val="15"/>
          <w:szCs w:val="15"/>
        </w:rPr>
      </w:pPr>
    </w:p>
    <w:p w14:paraId="4D6BDF04" w14:textId="77777777" w:rsidR="00B512C7" w:rsidRDefault="00B512C7" w:rsidP="00B512C7">
      <w:pPr>
        <w:pStyle w:val="BodyText"/>
        <w:kinsoku w:val="0"/>
        <w:overflowPunct w:val="0"/>
        <w:spacing w:before="151"/>
        <w:ind w:left="101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Please use the table below for Q-11-12</w:t>
      </w:r>
    </w:p>
    <w:tbl>
      <w:tblPr>
        <w:tblW w:w="0" w:type="auto"/>
        <w:tblInd w:w="2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509"/>
        <w:gridCol w:w="1260"/>
        <w:gridCol w:w="1171"/>
        <w:gridCol w:w="1169"/>
        <w:gridCol w:w="1172"/>
      </w:tblGrid>
      <w:tr w:rsidR="00B512C7" w14:paraId="471D9BD0" w14:textId="77777777" w:rsidTr="00AD07BB">
        <w:trPr>
          <w:trHeight w:val="270"/>
          <w:tblHeader/>
        </w:trPr>
        <w:tc>
          <w:tcPr>
            <w:tcW w:w="3509" w:type="dxa"/>
            <w:vMerge w:val="restart"/>
          </w:tcPr>
          <w:p w14:paraId="3E578115" w14:textId="0953E358" w:rsidR="00B512C7" w:rsidRDefault="00B512C7" w:rsidP="00AE7DEF">
            <w:pPr>
              <w:pStyle w:val="TableParagraph"/>
              <w:kinsoku w:val="0"/>
              <w:overflowPunct w:val="0"/>
              <w:spacing w:line="240" w:lineRule="auto"/>
              <w:ind w:left="5" w:right="-58"/>
              <w:rPr>
                <w:rFonts w:ascii="Arial" w:hAnsi="Arial" w:cs="Arial"/>
                <w:sz w:val="20"/>
                <w:szCs w:val="20"/>
              </w:rPr>
            </w:pPr>
          </w:p>
          <w:p w14:paraId="3DFFDA4C" w14:textId="77777777" w:rsidR="00B512C7" w:rsidRDefault="00B512C7" w:rsidP="00AE7DEF">
            <w:pPr>
              <w:pStyle w:val="TableParagraph"/>
              <w:kinsoku w:val="0"/>
              <w:overflowPunct w:val="0"/>
              <w:spacing w:line="240" w:lineRule="auto"/>
              <w:ind w:left="610"/>
              <w:rPr>
                <w:i/>
                <w:iCs/>
              </w:rPr>
            </w:pPr>
            <w:r>
              <w:rPr>
                <w:i/>
                <w:iCs/>
              </w:rPr>
              <w:t>Do you currently have a job?</w:t>
            </w:r>
          </w:p>
        </w:tc>
        <w:tc>
          <w:tcPr>
            <w:tcW w:w="1260" w:type="dxa"/>
          </w:tcPr>
          <w:p w14:paraId="1B665D05" w14:textId="77777777" w:rsidR="00B512C7" w:rsidRDefault="00B512C7" w:rsidP="00AE7DEF">
            <w:pPr>
              <w:pStyle w:val="TableParagraph"/>
              <w:kinsoku w:val="0"/>
              <w:overflowPunct w:val="0"/>
              <w:ind w:left="239" w:right="2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 A</w:t>
            </w:r>
          </w:p>
        </w:tc>
        <w:tc>
          <w:tcPr>
            <w:tcW w:w="1171" w:type="dxa"/>
          </w:tcPr>
          <w:p w14:paraId="410B4043" w14:textId="77777777" w:rsidR="00B512C7" w:rsidRDefault="00B512C7" w:rsidP="00AE7DEF">
            <w:pPr>
              <w:pStyle w:val="TableParagraph"/>
              <w:kinsoku w:val="0"/>
              <w:overflowPunct w:val="0"/>
              <w:ind w:left="172" w:right="16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 B</w:t>
            </w:r>
          </w:p>
        </w:tc>
        <w:tc>
          <w:tcPr>
            <w:tcW w:w="1169" w:type="dxa"/>
          </w:tcPr>
          <w:p w14:paraId="67AD3410" w14:textId="77777777" w:rsidR="00B512C7" w:rsidRDefault="00B512C7" w:rsidP="00AE7DEF">
            <w:pPr>
              <w:pStyle w:val="TableParagraph"/>
              <w:kinsoku w:val="0"/>
              <w:overflowPunct w:val="0"/>
              <w:ind w:left="185" w:right="17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 C</w:t>
            </w:r>
          </w:p>
        </w:tc>
        <w:tc>
          <w:tcPr>
            <w:tcW w:w="1172" w:type="dxa"/>
          </w:tcPr>
          <w:p w14:paraId="7AB32EF6" w14:textId="77777777" w:rsidR="00B512C7" w:rsidRDefault="00B512C7" w:rsidP="00AE7DEF">
            <w:pPr>
              <w:pStyle w:val="TableParagraph"/>
              <w:kinsoku w:val="0"/>
              <w:overflowPunct w:val="0"/>
              <w:ind w:left="173" w:right="16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Type D</w:t>
            </w:r>
          </w:p>
        </w:tc>
      </w:tr>
      <w:tr w:rsidR="00B512C7" w14:paraId="53C7E566" w14:textId="77777777" w:rsidTr="00AD07BB">
        <w:trPr>
          <w:trHeight w:val="270"/>
          <w:tblHeader/>
        </w:trPr>
        <w:tc>
          <w:tcPr>
            <w:tcW w:w="3509" w:type="dxa"/>
            <w:vMerge/>
          </w:tcPr>
          <w:p w14:paraId="55EF4B8F" w14:textId="77777777" w:rsidR="00B512C7" w:rsidRDefault="00B512C7" w:rsidP="00AE7DEF">
            <w:pPr>
              <w:pStyle w:val="BodyText"/>
              <w:kinsoku w:val="0"/>
              <w:overflowPunct w:val="0"/>
              <w:spacing w:before="151"/>
              <w:ind w:left="101"/>
              <w:rPr>
                <w:rFonts w:ascii="Arial" w:hAnsi="Arial" w:cs="Arial"/>
                <w:sz w:val="2"/>
                <w:szCs w:val="2"/>
              </w:rPr>
            </w:pPr>
          </w:p>
        </w:tc>
        <w:tc>
          <w:tcPr>
            <w:tcW w:w="1260" w:type="dxa"/>
          </w:tcPr>
          <w:p w14:paraId="58329459" w14:textId="77777777" w:rsidR="00B512C7" w:rsidRDefault="00B512C7" w:rsidP="00AE7DEF">
            <w:pPr>
              <w:pStyle w:val="TableParagraph"/>
              <w:kinsoku w:val="0"/>
              <w:overflowPunct w:val="0"/>
              <w:spacing w:line="232" w:lineRule="exact"/>
              <w:ind w:left="217" w:right="193"/>
              <w:jc w:val="center"/>
            </w:pPr>
            <w:r>
              <w:t>Yes</w:t>
            </w:r>
          </w:p>
        </w:tc>
        <w:tc>
          <w:tcPr>
            <w:tcW w:w="1171" w:type="dxa"/>
          </w:tcPr>
          <w:p w14:paraId="27720DA6" w14:textId="77777777" w:rsidR="00B512C7" w:rsidRDefault="00B512C7" w:rsidP="00AE7DEF">
            <w:pPr>
              <w:pStyle w:val="TableParagraph"/>
              <w:kinsoku w:val="0"/>
              <w:overflowPunct w:val="0"/>
              <w:spacing w:line="232" w:lineRule="exact"/>
              <w:ind w:left="172" w:right="150"/>
              <w:jc w:val="center"/>
            </w:pPr>
            <w:r>
              <w:t>Yes</w:t>
            </w:r>
          </w:p>
        </w:tc>
        <w:tc>
          <w:tcPr>
            <w:tcW w:w="1169" w:type="dxa"/>
          </w:tcPr>
          <w:p w14:paraId="5D8261AF" w14:textId="77777777" w:rsidR="00B512C7" w:rsidRDefault="00B512C7" w:rsidP="00AE7DEF">
            <w:pPr>
              <w:pStyle w:val="TableParagraph"/>
              <w:kinsoku w:val="0"/>
              <w:overflowPunct w:val="0"/>
              <w:spacing w:line="232" w:lineRule="exact"/>
              <w:ind w:left="185" w:right="165"/>
              <w:jc w:val="center"/>
            </w:pPr>
            <w:r>
              <w:t>No</w:t>
            </w:r>
          </w:p>
        </w:tc>
        <w:tc>
          <w:tcPr>
            <w:tcW w:w="1172" w:type="dxa"/>
          </w:tcPr>
          <w:p w14:paraId="6DEA623E" w14:textId="77777777" w:rsidR="00B512C7" w:rsidRDefault="00B512C7" w:rsidP="00AE7DEF">
            <w:pPr>
              <w:pStyle w:val="TableParagraph"/>
              <w:kinsoku w:val="0"/>
              <w:overflowPunct w:val="0"/>
              <w:spacing w:line="232" w:lineRule="exact"/>
              <w:ind w:left="173" w:right="150"/>
              <w:jc w:val="center"/>
            </w:pPr>
            <w:r>
              <w:t>No</w:t>
            </w:r>
          </w:p>
        </w:tc>
      </w:tr>
      <w:tr w:rsidR="00B512C7" w14:paraId="248C3FCD" w14:textId="77777777" w:rsidTr="00AD07BB">
        <w:trPr>
          <w:trHeight w:val="272"/>
          <w:tblHeader/>
        </w:trPr>
        <w:tc>
          <w:tcPr>
            <w:tcW w:w="3509" w:type="dxa"/>
          </w:tcPr>
          <w:p w14:paraId="36B86414" w14:textId="77777777" w:rsidR="00B512C7" w:rsidRDefault="00B512C7" w:rsidP="00AE7DEF">
            <w:pPr>
              <w:pStyle w:val="TableParagraph"/>
              <w:kinsoku w:val="0"/>
              <w:overflowPunct w:val="0"/>
              <w:ind w:right="88"/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Are you currently seeking a job?</w:t>
            </w:r>
          </w:p>
        </w:tc>
        <w:tc>
          <w:tcPr>
            <w:tcW w:w="1260" w:type="dxa"/>
          </w:tcPr>
          <w:p w14:paraId="5AE42DED" w14:textId="77777777" w:rsidR="00B512C7" w:rsidRDefault="00B512C7" w:rsidP="00AE7DEF">
            <w:pPr>
              <w:pStyle w:val="TableParagraph"/>
              <w:kinsoku w:val="0"/>
              <w:overflowPunct w:val="0"/>
              <w:ind w:left="217" w:right="193"/>
              <w:jc w:val="center"/>
            </w:pPr>
            <w:r>
              <w:t>No</w:t>
            </w:r>
          </w:p>
        </w:tc>
        <w:tc>
          <w:tcPr>
            <w:tcW w:w="1171" w:type="dxa"/>
          </w:tcPr>
          <w:p w14:paraId="7EC2D50E" w14:textId="77777777" w:rsidR="00B512C7" w:rsidRDefault="00B512C7" w:rsidP="00AE7DEF">
            <w:pPr>
              <w:pStyle w:val="TableParagraph"/>
              <w:kinsoku w:val="0"/>
              <w:overflowPunct w:val="0"/>
              <w:ind w:left="172" w:right="145"/>
              <w:jc w:val="center"/>
            </w:pPr>
            <w:r>
              <w:t>Yes</w:t>
            </w:r>
          </w:p>
        </w:tc>
        <w:tc>
          <w:tcPr>
            <w:tcW w:w="1169" w:type="dxa"/>
          </w:tcPr>
          <w:p w14:paraId="137472E0" w14:textId="77777777" w:rsidR="00B512C7" w:rsidRDefault="00B512C7" w:rsidP="00AE7DEF">
            <w:pPr>
              <w:pStyle w:val="TableParagraph"/>
              <w:kinsoku w:val="0"/>
              <w:overflowPunct w:val="0"/>
              <w:ind w:left="185" w:right="160"/>
              <w:jc w:val="center"/>
            </w:pPr>
            <w:r>
              <w:t>Yes</w:t>
            </w:r>
          </w:p>
        </w:tc>
        <w:tc>
          <w:tcPr>
            <w:tcW w:w="1172" w:type="dxa"/>
          </w:tcPr>
          <w:p w14:paraId="7567A75B" w14:textId="77777777" w:rsidR="00B512C7" w:rsidRDefault="00B512C7" w:rsidP="00AE7DEF">
            <w:pPr>
              <w:pStyle w:val="TableParagraph"/>
              <w:kinsoku w:val="0"/>
              <w:overflowPunct w:val="0"/>
              <w:ind w:left="173" w:right="150"/>
              <w:jc w:val="center"/>
            </w:pPr>
            <w:r>
              <w:t>No</w:t>
            </w:r>
          </w:p>
        </w:tc>
      </w:tr>
      <w:tr w:rsidR="00B512C7" w14:paraId="1013C4CB" w14:textId="77777777" w:rsidTr="00AD07BB">
        <w:trPr>
          <w:trHeight w:val="270"/>
          <w:tblHeader/>
        </w:trPr>
        <w:tc>
          <w:tcPr>
            <w:tcW w:w="3509" w:type="dxa"/>
          </w:tcPr>
          <w:p w14:paraId="33786B1F" w14:textId="77777777" w:rsidR="00B512C7" w:rsidRDefault="00B512C7" w:rsidP="00AE7DEF">
            <w:pPr>
              <w:pStyle w:val="TableParagraph"/>
              <w:kinsoku w:val="0"/>
              <w:overflowPunct w:val="0"/>
              <w:ind w:right="87"/>
              <w:jc w:val="right"/>
              <w:rPr>
                <w:i/>
                <w:iCs/>
              </w:rPr>
            </w:pPr>
            <w:r>
              <w:rPr>
                <w:i/>
                <w:iCs/>
              </w:rPr>
              <w:t>Number of People of this type</w:t>
            </w:r>
          </w:p>
        </w:tc>
        <w:tc>
          <w:tcPr>
            <w:tcW w:w="1260" w:type="dxa"/>
          </w:tcPr>
          <w:p w14:paraId="2DB26153" w14:textId="77777777" w:rsidR="00B512C7" w:rsidRDefault="00B512C7" w:rsidP="00AE7DEF">
            <w:pPr>
              <w:pStyle w:val="TableParagraph"/>
              <w:kinsoku w:val="0"/>
              <w:overflowPunct w:val="0"/>
              <w:ind w:left="217" w:right="208"/>
              <w:jc w:val="center"/>
            </w:pPr>
            <w:r>
              <w:t>700,000</w:t>
            </w:r>
          </w:p>
        </w:tc>
        <w:tc>
          <w:tcPr>
            <w:tcW w:w="1171" w:type="dxa"/>
          </w:tcPr>
          <w:p w14:paraId="2F4C778F" w14:textId="77777777" w:rsidR="00B512C7" w:rsidRDefault="00B512C7" w:rsidP="00AE7DEF">
            <w:pPr>
              <w:pStyle w:val="TableParagraph"/>
              <w:kinsoku w:val="0"/>
              <w:overflowPunct w:val="0"/>
              <w:ind w:left="172" w:right="163"/>
              <w:jc w:val="center"/>
            </w:pPr>
            <w:r>
              <w:t>220,000</w:t>
            </w:r>
          </w:p>
        </w:tc>
        <w:tc>
          <w:tcPr>
            <w:tcW w:w="1169" w:type="dxa"/>
          </w:tcPr>
          <w:p w14:paraId="23936A97" w14:textId="77777777" w:rsidR="00B512C7" w:rsidRDefault="00B512C7" w:rsidP="00AE7DEF">
            <w:pPr>
              <w:pStyle w:val="TableParagraph"/>
              <w:kinsoku w:val="0"/>
              <w:overflowPunct w:val="0"/>
              <w:ind w:left="183" w:right="174"/>
              <w:jc w:val="center"/>
            </w:pPr>
            <w:r>
              <w:t>80,000</w:t>
            </w:r>
          </w:p>
        </w:tc>
        <w:tc>
          <w:tcPr>
            <w:tcW w:w="1172" w:type="dxa"/>
          </w:tcPr>
          <w:p w14:paraId="696CDAD3" w14:textId="77777777" w:rsidR="00B512C7" w:rsidRDefault="00B512C7" w:rsidP="00AE7DEF">
            <w:pPr>
              <w:pStyle w:val="TableParagraph"/>
              <w:kinsoku w:val="0"/>
              <w:overflowPunct w:val="0"/>
              <w:ind w:left="173" w:right="164"/>
              <w:jc w:val="center"/>
            </w:pPr>
            <w:r>
              <w:t>600,000</w:t>
            </w:r>
          </w:p>
        </w:tc>
      </w:tr>
    </w:tbl>
    <w:p w14:paraId="6171680D" w14:textId="77777777" w:rsidR="00B512C7" w:rsidRDefault="00B512C7" w:rsidP="00B512C7">
      <w:pPr>
        <w:pStyle w:val="BodyText"/>
        <w:kinsoku w:val="0"/>
        <w:overflowPunct w:val="0"/>
        <w:spacing w:before="1"/>
        <w:rPr>
          <w:rFonts w:ascii="Arial" w:hAnsi="Arial" w:cs="Arial"/>
          <w:sz w:val="23"/>
          <w:szCs w:val="23"/>
        </w:rPr>
      </w:pPr>
    </w:p>
    <w:p w14:paraId="56B19F6D" w14:textId="77777777" w:rsidR="00B512C7" w:rsidRDefault="00B512C7" w:rsidP="00B512C7">
      <w:pPr>
        <w:pStyle w:val="ListParagraph"/>
        <w:numPr>
          <w:ilvl w:val="0"/>
          <w:numId w:val="15"/>
        </w:numPr>
        <w:tabs>
          <w:tab w:val="left" w:pos="960"/>
          <w:tab w:val="left" w:pos="3180"/>
        </w:tabs>
        <w:kinsoku w:val="0"/>
        <w:overflowPunct w:val="0"/>
        <w:spacing w:line="255" w:lineRule="exact"/>
        <w:ind w:left="959" w:hanging="720"/>
        <w:rPr>
          <w:color w:val="000000"/>
          <w:spacing w:val="-3"/>
        </w:rPr>
      </w:pPr>
      <w:r>
        <w:t>There</w:t>
      </w:r>
      <w:r>
        <w:rPr>
          <w:spacing w:val="-10"/>
        </w:rPr>
        <w:t xml:space="preserve"> </w:t>
      </w:r>
      <w:r>
        <w:t>are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people in the labor force of this</w:t>
      </w:r>
      <w:r>
        <w:rPr>
          <w:spacing w:val="-30"/>
        </w:rPr>
        <w:t xml:space="preserve"> </w:t>
      </w:r>
      <w:r>
        <w:rPr>
          <w:spacing w:val="-3"/>
        </w:rPr>
        <w:t>society.</w:t>
      </w:r>
    </w:p>
    <w:p w14:paraId="773DF73B" w14:textId="77777777" w:rsidR="00B512C7" w:rsidRDefault="00B512C7" w:rsidP="00B512C7">
      <w:pPr>
        <w:pStyle w:val="BodyText"/>
        <w:tabs>
          <w:tab w:val="left" w:pos="1682"/>
        </w:tabs>
        <w:kinsoku w:val="0"/>
        <w:overflowPunct w:val="0"/>
        <w:spacing w:line="266" w:lineRule="exact"/>
        <w:ind w:left="960"/>
      </w:pPr>
      <w:r>
        <w:t>A.</w:t>
      </w:r>
      <w:r>
        <w:tab/>
        <w:t>700,000</w:t>
      </w:r>
    </w:p>
    <w:p w14:paraId="1F427C16" w14:textId="77777777" w:rsidR="00B512C7" w:rsidRDefault="00B512C7" w:rsidP="00B512C7">
      <w:pPr>
        <w:pStyle w:val="BodyText"/>
        <w:tabs>
          <w:tab w:val="left" w:pos="1682"/>
        </w:tabs>
        <w:kinsoku w:val="0"/>
        <w:overflowPunct w:val="0"/>
        <w:spacing w:before="2"/>
        <w:ind w:left="960"/>
      </w:pPr>
      <w:r>
        <w:t>B.</w:t>
      </w:r>
      <w:r>
        <w:tab/>
        <w:t>920,000</w:t>
      </w:r>
    </w:p>
    <w:p w14:paraId="549F0FF6" w14:textId="77777777" w:rsidR="00B512C7" w:rsidRDefault="00B512C7" w:rsidP="00B512C7">
      <w:pPr>
        <w:pStyle w:val="BodyText"/>
        <w:tabs>
          <w:tab w:val="left" w:pos="1682"/>
        </w:tabs>
        <w:kinsoku w:val="0"/>
        <w:overflowPunct w:val="0"/>
        <w:spacing w:before="7"/>
        <w:ind w:left="960"/>
      </w:pPr>
      <w:r>
        <w:t>C.</w:t>
      </w:r>
      <w:r>
        <w:tab/>
        <w:t>1,000,000</w:t>
      </w:r>
    </w:p>
    <w:p w14:paraId="75344481" w14:textId="77777777" w:rsidR="00B512C7" w:rsidRDefault="00B512C7" w:rsidP="00B512C7">
      <w:pPr>
        <w:pStyle w:val="BodyText"/>
        <w:tabs>
          <w:tab w:val="left" w:pos="1682"/>
        </w:tabs>
        <w:kinsoku w:val="0"/>
        <w:overflowPunct w:val="0"/>
        <w:spacing w:before="3"/>
        <w:ind w:left="960"/>
      </w:pPr>
      <w:r>
        <w:t>D.</w:t>
      </w:r>
      <w:r>
        <w:tab/>
        <w:t>1,600,000</w:t>
      </w:r>
    </w:p>
    <w:p w14:paraId="7134F788" w14:textId="77777777" w:rsidR="00B512C7" w:rsidRDefault="00B512C7" w:rsidP="00B512C7">
      <w:pPr>
        <w:pStyle w:val="BodyText"/>
        <w:kinsoku w:val="0"/>
        <w:overflowPunct w:val="0"/>
        <w:rPr>
          <w:sz w:val="17"/>
          <w:szCs w:val="17"/>
        </w:rPr>
      </w:pPr>
    </w:p>
    <w:p w14:paraId="18090130" w14:textId="77777777" w:rsidR="00B512C7" w:rsidRDefault="00B512C7" w:rsidP="00B512C7">
      <w:pPr>
        <w:pStyle w:val="ListParagraph"/>
        <w:numPr>
          <w:ilvl w:val="0"/>
          <w:numId w:val="15"/>
        </w:numPr>
        <w:tabs>
          <w:tab w:val="left" w:pos="960"/>
          <w:tab w:val="left" w:pos="5340"/>
        </w:tabs>
        <w:kinsoku w:val="0"/>
        <w:overflowPunct w:val="0"/>
        <w:spacing w:before="90" w:line="265" w:lineRule="exact"/>
        <w:ind w:left="959" w:hanging="720"/>
        <w:rPr>
          <w:color w:val="000000"/>
        </w:rPr>
      </w:pPr>
      <w:r>
        <w:t xml:space="preserve">This </w:t>
      </w:r>
      <w:r>
        <w:rPr>
          <w:spacing w:val="-3"/>
        </w:rPr>
        <w:t xml:space="preserve">society’s </w:t>
      </w:r>
      <w:r>
        <w:t>Unemployment</w:t>
      </w:r>
      <w:r>
        <w:rPr>
          <w:spacing w:val="-30"/>
        </w:rPr>
        <w:t xml:space="preserve"> </w:t>
      </w:r>
      <w:r>
        <w:t>Rate</w:t>
      </w:r>
      <w:r>
        <w:rPr>
          <w:spacing w:val="-5"/>
        </w:rPr>
        <w:t xml:space="preserve"> </w:t>
      </w:r>
      <w:r>
        <w:t>is</w:t>
      </w:r>
      <w:r>
        <w:rPr>
          <w:u w:val="single"/>
        </w:rPr>
        <w:t xml:space="preserve"> </w:t>
      </w:r>
      <w:r>
        <w:rPr>
          <w:u w:val="single"/>
        </w:rPr>
        <w:tab/>
      </w:r>
      <w:r>
        <w:t>.</w:t>
      </w:r>
    </w:p>
    <w:p w14:paraId="2C7F4DC1" w14:textId="77777777" w:rsidR="00B512C7" w:rsidRDefault="00B512C7" w:rsidP="00B512C7">
      <w:pPr>
        <w:pStyle w:val="BodyText"/>
        <w:tabs>
          <w:tab w:val="left" w:pos="1680"/>
        </w:tabs>
        <w:kinsoku w:val="0"/>
        <w:overflowPunct w:val="0"/>
        <w:spacing w:line="266" w:lineRule="exact"/>
        <w:ind w:left="960"/>
      </w:pPr>
      <w:r>
        <w:t>A.</w:t>
      </w:r>
      <w:r>
        <w:tab/>
        <w:t>4.25%</w:t>
      </w:r>
    </w:p>
    <w:p w14:paraId="2AD6AB3F" w14:textId="77777777" w:rsidR="00B512C7" w:rsidRDefault="00B512C7" w:rsidP="00B512C7">
      <w:pPr>
        <w:pStyle w:val="ListParagraph"/>
        <w:numPr>
          <w:ilvl w:val="1"/>
          <w:numId w:val="2"/>
        </w:numPr>
        <w:tabs>
          <w:tab w:val="left" w:pos="1681"/>
        </w:tabs>
        <w:kinsoku w:val="0"/>
        <w:overflowPunct w:val="0"/>
        <w:spacing w:before="2"/>
        <w:ind w:hanging="721"/>
      </w:pPr>
      <w:r>
        <w:t>5%</w:t>
      </w:r>
    </w:p>
    <w:p w14:paraId="08746A54" w14:textId="77777777" w:rsidR="00B512C7" w:rsidRDefault="00B512C7" w:rsidP="00B512C7">
      <w:pPr>
        <w:pStyle w:val="ListParagraph"/>
        <w:numPr>
          <w:ilvl w:val="1"/>
          <w:numId w:val="2"/>
        </w:numPr>
        <w:tabs>
          <w:tab w:val="left" w:pos="1681"/>
        </w:tabs>
        <w:kinsoku w:val="0"/>
        <w:overflowPunct w:val="0"/>
        <w:spacing w:before="3"/>
        <w:ind w:hanging="721"/>
      </w:pPr>
      <w:r>
        <w:t>8%</w:t>
      </w:r>
    </w:p>
    <w:p w14:paraId="751FD534" w14:textId="77777777" w:rsidR="00B512C7" w:rsidRDefault="00B512C7" w:rsidP="00B512C7">
      <w:pPr>
        <w:pStyle w:val="ListParagraph"/>
        <w:numPr>
          <w:ilvl w:val="1"/>
          <w:numId w:val="2"/>
        </w:numPr>
        <w:tabs>
          <w:tab w:val="left" w:pos="1681"/>
        </w:tabs>
        <w:kinsoku w:val="0"/>
        <w:overflowPunct w:val="0"/>
        <w:spacing w:before="7"/>
        <w:ind w:hanging="721"/>
      </w:pPr>
      <w:r>
        <w:t>Cannot be computed from the information provided in</w:t>
      </w:r>
      <w:r>
        <w:rPr>
          <w:spacing w:val="-12"/>
        </w:rPr>
        <w:t xml:space="preserve"> </w:t>
      </w:r>
      <w:proofErr w:type="gramStart"/>
      <w:r>
        <w:t>the  table</w:t>
      </w:r>
      <w:proofErr w:type="gramEnd"/>
      <w:r>
        <w:t>.</w:t>
      </w:r>
    </w:p>
    <w:p w14:paraId="46C8203E" w14:textId="54DFDF06" w:rsidR="00EE5FF0" w:rsidRDefault="00EE5FF0">
      <w:pPr>
        <w:pStyle w:val="BodyText"/>
        <w:kinsoku w:val="0"/>
        <w:overflowPunct w:val="0"/>
        <w:spacing w:before="4"/>
        <w:rPr>
          <w:rFonts w:ascii="Arial" w:hAnsi="Arial" w:cs="Arial"/>
          <w:sz w:val="17"/>
          <w:szCs w:val="17"/>
        </w:rPr>
      </w:pPr>
    </w:p>
    <w:p w14:paraId="2B7BD407" w14:textId="4881EB22" w:rsidR="007C7603" w:rsidRDefault="007C7603">
      <w:pPr>
        <w:pStyle w:val="BodyText"/>
        <w:kinsoku w:val="0"/>
        <w:overflowPunct w:val="0"/>
        <w:spacing w:before="4"/>
        <w:rPr>
          <w:rFonts w:ascii="Arial" w:hAnsi="Arial" w:cs="Arial"/>
          <w:sz w:val="17"/>
          <w:szCs w:val="17"/>
        </w:rPr>
      </w:pPr>
    </w:p>
    <w:p w14:paraId="3B2641FB" w14:textId="2ED407C6" w:rsidR="007C7603" w:rsidRDefault="007C7603">
      <w:pPr>
        <w:pStyle w:val="BodyText"/>
        <w:kinsoku w:val="0"/>
        <w:overflowPunct w:val="0"/>
        <w:spacing w:before="4"/>
        <w:rPr>
          <w:rFonts w:ascii="Arial" w:hAnsi="Arial" w:cs="Arial"/>
          <w:sz w:val="17"/>
          <w:szCs w:val="17"/>
        </w:rPr>
      </w:pPr>
    </w:p>
    <w:p w14:paraId="47F3DE20" w14:textId="77777777" w:rsidR="007C7603" w:rsidRPr="007C7603" w:rsidRDefault="007C7603" w:rsidP="007C7603">
      <w:pPr>
        <w:pStyle w:val="BodyText"/>
        <w:kinsoku w:val="0"/>
        <w:overflowPunct w:val="0"/>
        <w:spacing w:before="4"/>
      </w:pPr>
      <w:r w:rsidRPr="007C7603">
        <w:t>Answer Key</w:t>
      </w:r>
    </w:p>
    <w:p w14:paraId="719D5547" w14:textId="77777777" w:rsidR="007C7603" w:rsidRPr="007C7603" w:rsidRDefault="007C7603" w:rsidP="007C7603">
      <w:pPr>
        <w:pStyle w:val="BodyText"/>
        <w:kinsoku w:val="0"/>
        <w:overflowPunct w:val="0"/>
        <w:spacing w:before="4"/>
      </w:pPr>
      <w:r w:rsidRPr="007C7603">
        <w:t>1.</w:t>
      </w:r>
      <w:r w:rsidRPr="007C7603">
        <w:tab/>
        <w:t>B</w:t>
      </w:r>
    </w:p>
    <w:p w14:paraId="3BDD74F6" w14:textId="77777777" w:rsidR="007C7603" w:rsidRPr="007C7603" w:rsidRDefault="007C7603" w:rsidP="007C7603">
      <w:pPr>
        <w:pStyle w:val="BodyText"/>
        <w:kinsoku w:val="0"/>
        <w:overflowPunct w:val="0"/>
        <w:spacing w:before="4"/>
      </w:pPr>
      <w:r w:rsidRPr="007C7603">
        <w:t>2.</w:t>
      </w:r>
      <w:r w:rsidRPr="007C7603">
        <w:tab/>
        <w:t>A</w:t>
      </w:r>
    </w:p>
    <w:p w14:paraId="39DCD80F" w14:textId="77777777" w:rsidR="007C7603" w:rsidRPr="007C7603" w:rsidRDefault="007C7603" w:rsidP="007C7603">
      <w:pPr>
        <w:pStyle w:val="BodyText"/>
        <w:kinsoku w:val="0"/>
        <w:overflowPunct w:val="0"/>
        <w:spacing w:before="4"/>
      </w:pPr>
      <w:r w:rsidRPr="007C7603">
        <w:t>3.</w:t>
      </w:r>
      <w:r w:rsidRPr="007C7603">
        <w:tab/>
        <w:t>C</w:t>
      </w:r>
    </w:p>
    <w:p w14:paraId="6859975B" w14:textId="77777777" w:rsidR="007C7603" w:rsidRPr="007C7603" w:rsidRDefault="007C7603" w:rsidP="007C7603">
      <w:pPr>
        <w:pStyle w:val="BodyText"/>
        <w:kinsoku w:val="0"/>
        <w:overflowPunct w:val="0"/>
        <w:spacing w:before="4"/>
      </w:pPr>
      <w:r w:rsidRPr="007C7603">
        <w:t>4.</w:t>
      </w:r>
      <w:r w:rsidRPr="007C7603">
        <w:tab/>
        <w:t>A</w:t>
      </w:r>
    </w:p>
    <w:p w14:paraId="50106B14" w14:textId="77777777" w:rsidR="007C7603" w:rsidRPr="007C7603" w:rsidRDefault="007C7603" w:rsidP="007C7603">
      <w:pPr>
        <w:pStyle w:val="BodyText"/>
        <w:kinsoku w:val="0"/>
        <w:overflowPunct w:val="0"/>
        <w:spacing w:before="4"/>
      </w:pPr>
      <w:r w:rsidRPr="007C7603">
        <w:t>5.</w:t>
      </w:r>
      <w:r w:rsidRPr="007C7603">
        <w:tab/>
        <w:t>C</w:t>
      </w:r>
    </w:p>
    <w:p w14:paraId="20E8C31F" w14:textId="77777777" w:rsidR="007C7603" w:rsidRPr="007C7603" w:rsidRDefault="007C7603" w:rsidP="007C7603">
      <w:pPr>
        <w:pStyle w:val="BodyText"/>
        <w:kinsoku w:val="0"/>
        <w:overflowPunct w:val="0"/>
        <w:spacing w:before="4"/>
      </w:pPr>
      <w:r w:rsidRPr="007C7603">
        <w:t>6.</w:t>
      </w:r>
      <w:r w:rsidRPr="007C7603">
        <w:tab/>
        <w:t>B</w:t>
      </w:r>
    </w:p>
    <w:p w14:paraId="1C924279" w14:textId="77777777" w:rsidR="007C7603" w:rsidRPr="007C7603" w:rsidRDefault="007C7603" w:rsidP="007C7603">
      <w:pPr>
        <w:pStyle w:val="BodyText"/>
        <w:kinsoku w:val="0"/>
        <w:overflowPunct w:val="0"/>
        <w:spacing w:before="4"/>
      </w:pPr>
      <w:r w:rsidRPr="007C7603">
        <w:t>7.</w:t>
      </w:r>
      <w:r w:rsidRPr="007C7603">
        <w:tab/>
        <w:t>D</w:t>
      </w:r>
    </w:p>
    <w:p w14:paraId="320CD700" w14:textId="77777777" w:rsidR="007C7603" w:rsidRPr="007C7603" w:rsidRDefault="007C7603" w:rsidP="007C7603">
      <w:pPr>
        <w:pStyle w:val="BodyText"/>
        <w:kinsoku w:val="0"/>
        <w:overflowPunct w:val="0"/>
        <w:spacing w:before="4"/>
      </w:pPr>
      <w:r w:rsidRPr="007C7603">
        <w:t>8.</w:t>
      </w:r>
      <w:r w:rsidRPr="007C7603">
        <w:tab/>
        <w:t>B</w:t>
      </w:r>
    </w:p>
    <w:p w14:paraId="31A0F9EF" w14:textId="77777777" w:rsidR="007C7603" w:rsidRPr="007C7603" w:rsidRDefault="007C7603" w:rsidP="007C7603">
      <w:pPr>
        <w:pStyle w:val="BodyText"/>
        <w:kinsoku w:val="0"/>
        <w:overflowPunct w:val="0"/>
        <w:spacing w:before="4"/>
      </w:pPr>
      <w:r w:rsidRPr="007C7603">
        <w:t>9.</w:t>
      </w:r>
      <w:r w:rsidRPr="007C7603">
        <w:tab/>
        <w:t>D</w:t>
      </w:r>
    </w:p>
    <w:p w14:paraId="07A124FD" w14:textId="77777777" w:rsidR="007C7603" w:rsidRPr="007C7603" w:rsidRDefault="007C7603" w:rsidP="007C7603">
      <w:pPr>
        <w:pStyle w:val="BodyText"/>
        <w:kinsoku w:val="0"/>
        <w:overflowPunct w:val="0"/>
        <w:spacing w:before="4"/>
      </w:pPr>
      <w:r w:rsidRPr="007C7603">
        <w:t>10.</w:t>
      </w:r>
      <w:r w:rsidRPr="007C7603">
        <w:tab/>
        <w:t>A</w:t>
      </w:r>
    </w:p>
    <w:p w14:paraId="4C14A53F" w14:textId="77777777" w:rsidR="007C7603" w:rsidRPr="007C7603" w:rsidRDefault="007C7603" w:rsidP="007C7603">
      <w:pPr>
        <w:pStyle w:val="BodyText"/>
        <w:kinsoku w:val="0"/>
        <w:overflowPunct w:val="0"/>
        <w:spacing w:before="4"/>
      </w:pPr>
      <w:r w:rsidRPr="007C7603">
        <w:t>11.</w:t>
      </w:r>
      <w:r w:rsidRPr="007C7603">
        <w:tab/>
        <w:t>C</w:t>
      </w:r>
    </w:p>
    <w:p w14:paraId="173B0E99" w14:textId="4F144996" w:rsidR="007C7603" w:rsidRPr="007C7603" w:rsidRDefault="007C7603" w:rsidP="007C7603">
      <w:pPr>
        <w:pStyle w:val="BodyText"/>
        <w:kinsoku w:val="0"/>
        <w:overflowPunct w:val="0"/>
        <w:spacing w:before="4"/>
      </w:pPr>
      <w:r w:rsidRPr="007C7603">
        <w:t>12.</w:t>
      </w:r>
      <w:r w:rsidRPr="007C7603">
        <w:tab/>
        <w:t>C</w:t>
      </w:r>
    </w:p>
    <w:sectPr w:rsidR="007C7603" w:rsidRPr="007C7603">
      <w:pgSz w:w="12240" w:h="15840"/>
      <w:pgMar w:top="1500" w:right="1600" w:bottom="280" w:left="156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402"/>
    <w:multiLevelType w:val="multilevel"/>
    <w:tmpl w:val="00000885"/>
    <w:lvl w:ilvl="0">
      <w:numFmt w:val="bullet"/>
      <w:lvlText w:val="ï"/>
      <w:lvlJc w:val="left"/>
      <w:pPr>
        <w:ind w:left="580" w:hanging="359"/>
      </w:pPr>
      <w:rPr>
        <w:rFonts w:ascii="Symbol" w:hAnsi="Symbol" w:cs="Symbol"/>
        <w:b w:val="0"/>
        <w:bCs w:val="0"/>
        <w:spacing w:val="-3"/>
        <w:w w:val="100"/>
        <w:sz w:val="24"/>
        <w:szCs w:val="24"/>
      </w:rPr>
    </w:lvl>
    <w:lvl w:ilvl="1">
      <w:numFmt w:val="bullet"/>
      <w:lvlText w:val="ï"/>
      <w:lvlJc w:val="left"/>
      <w:pPr>
        <w:ind w:left="1240" w:hanging="360"/>
      </w:pPr>
      <w:rPr>
        <w:rFonts w:ascii="Symbol" w:hAnsi="Symbol" w:cs="Symbol"/>
        <w:b w:val="0"/>
        <w:bCs w:val="0"/>
        <w:spacing w:val="-13"/>
        <w:w w:val="100"/>
        <w:sz w:val="24"/>
        <w:szCs w:val="24"/>
      </w:rPr>
    </w:lvl>
    <w:lvl w:ilvl="2">
      <w:numFmt w:val="bullet"/>
      <w:lvlText w:val="o"/>
      <w:lvlJc w:val="left"/>
      <w:pPr>
        <w:ind w:left="1281" w:hanging="360"/>
      </w:pPr>
      <w:rPr>
        <w:rFonts w:ascii="Courier New" w:hAnsi="Courier New" w:cs="Courier New"/>
        <w:b w:val="0"/>
        <w:bCs w:val="0"/>
        <w:w w:val="100"/>
        <w:sz w:val="24"/>
        <w:szCs w:val="24"/>
      </w:rPr>
    </w:lvl>
    <w:lvl w:ilvl="3">
      <w:numFmt w:val="bullet"/>
      <w:lvlText w:val="ï"/>
      <w:lvlJc w:val="left"/>
      <w:pPr>
        <w:ind w:left="1280" w:hanging="360"/>
      </w:pPr>
    </w:lvl>
    <w:lvl w:ilvl="4">
      <w:numFmt w:val="bullet"/>
      <w:lvlText w:val="ï"/>
      <w:lvlJc w:val="left"/>
      <w:pPr>
        <w:ind w:left="2394" w:hanging="360"/>
      </w:pPr>
    </w:lvl>
    <w:lvl w:ilvl="5">
      <w:numFmt w:val="bullet"/>
      <w:lvlText w:val="ï"/>
      <w:lvlJc w:val="left"/>
      <w:pPr>
        <w:ind w:left="3508" w:hanging="360"/>
      </w:pPr>
    </w:lvl>
    <w:lvl w:ilvl="6">
      <w:numFmt w:val="bullet"/>
      <w:lvlText w:val="ï"/>
      <w:lvlJc w:val="left"/>
      <w:pPr>
        <w:ind w:left="4622" w:hanging="360"/>
      </w:pPr>
    </w:lvl>
    <w:lvl w:ilvl="7">
      <w:numFmt w:val="bullet"/>
      <w:lvlText w:val="ï"/>
      <w:lvlJc w:val="left"/>
      <w:pPr>
        <w:ind w:left="5737" w:hanging="360"/>
      </w:pPr>
    </w:lvl>
    <w:lvl w:ilvl="8">
      <w:numFmt w:val="bullet"/>
      <w:lvlText w:val="ï"/>
      <w:lvlJc w:val="left"/>
      <w:pPr>
        <w:ind w:left="6851" w:hanging="360"/>
      </w:pPr>
    </w:lvl>
  </w:abstractNum>
  <w:abstractNum w:abstractNumId="1" w15:restartNumberingAfterBreak="0">
    <w:nsid w:val="00000403"/>
    <w:multiLevelType w:val="multilevel"/>
    <w:tmpl w:val="00000886"/>
    <w:lvl w:ilvl="0">
      <w:numFmt w:val="bullet"/>
      <w:lvlText w:val="▪"/>
      <w:lvlJc w:val="left"/>
      <w:pPr>
        <w:ind w:left="959" w:hanging="360"/>
      </w:pPr>
      <w:rPr>
        <w:rFonts w:ascii="Arial" w:hAnsi="Arial" w:cs="Arial"/>
        <w:b w:val="0"/>
        <w:bCs w:val="0"/>
        <w:w w:val="129"/>
        <w:sz w:val="24"/>
        <w:szCs w:val="24"/>
      </w:rPr>
    </w:lvl>
    <w:lvl w:ilvl="1">
      <w:numFmt w:val="bullet"/>
      <w:lvlText w:val="o"/>
      <w:lvlJc w:val="left"/>
      <w:pPr>
        <w:ind w:left="1319" w:hanging="360"/>
      </w:pPr>
      <w:rPr>
        <w:rFonts w:ascii="Courier New" w:hAnsi="Courier New" w:cs="Courier New"/>
        <w:b w:val="0"/>
        <w:bCs w:val="0"/>
        <w:w w:val="100"/>
        <w:sz w:val="24"/>
        <w:szCs w:val="24"/>
      </w:rPr>
    </w:lvl>
    <w:lvl w:ilvl="2">
      <w:numFmt w:val="bullet"/>
      <w:lvlText w:val="ï"/>
      <w:lvlJc w:val="left"/>
      <w:pPr>
        <w:ind w:left="2182" w:hanging="360"/>
      </w:pPr>
    </w:lvl>
    <w:lvl w:ilvl="3">
      <w:numFmt w:val="bullet"/>
      <w:lvlText w:val="ï"/>
      <w:lvlJc w:val="left"/>
      <w:pPr>
        <w:ind w:left="3044" w:hanging="360"/>
      </w:pPr>
    </w:lvl>
    <w:lvl w:ilvl="4">
      <w:numFmt w:val="bullet"/>
      <w:lvlText w:val="ï"/>
      <w:lvlJc w:val="left"/>
      <w:pPr>
        <w:ind w:left="3906" w:hanging="360"/>
      </w:pPr>
    </w:lvl>
    <w:lvl w:ilvl="5">
      <w:numFmt w:val="bullet"/>
      <w:lvlText w:val="ï"/>
      <w:lvlJc w:val="left"/>
      <w:pPr>
        <w:ind w:left="4768" w:hanging="360"/>
      </w:pPr>
    </w:lvl>
    <w:lvl w:ilvl="6">
      <w:numFmt w:val="bullet"/>
      <w:lvlText w:val="ï"/>
      <w:lvlJc w:val="left"/>
      <w:pPr>
        <w:ind w:left="5631" w:hanging="360"/>
      </w:pPr>
    </w:lvl>
    <w:lvl w:ilvl="7">
      <w:numFmt w:val="bullet"/>
      <w:lvlText w:val="ï"/>
      <w:lvlJc w:val="left"/>
      <w:pPr>
        <w:ind w:left="6493" w:hanging="360"/>
      </w:pPr>
    </w:lvl>
    <w:lvl w:ilvl="8">
      <w:numFmt w:val="bullet"/>
      <w:lvlText w:val="ï"/>
      <w:lvlJc w:val="left"/>
      <w:pPr>
        <w:ind w:left="7355" w:hanging="360"/>
      </w:pPr>
    </w:lvl>
  </w:abstractNum>
  <w:abstractNum w:abstractNumId="2" w15:restartNumberingAfterBreak="0">
    <w:nsid w:val="00000404"/>
    <w:multiLevelType w:val="multilevel"/>
    <w:tmpl w:val="00000887"/>
    <w:lvl w:ilvl="0">
      <w:start w:val="21"/>
      <w:numFmt w:val="upperLetter"/>
      <w:lvlText w:val="%1"/>
      <w:lvlJc w:val="left"/>
      <w:pPr>
        <w:ind w:left="720" w:hanging="480"/>
      </w:pPr>
    </w:lvl>
    <w:lvl w:ilvl="1">
      <w:start w:val="1"/>
      <w:numFmt w:val="decimal"/>
      <w:lvlText w:val="(%2)"/>
      <w:lvlJc w:val="left"/>
      <w:pPr>
        <w:ind w:left="1679" w:hanging="720"/>
      </w:pPr>
      <w:rPr>
        <w:rFonts w:ascii="Times New Roman" w:hAnsi="Times New Roman" w:cs="Times New Roman"/>
        <w:b w:val="0"/>
        <w:bCs w:val="0"/>
        <w:spacing w:val="-35"/>
        <w:w w:val="100"/>
        <w:sz w:val="24"/>
        <w:szCs w:val="24"/>
      </w:rPr>
    </w:lvl>
    <w:lvl w:ilvl="2">
      <w:numFmt w:val="bullet"/>
      <w:lvlText w:val="ï"/>
      <w:lvlJc w:val="left"/>
      <w:pPr>
        <w:ind w:left="2502" w:hanging="720"/>
      </w:pPr>
    </w:lvl>
    <w:lvl w:ilvl="3">
      <w:numFmt w:val="bullet"/>
      <w:lvlText w:val="ï"/>
      <w:lvlJc w:val="left"/>
      <w:pPr>
        <w:ind w:left="3324" w:hanging="720"/>
      </w:pPr>
    </w:lvl>
    <w:lvl w:ilvl="4">
      <w:numFmt w:val="bullet"/>
      <w:lvlText w:val="ï"/>
      <w:lvlJc w:val="left"/>
      <w:pPr>
        <w:ind w:left="4146" w:hanging="720"/>
      </w:pPr>
    </w:lvl>
    <w:lvl w:ilvl="5">
      <w:numFmt w:val="bullet"/>
      <w:lvlText w:val="ï"/>
      <w:lvlJc w:val="left"/>
      <w:pPr>
        <w:ind w:left="4968" w:hanging="720"/>
      </w:pPr>
    </w:lvl>
    <w:lvl w:ilvl="6">
      <w:numFmt w:val="bullet"/>
      <w:lvlText w:val="ï"/>
      <w:lvlJc w:val="left"/>
      <w:pPr>
        <w:ind w:left="5791" w:hanging="720"/>
      </w:pPr>
    </w:lvl>
    <w:lvl w:ilvl="7">
      <w:numFmt w:val="bullet"/>
      <w:lvlText w:val="ï"/>
      <w:lvlJc w:val="left"/>
      <w:pPr>
        <w:ind w:left="6613" w:hanging="720"/>
      </w:pPr>
    </w:lvl>
    <w:lvl w:ilvl="8">
      <w:numFmt w:val="bullet"/>
      <w:lvlText w:val="ï"/>
      <w:lvlJc w:val="left"/>
      <w:pPr>
        <w:ind w:left="7435" w:hanging="720"/>
      </w:pPr>
    </w:lvl>
  </w:abstractNum>
  <w:abstractNum w:abstractNumId="3" w15:restartNumberingAfterBreak="0">
    <w:nsid w:val="00000405"/>
    <w:multiLevelType w:val="multilevel"/>
    <w:tmpl w:val="00000888"/>
    <w:lvl w:ilvl="0">
      <w:numFmt w:val="bullet"/>
      <w:lvlText w:val="▪"/>
      <w:lvlJc w:val="left"/>
      <w:pPr>
        <w:ind w:left="959" w:hanging="360"/>
      </w:pPr>
      <w:rPr>
        <w:rFonts w:ascii="Arial" w:hAnsi="Arial" w:cs="Arial"/>
        <w:b w:val="0"/>
        <w:bCs w:val="0"/>
        <w:w w:val="129"/>
        <w:sz w:val="24"/>
        <w:szCs w:val="24"/>
      </w:rPr>
    </w:lvl>
    <w:lvl w:ilvl="1">
      <w:numFmt w:val="bullet"/>
      <w:lvlText w:val="o"/>
      <w:lvlJc w:val="left"/>
      <w:pPr>
        <w:ind w:left="1319" w:hanging="360"/>
      </w:pPr>
      <w:rPr>
        <w:rFonts w:ascii="Courier New" w:hAnsi="Courier New" w:cs="Courier New"/>
        <w:b w:val="0"/>
        <w:bCs w:val="0"/>
        <w:w w:val="100"/>
        <w:sz w:val="24"/>
        <w:szCs w:val="24"/>
      </w:rPr>
    </w:lvl>
    <w:lvl w:ilvl="2">
      <w:numFmt w:val="bullet"/>
      <w:lvlText w:val="ï"/>
      <w:lvlJc w:val="left"/>
      <w:pPr>
        <w:ind w:left="1340" w:hanging="360"/>
      </w:pPr>
    </w:lvl>
    <w:lvl w:ilvl="3">
      <w:numFmt w:val="bullet"/>
      <w:lvlText w:val="ï"/>
      <w:lvlJc w:val="left"/>
      <w:pPr>
        <w:ind w:left="2307" w:hanging="360"/>
      </w:pPr>
    </w:lvl>
    <w:lvl w:ilvl="4">
      <w:numFmt w:val="bullet"/>
      <w:lvlText w:val="ï"/>
      <w:lvlJc w:val="left"/>
      <w:pPr>
        <w:ind w:left="3275" w:hanging="360"/>
      </w:pPr>
    </w:lvl>
    <w:lvl w:ilvl="5">
      <w:numFmt w:val="bullet"/>
      <w:lvlText w:val="ï"/>
      <w:lvlJc w:val="left"/>
      <w:pPr>
        <w:ind w:left="4242" w:hanging="360"/>
      </w:pPr>
    </w:lvl>
    <w:lvl w:ilvl="6">
      <w:numFmt w:val="bullet"/>
      <w:lvlText w:val="ï"/>
      <w:lvlJc w:val="left"/>
      <w:pPr>
        <w:ind w:left="5210" w:hanging="360"/>
      </w:pPr>
    </w:lvl>
    <w:lvl w:ilvl="7">
      <w:numFmt w:val="bullet"/>
      <w:lvlText w:val="ï"/>
      <w:lvlJc w:val="left"/>
      <w:pPr>
        <w:ind w:left="6177" w:hanging="360"/>
      </w:pPr>
    </w:lvl>
    <w:lvl w:ilvl="8">
      <w:numFmt w:val="bullet"/>
      <w:lvlText w:val="ï"/>
      <w:lvlJc w:val="left"/>
      <w:pPr>
        <w:ind w:left="7145" w:hanging="360"/>
      </w:pPr>
    </w:lvl>
  </w:abstractNum>
  <w:abstractNum w:abstractNumId="4" w15:restartNumberingAfterBreak="0">
    <w:nsid w:val="00000406"/>
    <w:multiLevelType w:val="multilevel"/>
    <w:tmpl w:val="00000889"/>
    <w:lvl w:ilvl="0">
      <w:start w:val="1"/>
      <w:numFmt w:val="decimal"/>
      <w:lvlText w:val="(%1)"/>
      <w:lvlJc w:val="left"/>
      <w:pPr>
        <w:ind w:left="1680" w:hanging="720"/>
      </w:pPr>
      <w:rPr>
        <w:rFonts w:ascii="Times New Roman" w:hAnsi="Times New Roman" w:cs="Times New Roman"/>
        <w:b w:val="0"/>
        <w:bCs w:val="0"/>
        <w:spacing w:val="-31"/>
        <w:w w:val="100"/>
        <w:sz w:val="24"/>
        <w:szCs w:val="24"/>
      </w:rPr>
    </w:lvl>
    <w:lvl w:ilvl="1">
      <w:numFmt w:val="bullet"/>
      <w:lvlText w:val="ï"/>
      <w:lvlJc w:val="left"/>
      <w:pPr>
        <w:ind w:left="2420" w:hanging="720"/>
      </w:pPr>
    </w:lvl>
    <w:lvl w:ilvl="2">
      <w:numFmt w:val="bullet"/>
      <w:lvlText w:val="ï"/>
      <w:lvlJc w:val="left"/>
      <w:pPr>
        <w:ind w:left="3160" w:hanging="720"/>
      </w:pPr>
    </w:lvl>
    <w:lvl w:ilvl="3">
      <w:numFmt w:val="bullet"/>
      <w:lvlText w:val="ï"/>
      <w:lvlJc w:val="left"/>
      <w:pPr>
        <w:ind w:left="3900" w:hanging="720"/>
      </w:pPr>
    </w:lvl>
    <w:lvl w:ilvl="4">
      <w:numFmt w:val="bullet"/>
      <w:lvlText w:val="ï"/>
      <w:lvlJc w:val="left"/>
      <w:pPr>
        <w:ind w:left="4640" w:hanging="720"/>
      </w:pPr>
    </w:lvl>
    <w:lvl w:ilvl="5">
      <w:numFmt w:val="bullet"/>
      <w:lvlText w:val="ï"/>
      <w:lvlJc w:val="left"/>
      <w:pPr>
        <w:ind w:left="5380" w:hanging="720"/>
      </w:pPr>
    </w:lvl>
    <w:lvl w:ilvl="6">
      <w:numFmt w:val="bullet"/>
      <w:lvlText w:val="ï"/>
      <w:lvlJc w:val="left"/>
      <w:pPr>
        <w:ind w:left="6120" w:hanging="720"/>
      </w:pPr>
    </w:lvl>
    <w:lvl w:ilvl="7">
      <w:numFmt w:val="bullet"/>
      <w:lvlText w:val="ï"/>
      <w:lvlJc w:val="left"/>
      <w:pPr>
        <w:ind w:left="6860" w:hanging="720"/>
      </w:pPr>
    </w:lvl>
    <w:lvl w:ilvl="8">
      <w:numFmt w:val="bullet"/>
      <w:lvlText w:val="ï"/>
      <w:lvlJc w:val="left"/>
      <w:pPr>
        <w:ind w:left="7600" w:hanging="720"/>
      </w:pPr>
    </w:lvl>
  </w:abstractNum>
  <w:abstractNum w:abstractNumId="5" w15:restartNumberingAfterBreak="0">
    <w:nsid w:val="00000407"/>
    <w:multiLevelType w:val="multilevel"/>
    <w:tmpl w:val="EFAE89DC"/>
    <w:lvl w:ilvl="0">
      <w:start w:val="1"/>
      <w:numFmt w:val="decimal"/>
      <w:lvlText w:val="%1."/>
      <w:lvlJc w:val="left"/>
      <w:pPr>
        <w:ind w:left="1021" w:hanging="301"/>
      </w:pPr>
      <w:rPr>
        <w:rFonts w:ascii="Times New Roman" w:eastAsiaTheme="minorEastAsia" w:hAnsi="Times New Roman" w:cs="Times New Roman"/>
        <w:b w:val="0"/>
        <w:bCs w:val="0"/>
        <w:w w:val="100"/>
      </w:rPr>
    </w:lvl>
    <w:lvl w:ilvl="1">
      <w:start w:val="1"/>
      <w:numFmt w:val="upperLetter"/>
      <w:lvlText w:val="%2."/>
      <w:lvlJc w:val="left"/>
      <w:pPr>
        <w:ind w:left="1681" w:hanging="720"/>
      </w:pPr>
      <w:rPr>
        <w:b w:val="0"/>
        <w:bCs w:val="0"/>
        <w:spacing w:val="-29"/>
        <w:w w:val="100"/>
      </w:rPr>
    </w:lvl>
    <w:lvl w:ilvl="2">
      <w:numFmt w:val="bullet"/>
      <w:lvlText w:val="ï"/>
      <w:lvlJc w:val="left"/>
      <w:pPr>
        <w:ind w:left="1019" w:hanging="720"/>
      </w:pPr>
    </w:lvl>
    <w:lvl w:ilvl="3">
      <w:numFmt w:val="bullet"/>
      <w:lvlText w:val="ï"/>
      <w:lvlJc w:val="left"/>
      <w:pPr>
        <w:ind w:left="1099" w:hanging="720"/>
      </w:pPr>
    </w:lvl>
    <w:lvl w:ilvl="4">
      <w:numFmt w:val="bullet"/>
      <w:lvlText w:val="ï"/>
      <w:lvlJc w:val="left"/>
      <w:pPr>
        <w:ind w:left="1439" w:hanging="720"/>
      </w:pPr>
    </w:lvl>
    <w:lvl w:ilvl="5">
      <w:numFmt w:val="bullet"/>
      <w:lvlText w:val="ï"/>
      <w:lvlJc w:val="left"/>
      <w:pPr>
        <w:ind w:left="1679" w:hanging="720"/>
      </w:pPr>
    </w:lvl>
    <w:lvl w:ilvl="6">
      <w:numFmt w:val="bullet"/>
      <w:lvlText w:val="ï"/>
      <w:lvlJc w:val="left"/>
      <w:pPr>
        <w:ind w:left="1719" w:hanging="720"/>
      </w:pPr>
    </w:lvl>
    <w:lvl w:ilvl="7">
      <w:numFmt w:val="bullet"/>
      <w:lvlText w:val="ï"/>
      <w:lvlJc w:val="left"/>
      <w:pPr>
        <w:ind w:left="3569" w:hanging="720"/>
      </w:pPr>
    </w:lvl>
    <w:lvl w:ilvl="8">
      <w:numFmt w:val="bullet"/>
      <w:lvlText w:val="ï"/>
      <w:lvlJc w:val="left"/>
      <w:pPr>
        <w:ind w:left="5419" w:hanging="720"/>
      </w:pPr>
    </w:lvl>
  </w:abstractNum>
  <w:abstractNum w:abstractNumId="6" w15:restartNumberingAfterBreak="0">
    <w:nsid w:val="00000408"/>
    <w:multiLevelType w:val="multilevel"/>
    <w:tmpl w:val="0000088B"/>
    <w:lvl w:ilvl="0">
      <w:start w:val="1"/>
      <w:numFmt w:val="upperLetter"/>
      <w:lvlText w:val="%1."/>
      <w:lvlJc w:val="left"/>
      <w:pPr>
        <w:ind w:left="1060" w:hanging="420"/>
      </w:pPr>
      <w:rPr>
        <w:rFonts w:ascii="Times New Roman" w:hAnsi="Times New Roman" w:cs="Times New Roman"/>
        <w:b w:val="0"/>
        <w:bCs w:val="0"/>
        <w:spacing w:val="-11"/>
        <w:w w:val="100"/>
        <w:sz w:val="24"/>
        <w:szCs w:val="24"/>
      </w:rPr>
    </w:lvl>
    <w:lvl w:ilvl="1">
      <w:start w:val="2"/>
      <w:numFmt w:val="upperLetter"/>
      <w:lvlText w:val="%2."/>
      <w:lvlJc w:val="left"/>
      <w:pPr>
        <w:ind w:left="1680" w:hanging="720"/>
      </w:pPr>
      <w:rPr>
        <w:rFonts w:ascii="Times New Roman" w:hAnsi="Times New Roman" w:cs="Times New Roman"/>
        <w:b w:val="0"/>
        <w:bCs w:val="0"/>
        <w:spacing w:val="-3"/>
        <w:w w:val="100"/>
        <w:sz w:val="24"/>
        <w:szCs w:val="24"/>
      </w:rPr>
    </w:lvl>
    <w:lvl w:ilvl="2">
      <w:numFmt w:val="bullet"/>
      <w:lvlText w:val="ï"/>
      <w:lvlJc w:val="left"/>
      <w:pPr>
        <w:ind w:left="2502" w:hanging="720"/>
      </w:pPr>
    </w:lvl>
    <w:lvl w:ilvl="3">
      <w:numFmt w:val="bullet"/>
      <w:lvlText w:val="ï"/>
      <w:lvlJc w:val="left"/>
      <w:pPr>
        <w:ind w:left="3324" w:hanging="720"/>
      </w:pPr>
    </w:lvl>
    <w:lvl w:ilvl="4">
      <w:numFmt w:val="bullet"/>
      <w:lvlText w:val="ï"/>
      <w:lvlJc w:val="left"/>
      <w:pPr>
        <w:ind w:left="4146" w:hanging="720"/>
      </w:pPr>
    </w:lvl>
    <w:lvl w:ilvl="5">
      <w:numFmt w:val="bullet"/>
      <w:lvlText w:val="ï"/>
      <w:lvlJc w:val="left"/>
      <w:pPr>
        <w:ind w:left="4968" w:hanging="720"/>
      </w:pPr>
    </w:lvl>
    <w:lvl w:ilvl="6">
      <w:numFmt w:val="bullet"/>
      <w:lvlText w:val="ï"/>
      <w:lvlJc w:val="left"/>
      <w:pPr>
        <w:ind w:left="5791" w:hanging="720"/>
      </w:pPr>
    </w:lvl>
    <w:lvl w:ilvl="7">
      <w:numFmt w:val="bullet"/>
      <w:lvlText w:val="ï"/>
      <w:lvlJc w:val="left"/>
      <w:pPr>
        <w:ind w:left="6613" w:hanging="720"/>
      </w:pPr>
    </w:lvl>
    <w:lvl w:ilvl="8">
      <w:numFmt w:val="bullet"/>
      <w:lvlText w:val="ï"/>
      <w:lvlJc w:val="left"/>
      <w:pPr>
        <w:ind w:left="7435" w:hanging="720"/>
      </w:pPr>
    </w:lvl>
  </w:abstractNum>
  <w:abstractNum w:abstractNumId="7" w15:restartNumberingAfterBreak="0">
    <w:nsid w:val="00000409"/>
    <w:multiLevelType w:val="multilevel"/>
    <w:tmpl w:val="0000088C"/>
    <w:lvl w:ilvl="0">
      <w:start w:val="1"/>
      <w:numFmt w:val="decimal"/>
      <w:lvlText w:val="%1."/>
      <w:lvlJc w:val="left"/>
      <w:pPr>
        <w:ind w:left="820" w:hanging="360"/>
      </w:pPr>
      <w:rPr>
        <w:rFonts w:ascii="Arial" w:hAnsi="Arial" w:cs="Arial"/>
        <w:b w:val="0"/>
        <w:bCs w:val="0"/>
        <w:spacing w:val="-27"/>
        <w:w w:val="100"/>
        <w:sz w:val="22"/>
        <w:szCs w:val="22"/>
      </w:rPr>
    </w:lvl>
    <w:lvl w:ilvl="1">
      <w:numFmt w:val="bullet"/>
      <w:lvlText w:val="ï"/>
      <w:lvlJc w:val="left"/>
      <w:pPr>
        <w:ind w:left="1646" w:hanging="360"/>
      </w:pPr>
    </w:lvl>
    <w:lvl w:ilvl="2">
      <w:numFmt w:val="bullet"/>
      <w:lvlText w:val="ï"/>
      <w:lvlJc w:val="left"/>
      <w:pPr>
        <w:ind w:left="2472" w:hanging="360"/>
      </w:pPr>
    </w:lvl>
    <w:lvl w:ilvl="3">
      <w:numFmt w:val="bullet"/>
      <w:lvlText w:val="ï"/>
      <w:lvlJc w:val="left"/>
      <w:pPr>
        <w:ind w:left="3298" w:hanging="360"/>
      </w:pPr>
    </w:lvl>
    <w:lvl w:ilvl="4">
      <w:numFmt w:val="bullet"/>
      <w:lvlText w:val="ï"/>
      <w:lvlJc w:val="left"/>
      <w:pPr>
        <w:ind w:left="4124" w:hanging="360"/>
      </w:pPr>
    </w:lvl>
    <w:lvl w:ilvl="5">
      <w:numFmt w:val="bullet"/>
      <w:lvlText w:val="ï"/>
      <w:lvlJc w:val="left"/>
      <w:pPr>
        <w:ind w:left="4950" w:hanging="360"/>
      </w:pPr>
    </w:lvl>
    <w:lvl w:ilvl="6">
      <w:numFmt w:val="bullet"/>
      <w:lvlText w:val="ï"/>
      <w:lvlJc w:val="left"/>
      <w:pPr>
        <w:ind w:left="5776" w:hanging="360"/>
      </w:pPr>
    </w:lvl>
    <w:lvl w:ilvl="7">
      <w:numFmt w:val="bullet"/>
      <w:lvlText w:val="ï"/>
      <w:lvlJc w:val="left"/>
      <w:pPr>
        <w:ind w:left="6602" w:hanging="360"/>
      </w:pPr>
    </w:lvl>
    <w:lvl w:ilvl="8">
      <w:numFmt w:val="bullet"/>
      <w:lvlText w:val="ï"/>
      <w:lvlJc w:val="left"/>
      <w:pPr>
        <w:ind w:left="7428" w:hanging="360"/>
      </w:pPr>
    </w:lvl>
  </w:abstractNum>
  <w:abstractNum w:abstractNumId="8" w15:restartNumberingAfterBreak="0">
    <w:nsid w:val="02F3492E"/>
    <w:multiLevelType w:val="hybridMultilevel"/>
    <w:tmpl w:val="3D181D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4500EF"/>
    <w:multiLevelType w:val="hybridMultilevel"/>
    <w:tmpl w:val="C1F6AD2A"/>
    <w:lvl w:ilvl="0" w:tplc="1990F95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153B74"/>
    <w:multiLevelType w:val="hybridMultilevel"/>
    <w:tmpl w:val="1974CCC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A51575A"/>
    <w:multiLevelType w:val="hybridMultilevel"/>
    <w:tmpl w:val="E202EFC8"/>
    <w:lvl w:ilvl="0" w:tplc="04090015">
      <w:start w:val="1"/>
      <w:numFmt w:val="upperLetter"/>
      <w:lvlText w:val="%1."/>
      <w:lvlJc w:val="left"/>
      <w:pPr>
        <w:ind w:left="1439" w:hanging="360"/>
      </w:pPr>
    </w:lvl>
    <w:lvl w:ilvl="1" w:tplc="04090019" w:tentative="1">
      <w:start w:val="1"/>
      <w:numFmt w:val="lowerLetter"/>
      <w:lvlText w:val="%2."/>
      <w:lvlJc w:val="left"/>
      <w:pPr>
        <w:ind w:left="2159" w:hanging="360"/>
      </w:pPr>
    </w:lvl>
    <w:lvl w:ilvl="2" w:tplc="0409001B" w:tentative="1">
      <w:start w:val="1"/>
      <w:numFmt w:val="lowerRoman"/>
      <w:lvlText w:val="%3."/>
      <w:lvlJc w:val="right"/>
      <w:pPr>
        <w:ind w:left="2879" w:hanging="180"/>
      </w:pPr>
    </w:lvl>
    <w:lvl w:ilvl="3" w:tplc="0409000F" w:tentative="1">
      <w:start w:val="1"/>
      <w:numFmt w:val="decimal"/>
      <w:lvlText w:val="%4."/>
      <w:lvlJc w:val="left"/>
      <w:pPr>
        <w:ind w:left="3599" w:hanging="360"/>
      </w:pPr>
    </w:lvl>
    <w:lvl w:ilvl="4" w:tplc="04090019" w:tentative="1">
      <w:start w:val="1"/>
      <w:numFmt w:val="lowerLetter"/>
      <w:lvlText w:val="%5."/>
      <w:lvlJc w:val="left"/>
      <w:pPr>
        <w:ind w:left="4319" w:hanging="360"/>
      </w:pPr>
    </w:lvl>
    <w:lvl w:ilvl="5" w:tplc="0409001B" w:tentative="1">
      <w:start w:val="1"/>
      <w:numFmt w:val="lowerRoman"/>
      <w:lvlText w:val="%6."/>
      <w:lvlJc w:val="right"/>
      <w:pPr>
        <w:ind w:left="5039" w:hanging="180"/>
      </w:pPr>
    </w:lvl>
    <w:lvl w:ilvl="6" w:tplc="0409000F" w:tentative="1">
      <w:start w:val="1"/>
      <w:numFmt w:val="decimal"/>
      <w:lvlText w:val="%7."/>
      <w:lvlJc w:val="left"/>
      <w:pPr>
        <w:ind w:left="5759" w:hanging="360"/>
      </w:pPr>
    </w:lvl>
    <w:lvl w:ilvl="7" w:tplc="04090019" w:tentative="1">
      <w:start w:val="1"/>
      <w:numFmt w:val="lowerLetter"/>
      <w:lvlText w:val="%8."/>
      <w:lvlJc w:val="left"/>
      <w:pPr>
        <w:ind w:left="6479" w:hanging="360"/>
      </w:pPr>
    </w:lvl>
    <w:lvl w:ilvl="8" w:tplc="0409001B" w:tentative="1">
      <w:start w:val="1"/>
      <w:numFmt w:val="lowerRoman"/>
      <w:lvlText w:val="%9."/>
      <w:lvlJc w:val="right"/>
      <w:pPr>
        <w:ind w:left="7199" w:hanging="180"/>
      </w:pPr>
    </w:lvl>
  </w:abstractNum>
  <w:abstractNum w:abstractNumId="12" w15:restartNumberingAfterBreak="0">
    <w:nsid w:val="1E8055B9"/>
    <w:multiLevelType w:val="hybridMultilevel"/>
    <w:tmpl w:val="D6C6F66E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A4136C2"/>
    <w:multiLevelType w:val="hybridMultilevel"/>
    <w:tmpl w:val="E96A32BC"/>
    <w:lvl w:ilvl="0" w:tplc="04090015">
      <w:start w:val="1"/>
      <w:numFmt w:val="upperLetter"/>
      <w:lvlText w:val="%1."/>
      <w:lvlJc w:val="left"/>
      <w:pPr>
        <w:ind w:left="1359" w:hanging="360"/>
      </w:pPr>
    </w:lvl>
    <w:lvl w:ilvl="1" w:tplc="04090019" w:tentative="1">
      <w:start w:val="1"/>
      <w:numFmt w:val="lowerLetter"/>
      <w:lvlText w:val="%2."/>
      <w:lvlJc w:val="left"/>
      <w:pPr>
        <w:ind w:left="2079" w:hanging="360"/>
      </w:pPr>
    </w:lvl>
    <w:lvl w:ilvl="2" w:tplc="0409001B" w:tentative="1">
      <w:start w:val="1"/>
      <w:numFmt w:val="lowerRoman"/>
      <w:lvlText w:val="%3."/>
      <w:lvlJc w:val="right"/>
      <w:pPr>
        <w:ind w:left="2799" w:hanging="180"/>
      </w:pPr>
    </w:lvl>
    <w:lvl w:ilvl="3" w:tplc="0409000F" w:tentative="1">
      <w:start w:val="1"/>
      <w:numFmt w:val="decimal"/>
      <w:lvlText w:val="%4."/>
      <w:lvlJc w:val="left"/>
      <w:pPr>
        <w:ind w:left="3519" w:hanging="360"/>
      </w:pPr>
    </w:lvl>
    <w:lvl w:ilvl="4" w:tplc="04090019" w:tentative="1">
      <w:start w:val="1"/>
      <w:numFmt w:val="lowerLetter"/>
      <w:lvlText w:val="%5."/>
      <w:lvlJc w:val="left"/>
      <w:pPr>
        <w:ind w:left="4239" w:hanging="360"/>
      </w:pPr>
    </w:lvl>
    <w:lvl w:ilvl="5" w:tplc="0409001B" w:tentative="1">
      <w:start w:val="1"/>
      <w:numFmt w:val="lowerRoman"/>
      <w:lvlText w:val="%6."/>
      <w:lvlJc w:val="right"/>
      <w:pPr>
        <w:ind w:left="4959" w:hanging="180"/>
      </w:pPr>
    </w:lvl>
    <w:lvl w:ilvl="6" w:tplc="0409000F" w:tentative="1">
      <w:start w:val="1"/>
      <w:numFmt w:val="decimal"/>
      <w:lvlText w:val="%7."/>
      <w:lvlJc w:val="left"/>
      <w:pPr>
        <w:ind w:left="5679" w:hanging="360"/>
      </w:pPr>
    </w:lvl>
    <w:lvl w:ilvl="7" w:tplc="04090019" w:tentative="1">
      <w:start w:val="1"/>
      <w:numFmt w:val="lowerLetter"/>
      <w:lvlText w:val="%8."/>
      <w:lvlJc w:val="left"/>
      <w:pPr>
        <w:ind w:left="6399" w:hanging="360"/>
      </w:pPr>
    </w:lvl>
    <w:lvl w:ilvl="8" w:tplc="0409001B" w:tentative="1">
      <w:start w:val="1"/>
      <w:numFmt w:val="lowerRoman"/>
      <w:lvlText w:val="%9."/>
      <w:lvlJc w:val="right"/>
      <w:pPr>
        <w:ind w:left="7119" w:hanging="180"/>
      </w:pPr>
    </w:lvl>
  </w:abstractNum>
  <w:abstractNum w:abstractNumId="14" w15:restartNumberingAfterBreak="0">
    <w:nsid w:val="35456146"/>
    <w:multiLevelType w:val="hybridMultilevel"/>
    <w:tmpl w:val="F7AAC334"/>
    <w:lvl w:ilvl="0" w:tplc="04090015">
      <w:start w:val="1"/>
      <w:numFmt w:val="upperLetter"/>
      <w:lvlText w:val="%1."/>
      <w:lvlJc w:val="left"/>
      <w:pPr>
        <w:ind w:left="1359" w:hanging="360"/>
      </w:pPr>
    </w:lvl>
    <w:lvl w:ilvl="1" w:tplc="04090019" w:tentative="1">
      <w:start w:val="1"/>
      <w:numFmt w:val="lowerLetter"/>
      <w:lvlText w:val="%2."/>
      <w:lvlJc w:val="left"/>
      <w:pPr>
        <w:ind w:left="2079" w:hanging="360"/>
      </w:pPr>
    </w:lvl>
    <w:lvl w:ilvl="2" w:tplc="0409001B" w:tentative="1">
      <w:start w:val="1"/>
      <w:numFmt w:val="lowerRoman"/>
      <w:lvlText w:val="%3."/>
      <w:lvlJc w:val="right"/>
      <w:pPr>
        <w:ind w:left="2799" w:hanging="180"/>
      </w:pPr>
    </w:lvl>
    <w:lvl w:ilvl="3" w:tplc="0409000F" w:tentative="1">
      <w:start w:val="1"/>
      <w:numFmt w:val="decimal"/>
      <w:lvlText w:val="%4."/>
      <w:lvlJc w:val="left"/>
      <w:pPr>
        <w:ind w:left="3519" w:hanging="360"/>
      </w:pPr>
    </w:lvl>
    <w:lvl w:ilvl="4" w:tplc="04090019" w:tentative="1">
      <w:start w:val="1"/>
      <w:numFmt w:val="lowerLetter"/>
      <w:lvlText w:val="%5."/>
      <w:lvlJc w:val="left"/>
      <w:pPr>
        <w:ind w:left="4239" w:hanging="360"/>
      </w:pPr>
    </w:lvl>
    <w:lvl w:ilvl="5" w:tplc="0409001B" w:tentative="1">
      <w:start w:val="1"/>
      <w:numFmt w:val="lowerRoman"/>
      <w:lvlText w:val="%6."/>
      <w:lvlJc w:val="right"/>
      <w:pPr>
        <w:ind w:left="4959" w:hanging="180"/>
      </w:pPr>
    </w:lvl>
    <w:lvl w:ilvl="6" w:tplc="0409000F" w:tentative="1">
      <w:start w:val="1"/>
      <w:numFmt w:val="decimal"/>
      <w:lvlText w:val="%7."/>
      <w:lvlJc w:val="left"/>
      <w:pPr>
        <w:ind w:left="5679" w:hanging="360"/>
      </w:pPr>
    </w:lvl>
    <w:lvl w:ilvl="7" w:tplc="04090019" w:tentative="1">
      <w:start w:val="1"/>
      <w:numFmt w:val="lowerLetter"/>
      <w:lvlText w:val="%8."/>
      <w:lvlJc w:val="left"/>
      <w:pPr>
        <w:ind w:left="6399" w:hanging="360"/>
      </w:pPr>
    </w:lvl>
    <w:lvl w:ilvl="8" w:tplc="0409001B" w:tentative="1">
      <w:start w:val="1"/>
      <w:numFmt w:val="lowerRoman"/>
      <w:lvlText w:val="%9."/>
      <w:lvlJc w:val="right"/>
      <w:pPr>
        <w:ind w:left="7119" w:hanging="180"/>
      </w:pPr>
    </w:lvl>
  </w:abstractNum>
  <w:abstractNum w:abstractNumId="15" w15:restartNumberingAfterBreak="0">
    <w:nsid w:val="45285E33"/>
    <w:multiLevelType w:val="hybridMultilevel"/>
    <w:tmpl w:val="F39081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29EDB10">
      <w:start w:val="5"/>
      <w:numFmt w:val="bullet"/>
      <w:lvlText w:val=""/>
      <w:lvlJc w:val="left"/>
      <w:pPr>
        <w:ind w:left="2160" w:hanging="360"/>
      </w:pPr>
      <w:rPr>
        <w:rFonts w:ascii="Wingdings" w:eastAsiaTheme="minorEastAsia" w:hAnsi="Wingdings" w:cs="Times New Roman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E360D5"/>
    <w:multiLevelType w:val="hybridMultilevel"/>
    <w:tmpl w:val="26FAD2BC"/>
    <w:lvl w:ilvl="0" w:tplc="AF98ECB2">
      <w:start w:val="1"/>
      <w:numFmt w:val="decimal"/>
      <w:lvlText w:val="%1."/>
      <w:lvlJc w:val="left"/>
      <w:pPr>
        <w:ind w:left="1708" w:hanging="360"/>
      </w:pPr>
      <w:rPr>
        <w:rFonts w:hint="default"/>
        <w:spacing w:val="-20"/>
        <w:w w:val="99"/>
        <w:lang w:val="en-US" w:eastAsia="en-US" w:bidi="en-US"/>
      </w:rPr>
    </w:lvl>
    <w:lvl w:ilvl="1" w:tplc="04090019" w:tentative="1">
      <w:start w:val="1"/>
      <w:numFmt w:val="lowerLetter"/>
      <w:lvlText w:val="%2."/>
      <w:lvlJc w:val="left"/>
      <w:pPr>
        <w:ind w:left="2428" w:hanging="360"/>
      </w:pPr>
    </w:lvl>
    <w:lvl w:ilvl="2" w:tplc="0409001B" w:tentative="1">
      <w:start w:val="1"/>
      <w:numFmt w:val="lowerRoman"/>
      <w:lvlText w:val="%3."/>
      <w:lvlJc w:val="right"/>
      <w:pPr>
        <w:ind w:left="3148" w:hanging="180"/>
      </w:pPr>
    </w:lvl>
    <w:lvl w:ilvl="3" w:tplc="0409000F" w:tentative="1">
      <w:start w:val="1"/>
      <w:numFmt w:val="decimal"/>
      <w:lvlText w:val="%4."/>
      <w:lvlJc w:val="left"/>
      <w:pPr>
        <w:ind w:left="3868" w:hanging="360"/>
      </w:pPr>
    </w:lvl>
    <w:lvl w:ilvl="4" w:tplc="04090019" w:tentative="1">
      <w:start w:val="1"/>
      <w:numFmt w:val="lowerLetter"/>
      <w:lvlText w:val="%5."/>
      <w:lvlJc w:val="left"/>
      <w:pPr>
        <w:ind w:left="4588" w:hanging="360"/>
      </w:pPr>
    </w:lvl>
    <w:lvl w:ilvl="5" w:tplc="0409001B" w:tentative="1">
      <w:start w:val="1"/>
      <w:numFmt w:val="lowerRoman"/>
      <w:lvlText w:val="%6."/>
      <w:lvlJc w:val="right"/>
      <w:pPr>
        <w:ind w:left="5308" w:hanging="180"/>
      </w:pPr>
    </w:lvl>
    <w:lvl w:ilvl="6" w:tplc="0409000F" w:tentative="1">
      <w:start w:val="1"/>
      <w:numFmt w:val="decimal"/>
      <w:lvlText w:val="%7."/>
      <w:lvlJc w:val="left"/>
      <w:pPr>
        <w:ind w:left="6028" w:hanging="360"/>
      </w:pPr>
    </w:lvl>
    <w:lvl w:ilvl="7" w:tplc="04090019" w:tentative="1">
      <w:start w:val="1"/>
      <w:numFmt w:val="lowerLetter"/>
      <w:lvlText w:val="%8."/>
      <w:lvlJc w:val="left"/>
      <w:pPr>
        <w:ind w:left="6748" w:hanging="360"/>
      </w:pPr>
    </w:lvl>
    <w:lvl w:ilvl="8" w:tplc="0409001B" w:tentative="1">
      <w:start w:val="1"/>
      <w:numFmt w:val="lowerRoman"/>
      <w:lvlText w:val="%9."/>
      <w:lvlJc w:val="right"/>
      <w:pPr>
        <w:ind w:left="7468" w:hanging="180"/>
      </w:pPr>
    </w:lvl>
  </w:abstractNum>
  <w:abstractNum w:abstractNumId="17" w15:restartNumberingAfterBreak="0">
    <w:nsid w:val="58167E3F"/>
    <w:multiLevelType w:val="hybridMultilevel"/>
    <w:tmpl w:val="0EB45588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7142EC8"/>
    <w:multiLevelType w:val="hybridMultilevel"/>
    <w:tmpl w:val="BD4E1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DF6FB3"/>
    <w:multiLevelType w:val="hybridMultilevel"/>
    <w:tmpl w:val="E9A06444"/>
    <w:lvl w:ilvl="0" w:tplc="04090015">
      <w:start w:val="1"/>
      <w:numFmt w:val="upperLetter"/>
      <w:lvlText w:val="%1."/>
      <w:lvlJc w:val="left"/>
      <w:pPr>
        <w:ind w:left="1359" w:hanging="360"/>
      </w:pPr>
    </w:lvl>
    <w:lvl w:ilvl="1" w:tplc="04090019" w:tentative="1">
      <w:start w:val="1"/>
      <w:numFmt w:val="lowerLetter"/>
      <w:lvlText w:val="%2."/>
      <w:lvlJc w:val="left"/>
      <w:pPr>
        <w:ind w:left="2079" w:hanging="360"/>
      </w:pPr>
    </w:lvl>
    <w:lvl w:ilvl="2" w:tplc="0409001B" w:tentative="1">
      <w:start w:val="1"/>
      <w:numFmt w:val="lowerRoman"/>
      <w:lvlText w:val="%3."/>
      <w:lvlJc w:val="right"/>
      <w:pPr>
        <w:ind w:left="2799" w:hanging="180"/>
      </w:pPr>
    </w:lvl>
    <w:lvl w:ilvl="3" w:tplc="0409000F" w:tentative="1">
      <w:start w:val="1"/>
      <w:numFmt w:val="decimal"/>
      <w:lvlText w:val="%4."/>
      <w:lvlJc w:val="left"/>
      <w:pPr>
        <w:ind w:left="3519" w:hanging="360"/>
      </w:pPr>
    </w:lvl>
    <w:lvl w:ilvl="4" w:tplc="04090019" w:tentative="1">
      <w:start w:val="1"/>
      <w:numFmt w:val="lowerLetter"/>
      <w:lvlText w:val="%5."/>
      <w:lvlJc w:val="left"/>
      <w:pPr>
        <w:ind w:left="4239" w:hanging="360"/>
      </w:pPr>
    </w:lvl>
    <w:lvl w:ilvl="5" w:tplc="0409001B" w:tentative="1">
      <w:start w:val="1"/>
      <w:numFmt w:val="lowerRoman"/>
      <w:lvlText w:val="%6."/>
      <w:lvlJc w:val="right"/>
      <w:pPr>
        <w:ind w:left="4959" w:hanging="180"/>
      </w:pPr>
    </w:lvl>
    <w:lvl w:ilvl="6" w:tplc="0409000F" w:tentative="1">
      <w:start w:val="1"/>
      <w:numFmt w:val="decimal"/>
      <w:lvlText w:val="%7."/>
      <w:lvlJc w:val="left"/>
      <w:pPr>
        <w:ind w:left="5679" w:hanging="360"/>
      </w:pPr>
    </w:lvl>
    <w:lvl w:ilvl="7" w:tplc="04090019" w:tentative="1">
      <w:start w:val="1"/>
      <w:numFmt w:val="lowerLetter"/>
      <w:lvlText w:val="%8."/>
      <w:lvlJc w:val="left"/>
      <w:pPr>
        <w:ind w:left="6399" w:hanging="360"/>
      </w:pPr>
    </w:lvl>
    <w:lvl w:ilvl="8" w:tplc="0409001B" w:tentative="1">
      <w:start w:val="1"/>
      <w:numFmt w:val="lowerRoman"/>
      <w:lvlText w:val="%9."/>
      <w:lvlJc w:val="right"/>
      <w:pPr>
        <w:ind w:left="7119" w:hanging="180"/>
      </w:pPr>
    </w:lvl>
  </w:abstractNum>
  <w:abstractNum w:abstractNumId="20" w15:restartNumberingAfterBreak="0">
    <w:nsid w:val="6DEB24C4"/>
    <w:multiLevelType w:val="hybridMultilevel"/>
    <w:tmpl w:val="6E6A5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500004"/>
    <w:multiLevelType w:val="hybridMultilevel"/>
    <w:tmpl w:val="7696F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334D09"/>
    <w:multiLevelType w:val="hybridMultilevel"/>
    <w:tmpl w:val="104A56D4"/>
    <w:lvl w:ilvl="0" w:tplc="7E4A7F5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63421D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8A8101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8DCA00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BEEF10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EBCB3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D0816B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E904FE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FE4583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4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18"/>
  </w:num>
  <w:num w:numId="10">
    <w:abstractNumId w:val="21"/>
  </w:num>
  <w:num w:numId="11">
    <w:abstractNumId w:val="20"/>
  </w:num>
  <w:num w:numId="12">
    <w:abstractNumId w:val="8"/>
  </w:num>
  <w:num w:numId="13">
    <w:abstractNumId w:val="15"/>
  </w:num>
  <w:num w:numId="14">
    <w:abstractNumId w:val="16"/>
  </w:num>
  <w:num w:numId="15">
    <w:abstractNumId w:val="9"/>
  </w:num>
  <w:num w:numId="16">
    <w:abstractNumId w:val="10"/>
  </w:num>
  <w:num w:numId="17">
    <w:abstractNumId w:val="17"/>
  </w:num>
  <w:num w:numId="18">
    <w:abstractNumId w:val="12"/>
  </w:num>
  <w:num w:numId="19">
    <w:abstractNumId w:val="13"/>
  </w:num>
  <w:num w:numId="20">
    <w:abstractNumId w:val="14"/>
  </w:num>
  <w:num w:numId="21">
    <w:abstractNumId w:val="19"/>
  </w:num>
  <w:num w:numId="22">
    <w:abstractNumId w:val="11"/>
  </w:num>
  <w:num w:numId="23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savePreviewPicture/>
  <w:doNotValidateAgainstSchema/>
  <w:doNotDemarcateInvalidXml/>
  <w:compat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2C7"/>
    <w:rsid w:val="001513C1"/>
    <w:rsid w:val="005F6757"/>
    <w:rsid w:val="00652BE9"/>
    <w:rsid w:val="007A1951"/>
    <w:rsid w:val="007C7603"/>
    <w:rsid w:val="009849B0"/>
    <w:rsid w:val="00AD07BB"/>
    <w:rsid w:val="00B512C7"/>
    <w:rsid w:val="00EE5F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CBEF1A"/>
  <w14:defaultImageDpi w14:val="0"/>
  <w15:docId w15:val="{AC78E91F-B78D-BE47-9B26-7872B54BB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  <w:adjustRightInd w:val="0"/>
    </w:pPr>
    <w:rPr>
      <w:rFonts w:ascii="Times New Roman" w:hAnsi="Times New Roman" w:cs="Times New Roman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1"/>
    <w:qFormat/>
    <w:pPr>
      <w:ind w:left="240"/>
      <w:outlineLvl w:val="0"/>
    </w:pPr>
    <w:rPr>
      <w:b/>
      <w:bCs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semiHidden/>
    <w:rPr>
      <w:rFonts w:ascii="Times New Roman" w:hAnsi="Times New Roman" w:cs="Times New Roman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1060" w:hanging="361"/>
    </w:pPr>
    <w:rPr>
      <w:sz w:val="24"/>
      <w:szCs w:val="24"/>
    </w:rPr>
  </w:style>
  <w:style w:type="paragraph" w:customStyle="1" w:styleId="TableParagraph">
    <w:name w:val="Table Paragraph"/>
    <w:basedOn w:val="Normal"/>
    <w:uiPriority w:val="1"/>
    <w:qFormat/>
    <w:pPr>
      <w:spacing w:line="234" w:lineRule="exact"/>
    </w:pPr>
    <w:rPr>
      <w:sz w:val="24"/>
      <w:szCs w:val="24"/>
    </w:rPr>
  </w:style>
  <w:style w:type="table" w:styleId="TableGrid">
    <w:name w:val="Table Grid"/>
    <w:basedOn w:val="TableNormal"/>
    <w:uiPriority w:val="39"/>
    <w:rsid w:val="009849B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1090</Words>
  <Characters>6213</Characters>
  <Application>Microsoft Office Word</Application>
  <DocSecurity>0</DocSecurity>
  <Lines>51</Lines>
  <Paragraphs>14</Paragraphs>
  <ScaleCrop>false</ScaleCrop>
  <Company/>
  <LinksUpToDate>false</LinksUpToDate>
  <CharactersWithSpaces>7289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Zeynep Kelani</dc:creator>
  <cp:keywords/>
  <dc:description/>
  <cp:lastModifiedBy>Zeynep Kelani</cp:lastModifiedBy>
  <cp:revision>3</cp:revision>
  <dcterms:created xsi:type="dcterms:W3CDTF">2020-08-01T17:54:00Z</dcterms:created>
  <dcterms:modified xsi:type="dcterms:W3CDTF">2020-08-01T17:56:00Z</dcterms:modified>
</cp:coreProperties>
</file>