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bCs/>
          <w:sz w:val="28"/>
          <w:lang w:bidi="lo-LA"/>
        </w:rPr>
      </w:pPr>
      <w:r>
        <w:rPr>
          <w:rFonts w:ascii="Noto Sans Lao" w:hAnsi="Noto Sans Lao" w:cs="Noto Sans Lao"/>
          <w:b/>
          <w:b/>
          <w:bCs/>
          <w:sz w:val="28"/>
          <w:sz w:val="28"/>
          <w:lang w:bidi="lo-LA"/>
        </w:rPr>
        <w:t xml:space="preserve">ອະທີບ່າຍ </w:t>
      </w:r>
      <w:r>
        <w:rPr>
          <w:rFonts w:cs="Times New Roman" w:ascii="Times New Roman" w:hAnsi="Times New Roman"/>
          <w:b/>
          <w:bCs/>
          <w:sz w:val="28"/>
          <w:lang w:bidi="lo-LA"/>
        </w:rPr>
        <w:t>Use Case Diagram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lang w:bidi="lo-LA"/>
        </w:rPr>
      </w:pPr>
      <w:r>
        <w:rPr>
          <w:rFonts w:cs="Times New Roman" w:ascii="Times New Roman" w:hAnsi="Times New Roman"/>
          <w:b/>
          <w:bCs/>
          <w:sz w:val="28"/>
          <w:lang w:bidi="lo-LA"/>
        </w:rPr>
        <w:t>1 Use Case Basic Management</w:t>
      </w:r>
      <w:bookmarkStart w:id="0" w:name="_GoBack"/>
      <w:bookmarkEnd w:id="0"/>
    </w:p>
    <w:p>
      <w:pPr>
        <w:pStyle w:val="Normal"/>
        <w:rPr>
          <w:rFonts w:ascii="Calibri" w:hAnsi="Calibri" w:cs="Calibri"/>
          <w:sz w:val="24"/>
          <w:szCs w:val="24"/>
          <w:lang w:bidi="lo-LA"/>
        </w:rPr>
      </w:pPr>
      <w:r>
        <w:rPr>
          <w:rFonts w:cs="Calibri"/>
          <w:sz w:val="24"/>
          <w:szCs w:val="24"/>
          <w:lang w:bidi="lo-L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204470</wp:posOffset>
            </wp:positionH>
            <wp:positionV relativeFrom="paragraph">
              <wp:posOffset>144780</wp:posOffset>
            </wp:positionV>
            <wp:extent cx="5241290" cy="563880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 xml:space="preserve">: 1 </w:t>
      </w:r>
      <w:r>
        <w:rPr>
          <w:rFonts w:cs="Times New Roman" w:ascii="Times New Roman" w:hAnsi="Times New Roman"/>
          <w:sz w:val="24"/>
          <w:szCs w:val="24"/>
          <w:lang w:bidi="lo-LA"/>
        </w:rPr>
        <w:t>Use Case Basic Management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3"/>
        </w:numPr>
        <w:rPr>
          <w:rFonts w:ascii="Angsana New" w:hAnsi="Angsana New" w:cs="Angsana New" w:asciiTheme="majorBidi" w:cstheme="majorBidi" w:hAnsiTheme="majorBidi"/>
          <w:b/>
          <w:b/>
          <w:bCs/>
          <w:sz w:val="28"/>
          <w:lang w:bidi="lo-LA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28"/>
          <w:lang w:bidi="lo-LA"/>
        </w:rPr>
        <w:t>Use Case Description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oto Sans Lao" w:hAnsi="Noto Sans Lao" w:cs="Noto Sans Lao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ບັນທຶກຂໍ້ມູນພື່ນຖານ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Role Authentication, User, 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Supervisor, Staff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oto Sans Lao" w:hAnsi="Noto Sans Lao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ເປັນຂະບວນການບັກທຶກຂໍ້ມູນພະນັກງານໃຫມ່ບໍ່ວ່າຈະເປັນຂໍ້ມູນສ່ວນຕົວ ແລະ ຂໍ້ມູນພື່ນຖານອື່ນ ແລະ ຂະບວນການເຂົ້າໃຊ້ງານລະບົບ</w:t>
            </w:r>
          </w:p>
        </w:tc>
      </w:tr>
      <w:tr>
        <w:trPr>
          <w:trHeight w:val="4238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(Login)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ເມື່ອຜູ້ໃຊ້ປ້ອນຂໍ້ມູນອີເມວ ແລະ ລະຫັດຜ່ານ ເຂົ້າລະບົບແລ້ວ ລະບົບຈະກວດກົດເກນການເຂົ້າໃຊ້ງານໂດຍຈະໃປຄົ້ນຂໍ້ມູນສ່ວນຂອງ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(User)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ຈະມີແອັດມີນ ແລະ ຜູ້ໃຊ້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(Employee)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ການເພີ່ມຂໍ້ທູນພະນັກງານໃຫ່ມຕ້ອງໃຫ້ແນ່ໃຈກ່ອນວ່າ ຈະບໍ່ແມ່ນພະນັກງານເກົ່າ ດັ່ງນັ້ນຈະເພີ່ມຂໍ້ທູນພະນັກງານໃຫມ່ໄດ້ຕ້ອງເລືອກຂໍ້ມູນເພດ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ແຂວງ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ເມືອງ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ປະເພດພະນັກງານ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ຕຳແນງເສຍກ່ອນ ຫຼັງຈາກນັ້ນກໍ່ປ້ອນຂໍ້ມູນສ່ວນທີ່ເຫຼື່ອ ແລະ ບັນທຶກໃຫ້ສຳເລັດ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ຟອມ</w:t>
            </w:r>
            <w:r>
              <w:rPr>
                <w:rFonts w:ascii="Calibri" w:hAnsi="Calibri" w:cs="Calibri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(Ability)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ຫຼັງຈາກເພີ່ມຂໍ້ມູນພະນັກງານສຳເລັດແລ້ວຕໍ່ມາແມ່ນຂະບວນການເພີ່ມຂໍ້ມູນພື້ນຖານຂອງພະນັກງານ ຂະບວນການເພີ່ມຂໍ້ມູນຄວາມສາມາດ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(High school)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ຂະບວນການເພີ່ມຂໍ້ມູນສະຖານທີ່ຮຽນໃນຊັນມັດທະຍົມ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(Study)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ຂະບວນການເພີ່ມຂໍ້ມູນສະຖານທີ່ຮຽນໃນວິຊາຊີບຕັ້ງແຕ່ ຊັ້ນກາງຫາສູງກວ່າປະລີນຍາຕີ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(Identity Card)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ຂະບວນການເພີ່ມຂໍ້ມູນບັດປະຈຳຕົວ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(Book </w:t>
            </w:r>
            <w:r>
              <w:rPr/>
              <w:t>fam</w:t>
            </w:r>
            <w:r>
              <w:rPr>
                <w:rFonts w:cs="DokChampa"/>
                <w:lang w:bidi="lo-LA"/>
              </w:rPr>
              <w:t>i</w:t>
            </w:r>
            <w:r>
              <w:rPr>
                <w:lang w:bidi="lo-LA"/>
              </w:rPr>
              <w:t>ly</w:t>
            </w:r>
            <w:r>
              <w:rPr>
                <w:rFonts w:cs="Calibri"/>
                <w:sz w:val="20"/>
                <w:szCs w:val="20"/>
                <w:lang w:bidi="lo-LA"/>
              </w:rPr>
              <w:t>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ຂະບວນການເພີ່ມຂໍ້ມູນສຳມະໂນຄົວ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(Born Location)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ຂະບວນການເພີ່ມຂໍ້ມູນສະຖານທີ່ເກີດ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(Parent)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ຂະບວນການເພີ່ມຂໍ້ມູນພໍ່ແລະແມ່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</w:t>
            </w:r>
            <w:r>
              <w:rPr>
                <w:rFonts w:cs="DokChampa"/>
                <w:sz w:val="20"/>
                <w:szCs w:val="20"/>
                <w:lang w:bidi="lo-LA"/>
              </w:rPr>
              <w:t>hush and wife</w:t>
            </w:r>
            <w:r>
              <w:rPr>
                <w:rFonts w:cs="Calibri"/>
                <w:sz w:val="20"/>
                <w:szCs w:val="20"/>
                <w:lang w:bidi="lo-LA"/>
              </w:rPr>
              <w:t>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ຂະບວນການເພີ່ມຂໍ້ມູນຄູ່ຜົວ ແລະ ເມຍ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</w:t>
            </w:r>
            <w:r>
              <w:rPr>
                <w:rFonts w:cs="DokChampa"/>
                <w:sz w:val="20"/>
                <w:szCs w:val="20"/>
                <w:lang w:bidi="lo-LA"/>
              </w:rPr>
              <w:t>Experience</w:t>
            </w:r>
            <w:r>
              <w:rPr>
                <w:rFonts w:cs="Calibri"/>
                <w:sz w:val="20"/>
                <w:szCs w:val="20"/>
                <w:lang w:bidi="lo-LA"/>
              </w:rPr>
              <w:t>)</w:t>
            </w:r>
            <w:r>
              <w:rPr>
                <w:rFonts w:cs="DokChampa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ຂະບວນການເພີ່ມຂໍ້ມູນປະສົບການ ການເຮັດວຽກທີ່ຜ່ານມາ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ຂະບວນການເຮັດວຽກ 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3-11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ແມ່ນຈະຕ້ອງເພີ່ມຂໍ້ມູນພະນັກງານໃນຂັ້ນຕອນທີ 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2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ສຳເລັດເສຍກ່ອນ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Calibri"/>
                <w:sz w:val="20"/>
                <w:szCs w:val="20"/>
                <w:lang w:bidi="lo-LA"/>
              </w:rPr>
              <w:t>(</w:t>
            </w:r>
            <w:r>
              <w:rPr>
                <w:rFonts w:cs="DokChampa"/>
                <w:sz w:val="20"/>
                <w:szCs w:val="20"/>
                <w:lang w:bidi="lo-LA"/>
              </w:rPr>
              <w:t>Product software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ເພີ່ມຂໍ້ມູນຜະລີດຕະພັນຂອງຊອບແວລໃນບໍລິສັດຖ້າຂະບວນການນີ້ຈະຕ້ອງມີຂໍ້ມູນປະເພດພາສາຄອມພີວເຕີ ເສຍກ່ອນຈື່ງເພີ່ມໄດ້</w:t>
            </w:r>
          </w:p>
        </w:tc>
      </w:tr>
      <w:tr>
        <w:trPr>
          <w:trHeight w:val="1619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ເມື່ອຜູ້ໃຊ້ລືມລະຫັດຜ່ານ ສາມາດປ່ໜລະຫັດຜ່ານໄດ້ທັນທີ່ ໂດຍເປີດ ຟອມ </w:t>
            </w:r>
            <w:r>
              <w:rPr>
                <w:rFonts w:cs="Calibri"/>
                <w:sz w:val="20"/>
                <w:szCs w:val="20"/>
                <w:lang w:bidi="lo-LA"/>
              </w:rPr>
              <w:t>(</w:t>
            </w:r>
            <w:r>
              <w:rPr>
                <w:rFonts w:cs="DokChampa"/>
                <w:sz w:val="20"/>
                <w:szCs w:val="20"/>
                <w:lang w:bidi="lo-LA"/>
              </w:rPr>
              <w:t>Reset Password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ຈາກນັ້ນ ປ້ອນອີເມວແລ້ວກົດ ສົ່ງ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.</w:t>
            </w: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ລະບົບຈະສົ່ງຂໍ້ຄວາມເຂົ້າໃນອີເມວຂອງທ່ານ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ເມື່ອເຂົ້າສູ້ລະບົບບໍ່ສຳເລັດລະບົບຈະແຈັງເຕືອນຂໍ້ມູນຜີດພາດອອກມາ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ເມື່ອຂໍ້ມູນຂອງພະນັກງານຢູ່ແລ້ວ ລະບົບຈະແຈັງເຕືອນວ່າ ຂໍ້ມູນພະນັກງານມີຢູ່ແລ້ວ</w:t>
            </w:r>
          </w:p>
        </w:tc>
      </w:tr>
    </w:tbl>
    <w:p>
      <w:pPr>
        <w:pStyle w:val="Normal"/>
        <w:rPr>
          <w:rFonts w:ascii="Noto Sans Lao" w:hAnsi="Noto Sans Lao" w:cs="Noto Sans Lao"/>
          <w:sz w:val="24"/>
          <w:szCs w:val="24"/>
          <w:lang w:bidi="lo-LA"/>
        </w:rPr>
      </w:pPr>
      <w:r>
        <w:rPr>
          <w:rFonts w:cs="Noto Sans Lao" w:ascii="Noto Sans Lao" w:hAnsi="Noto Sans Lao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lo-LA"/>
        </w:rPr>
      </w:pPr>
      <w:r>
        <w:rPr>
          <w:rFonts w:cs="Times New Roman" w:ascii="Times New Roman" w:hAnsi="Times New Roman"/>
          <w:b/>
          <w:bCs/>
          <w:szCs w:val="22"/>
          <w:lang w:bidi="lo-LA"/>
        </w:rPr>
        <w:t>Role Authentication</w:t>
      </w:r>
      <w:r>
        <w:rPr>
          <w:rFonts w:cs="Times New Roman" w:ascii="Times New Roman" w:hAnsi="Times New Roman"/>
          <w:szCs w:val="22"/>
          <w:lang w:bidi="lo-LA"/>
        </w:rPr>
        <w:t xml:space="preserve"> </w:t>
      </w:r>
      <w:r>
        <w:rPr>
          <w:rFonts w:ascii="Noto Sans Lao" w:hAnsi="Noto Sans Lao" w:cs="Noto Sans Lao"/>
          <w:szCs w:val="22"/>
          <w:lang w:bidi="lo-LA"/>
        </w:rPr>
        <w:t>ເປັນສັກຍາລັກແທນລະບົບພາຍນອກ ໃຊ້ກວດສອບສີດໃນການເຂົ້າຂະບວນການເຮັດວຽກໃດໜື່ງໃຫ້ສຳເລັດຜົນ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  <w:t>User</w:t>
      </w:r>
      <w:r>
        <w:rPr>
          <w:rFonts w:cs="DokChampa" w:ascii="Times New Roman" w:hAnsi="Times New Roman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ເປັນສັນຍາລັກໃຊ້ແທນລະບົບພາຍນອກ ຈັດແບບສີດແລະໜ້າທີ່ການເບີ່ງເຫັນ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Supervisor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ມີໜ້າທີ່ຕັດສີນໃຈໃນໜ້າວຽກສຳຄັນ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Normal"/>
        <w:rPr>
          <w:rFonts w:ascii="Times New Roman" w:hAnsi="Times New Roman" w:cs="DokChampa"/>
          <w:b/>
          <w:b/>
          <w:bCs/>
          <w:sz w:val="28"/>
          <w:lang w:bidi="lo-LA"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509895" cy="739013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okChampa" w:ascii="Times New Roman" w:hAnsi="Times New Roman"/>
          <w:b/>
          <w:bCs/>
          <w:sz w:val="28"/>
          <w:lang w:bidi="lo-LA"/>
        </w:rPr>
        <w:t>2</w:t>
      </w:r>
      <w:r>
        <w:rPr>
          <w:rFonts w:cs="DokChampa" w:ascii="Times New Roman" w:hAnsi="Times New Roman"/>
          <w:b/>
          <w:bCs/>
          <w:sz w:val="28"/>
          <w:lang w:bidi="lo-LA"/>
        </w:rPr>
        <w:t xml:space="preserve"> Use Case Basic Management (Continues)    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 xml:space="preserve">: </w:t>
      </w:r>
      <w:r>
        <w:rPr>
          <w:rFonts w:cs="Calibri"/>
          <w:sz w:val="24"/>
          <w:szCs w:val="24"/>
          <w:lang w:bidi="lo-LA"/>
        </w:rPr>
        <w:t>2</w:t>
      </w:r>
      <w:r>
        <w:rPr>
          <w:rFonts w:cs="Noto Sans Lao" w:ascii="Noto Sans Lao" w:hAnsi="Noto Sans Lao"/>
          <w:sz w:val="24"/>
          <w:szCs w:val="24"/>
          <w:lang w:bidi="lo-L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lo-LA"/>
        </w:rPr>
        <w:t>Use Case Basic Management (</w:t>
      </w:r>
      <w:r>
        <w:rPr>
          <w:rFonts w:cs="DokChampa" w:ascii="Times New Roman" w:hAnsi="Times New Roman"/>
          <w:sz w:val="24"/>
          <w:szCs w:val="24"/>
          <w:lang w:bidi="lo-LA"/>
        </w:rPr>
        <w:t>Continues</w:t>
      </w:r>
      <w:r>
        <w:rPr>
          <w:rFonts w:cs="Times New Roman" w:ascii="Times New Roman" w:hAnsi="Times New Roman"/>
          <w:sz w:val="24"/>
          <w:szCs w:val="24"/>
          <w:lang w:bidi="lo-LA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 xml:space="preserve">ບັນທຶກຂໍ້ມູນພື່ນຖານ </w:t>
            </w:r>
            <w:r>
              <w:rPr>
                <w:rFonts w:cs="Noto Sans Lao" w:ascii="Noto Sans Lao" w:hAnsi="Noto Sans Lao"/>
                <w:b/>
                <w:bCs/>
                <w:sz w:val="20"/>
                <w:szCs w:val="20"/>
                <w:lang w:bidi="lo-LA"/>
              </w:rPr>
              <w:t>(</w:t>
            </w: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ຕໍ່</w:t>
            </w:r>
            <w:r>
              <w:rPr>
                <w:rFonts w:cs="Noto Sans Lao" w:ascii="Noto Sans Lao" w:hAnsi="Noto Sans Lao"/>
                <w:b/>
                <w:bCs/>
                <w:sz w:val="20"/>
                <w:szCs w:val="20"/>
                <w:lang w:bidi="lo-LA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Staff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ເປັນຂະບວນການບັກທຶກຂໍ້ມູນພື່ນຖານ</w:t>
            </w:r>
          </w:p>
        </w:tc>
      </w:tr>
      <w:tr>
        <w:trPr>
          <w:trHeight w:val="4238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(Law)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ຂະບວນການນີ້ຈະຕ້ອງມິຂໍ້ມູນປະເພດກັດໝາຍກ່ອນຈື່ງຈະເພີ່ມຂໍ້ມູນກົດໝາຍໄດ້ ຫຼັງຈາກມີຂໍ້ມູນປະເພດກົດໝາຍແລ້ວກໍສາມາດເພີ່ມຂໍ້ມູນກົດໝາຍໄດ້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(Policy)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ຂະບວນການເພີ່ມຂໍ້ມູນນະໂຍບາຍຂອງບໍລິສັດ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(welfare Sate)</w:t>
            </w:r>
            <w:r>
              <w:rPr>
                <w:rFonts w:cs="DokChampa" w:ascii="Times New Roman" w:hAnsi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ຂະບວນການເພີ່ມຂໍ້ມູນສະຫັວດດີການຂອງບໍລິສັດ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(Off Day)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ຂະບວນການນີ້ຈະຕ້ອງມີຂໍ້ມູນປະເພດລາພັກ ແລະ ຂໍ້ມູນພະນັກງານເສຍກ່ອນ ຈື່ງຈະເພີ່ມຂໍ້ມູນລາພັກໄດ້ສຳເລັດ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(Training)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ຂະບວນການນີ້ຈະຕ້ອງມີຂໍ້ມູນປະເພດລາພັກ ແລະ ຂໍ້ມູນພະນັກງານເສຍກ່ອນ ຈື່ງຈະເພີ່ມຂໍ້ມູນການຝຶກອົບໄດ້ສຳເລັດ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(Documentation)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ຂະບວນການເພີ່ມເອກະສານ ຈະຕ້ອງມີຂໍ້ມູນປະເພດເອກະສານເສຍກ່ອນ ຈື່ງຈະເພີ່ມຂໍ້ມູນເອກະສານໄດ້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(Assets)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ຂະບວນການເພີ່ມຂໍ້ມູນຊັບສີນ ຈະຕ້ອງມີຂໍ້ມູນປະເພດຊັບສີນ ເສຍກ່ອນ ຈື່ງຈະເພີ່ມຂໍ້ມູນຊັບສີນ ໄດ້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(Accounting)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ຂະບວນການເພີ່ມຂໍ້ມູນບັນຊີ ຈະຕ້ອງມີຂໍ້ມູນປະເພດບັນຊີ ເສຍກ່ອນ ຈື່ງຈະເພີ່ມຂໍ້ມູນບັນຊີ ໄດ້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(Customer)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ຂະບວນການເພີ່ມຂໍ້ມູນລູກຄ້າ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42" w:hanging="34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(Accounting)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ຂະບວນການເພີ່ມຂໍ້ມູນເກັບສີນຄ້າ ຈະຕ້ອງມີຂໍ້ມູນປະເພດແບລນ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ຂໍ້ມູນປະເພດສິນຄ້າ</w:t>
            </w:r>
            <w:r>
              <w:rPr>
                <w:rFonts w:cs="Calibri" w:ascii="Noto Sans Lao" w:hAnsi="Noto Sans Lao"/>
                <w:sz w:val="20"/>
                <w:szCs w:val="20"/>
                <w:lang w:bidi="lo-LA"/>
              </w:rPr>
              <w:t>,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ຂໍ້ມູນປະເພດເກັບສິນຄ້າ ເສຍກ່ອນ ຈື່ງຈະເພີ່ມຂໍ້ມູນເກັບສິນຄ້າ ໄດ້</w:t>
            </w:r>
          </w:p>
        </w:tc>
      </w:tr>
      <w:tr>
        <w:trPr>
          <w:trHeight w:val="917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42" w:hanging="27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ຂະບວນການຂອງ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(getAlarm)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ມີໜ້າທີ່ແຈ້ງຂໍ້ມູນລາພັກຂອງພະນັກງານໃຫ້ຜູ້ຈັດການຮູ້ ແລະ ອະນຸມັດ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Times New Roman" w:ascii="Times New Roman" w:hAnsi="Times New Roman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b/>
          <w:b/>
          <w:bCs/>
          <w:sz w:val="28"/>
          <w:lang w:bidi="lo-LA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461010</wp:posOffset>
            </wp:positionH>
            <wp:positionV relativeFrom="paragraph">
              <wp:posOffset>436880</wp:posOffset>
            </wp:positionV>
            <wp:extent cx="4055110" cy="2831465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okChampa" w:ascii="Times New Roman" w:hAnsi="Times New Roman"/>
          <w:b/>
          <w:bCs/>
          <w:sz w:val="28"/>
          <w:lang w:bidi="lo-LA"/>
        </w:rPr>
        <w:t>3</w:t>
      </w:r>
      <w:r>
        <w:rPr>
          <w:rFonts w:cs="DokChampa" w:ascii="Times New Roman" w:hAnsi="Times New Roman"/>
          <w:b/>
          <w:bCs/>
          <w:sz w:val="28"/>
          <w:lang w:bidi="lo-LA"/>
        </w:rPr>
        <w:t xml:space="preserve"> Use Case Internal Information</w:t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>:</w:t>
      </w:r>
      <w:r>
        <w:rPr>
          <w:rFonts w:cs="DokChampa" w:ascii="Times New Roman" w:hAnsi="Times New Roman"/>
          <w:sz w:val="24"/>
          <w:szCs w:val="24"/>
          <w:lang w:bidi="lo-L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lo-LA"/>
        </w:rPr>
        <w:t xml:space="preserve">3 </w:t>
      </w:r>
      <w:r>
        <w:rPr>
          <w:rFonts w:cs="DokChampa" w:ascii="Times New Roman" w:hAnsi="Times New Roman"/>
          <w:sz w:val="24"/>
          <w:szCs w:val="24"/>
          <w:lang w:bidi="lo-LA"/>
        </w:rPr>
        <w:t>Use Case Internal Information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ຂ່າວສານພາຍໃນບໍລິສັດ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Staff, Supervisor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ເປັນຂະບວນການແຈັງຂໍ້ມູນ ແລະ ສົ່ງຂໍ້ມູນເອກະສານອື່ນພາຍໃນບໍລິສັດ</w:t>
            </w:r>
          </w:p>
        </w:tc>
      </w:tr>
      <w:tr>
        <w:trPr>
          <w:trHeight w:val="2762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(Approved)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ເປັນຂະບວນການອະນຸມັດແຈັງການຂໍ້ມູນລາພັກ ແລະ ຝຶກອັບຮົມຂອງພະນັກງານ ຂະບວນການຈະເກີດຂື້ນໄດ້ຕ້ອງແມ່ນພະນັກງານເປັນຄົນສ້າງຂໍ້ມູນເອງ ແລ້ວລະບົບຈະແຈັງຂໍ້ມູນເຂົ້າມາໃນລະບົບອະນຸມັດ ໂດຍອັດຕະໂນມັດ ແລ້ວໃຫ້ຜູ້ຈັດການ ຫຼື ຜູ້ບໍລິຫານ ອະນຸມັດ ແລ້ວຈື່ງສຳເລັດຂະບວນການ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342" w:hanging="36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(Document)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ເປັນຂະບວນການສົ່ງຂໍ້ມູນເອກະສານຕ່າງບໍ່ວ່າຈະເປັນຂໍ້ມູນເອກະສານສົ່ງມອບ ຫຼືສົ່ງເຊັນເພື່ອບັນທຶກຂໍ້ມູນເອກະສານ ຂະບວນການນີ້ມີສອງຂະບວນການຍ່ອຍສອງແບບຄື ສົ່ງເອກະສານສຳຄັນ ແລະ ສົ່ງເອກະສານເພື່ອເຊັນ ຈະເກີດຂະບວນການໄດ້ຕ້ອງແມ່ນພະນັກງານເປັນຜູ້ດຳເນີນການເພື່ອແຈັງໃຫ້ຜູ້ຈັດການຮູ້ ຫຼື ຜູ້ບໍລິຫານ ເປັນຜູ້ຮັບແລະອະນຸມັດ</w:t>
            </w:r>
          </w:p>
        </w:tc>
      </w:tr>
      <w:tr>
        <w:trPr>
          <w:trHeight w:val="917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342" w:hanging="34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ຂະບວນການຂອງ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(getAlarm)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ມີໜ້າທີ່ແຈ້ງຂໍ້ມູນເອກພສານຂອງພະນັກງານໃຫ້ຜູ້ຈັດການຮູ້ ຫຼື ຜູ້ບໍລິຫານ ອະນຸມັດ</w:t>
            </w:r>
          </w:p>
        </w:tc>
      </w:tr>
    </w:tbl>
    <w:p>
      <w:pPr>
        <w:pStyle w:val="ListParagraph"/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Supervisor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ມີໜ້າທີ່ຕັດສີນໃຈໃນໜ້າວຽກສຳຄັນ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b/>
          <w:b/>
          <w:bCs/>
          <w:sz w:val="28"/>
          <w:lang w:bidi="lo-LA"/>
        </w:rPr>
      </w:pPr>
      <w:r>
        <w:rPr>
          <w:rFonts w:cs="DokChampa" w:ascii="Times New Roman" w:hAnsi="Times New Roman"/>
          <w:b/>
          <w:bCs/>
          <w:sz w:val="28"/>
          <w:lang w:bidi="lo-LA"/>
        </w:rPr>
        <w:t>4 Use Case Company Structure</w:t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995420" cy="2218055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>:</w:t>
      </w:r>
      <w:r>
        <w:rPr>
          <w:rFonts w:cs="DokChampa" w:ascii="Times New Roman" w:hAnsi="Times New Roman"/>
          <w:sz w:val="24"/>
          <w:szCs w:val="24"/>
          <w:lang w:bidi="lo-L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lo-LA"/>
        </w:rPr>
        <w:t xml:space="preserve">4 </w:t>
      </w:r>
      <w:r>
        <w:rPr>
          <w:rFonts w:cs="DokChampa" w:ascii="Times New Roman" w:hAnsi="Times New Roman"/>
          <w:sz w:val="24"/>
          <w:szCs w:val="24"/>
          <w:lang w:bidi="lo-LA"/>
        </w:rPr>
        <w:t>Use Case Structure Company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ແຜນຜັງໂຄງສ້າງບໍລິສັດ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Staff, Supervisor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ເປັນຂະບວນການສະແດງລຳດັບຂໍ້ມູນພະນັກງລະດັບສູງຫາພະນັກງານຜູ້ຜະລີດ</w:t>
            </w:r>
          </w:p>
        </w:tc>
      </w:tr>
      <w:tr>
        <w:trPr>
          <w:trHeight w:val="998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342" w:hanging="270"/>
              <w:contextualSpacing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(Company Structure)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ເປັນຂະບວນການທີ່ສະແດງໃຫ້ເຫັນເຖີງຂໍ້ມູນລະດັບຄວາມສຳຄັນຂອງແຕ່ລະບຸກຄົນໃນບໍລິສັດ ທີ່ສະແດງໃຫ້ເຫັນເຖີງຜູ້ບໍລິຫານລະດັບສູງໄປຈົນເຖີງພະນັກງານຜູ້ຜະລີດ</w:t>
            </w:r>
          </w:p>
        </w:tc>
      </w:tr>
      <w:tr>
        <w:trPr>
          <w:trHeight w:val="917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spacing w:lineRule="auto" w:line="240" w:before="0" w:after="0"/>
              <w:ind w:left="342" w:hanging="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</w:r>
          </w:p>
        </w:tc>
      </w:tr>
    </w:tbl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Supervisor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ມີໜ້າທີ່ຕັດສີນໃຈໃນໜ້າວຽກສຳຄັນ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b/>
          <w:b/>
          <w:bCs/>
          <w:sz w:val="28"/>
          <w:lang w:bidi="lo-LA"/>
        </w:rPr>
      </w:pPr>
      <w:r>
        <w:rPr>
          <w:rFonts w:cs="DokChampa" w:ascii="Times New Roman" w:hAnsi="Times New Roman"/>
          <w:b/>
          <w:bCs/>
          <w:sz w:val="28"/>
          <w:lang w:bidi="lo-LA"/>
        </w:rPr>
        <w:t>5 Use Case Use Production</w:t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373380</wp:posOffset>
            </wp:positionH>
            <wp:positionV relativeFrom="paragraph">
              <wp:posOffset>225425</wp:posOffset>
            </wp:positionV>
            <wp:extent cx="4834255" cy="2542540"/>
            <wp:effectExtent l="0" t="0" r="0" b="0"/>
            <wp:wrapTopAndBottom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>:</w:t>
      </w:r>
      <w:r>
        <w:rPr>
          <w:rFonts w:cs="DokChampa" w:ascii="Times New Roman" w:hAnsi="Times New Roman"/>
          <w:sz w:val="24"/>
          <w:szCs w:val="24"/>
          <w:lang w:bidi="lo-L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lo-LA"/>
        </w:rPr>
        <w:t xml:space="preserve">5 </w:t>
      </w:r>
      <w:r>
        <w:rPr>
          <w:rFonts w:cs="DokChampa" w:ascii="Times New Roman" w:hAnsi="Times New Roman"/>
          <w:sz w:val="24"/>
          <w:szCs w:val="24"/>
          <w:lang w:bidi="lo-LA"/>
        </w:rPr>
        <w:t>Use Case Use Production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ການໃຊ້ອຸປະກອນໃນບໍລິສັດ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Staff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ເປັນຂະບວນການນຳໃຊ້ອຸປະກອບໃນບໍລິສັດ ຫຼື ເຄື່ອງໃຊ້ອື່ນໆທີ່ເປັນຊັບສີນຂອງບໍລິສັດ</w:t>
            </w:r>
          </w:p>
        </w:tc>
      </w:tr>
      <w:tr>
        <w:trPr>
          <w:trHeight w:val="998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52" w:hanging="270"/>
              <w:contextualSpacing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(Use Product)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ຂະບວນການນີ້ຈະຖືກສ້າງຂື້ນກໍຕໍ່ເມື່ອມີການນຳໃຊ້ອຸປະກອບພາຍໃນບໍລິສັດທີ່ບັນທຶກໄວ້ໃນແຟັມຂໍ້ມູນເກັບສີນຄ້າ ເພື່ອໃຫ້ຂະບວນການນີ້ສຳເລັດຈະຕ້ອງມີຂໍ້ມູນພະນັກງານ ແລະ ຂໍ້ມູນເກັບສີນຄ້າ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52" w:hanging="270"/>
              <w:contextualSpacing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ascii="Noto Sans Lao" w:hAnsi="Noto Sans Lao" w:cs="Calibri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(Expired product)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ຂະບວນການນີ້ເປັນຂະບວນການຕໍ່ຈາກຂະບວນຂັ້ນຕອນທີ່ </w:t>
            </w:r>
            <w:r>
              <w:rPr>
                <w:rFonts w:cs="Noto Sans Lao" w:ascii="Noto Sans Lao" w:hAnsi="Noto Sans Lao"/>
                <w:sz w:val="20"/>
                <w:szCs w:val="20"/>
                <w:lang w:bidi="lo-LA"/>
              </w:rPr>
              <w:t xml:space="preserve">1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ຂໍ້ມູນຈະຖືກສ້າງຂື້ນມາ ແມ່ນມີການນຳໃຊ້ສິນຄ້າເສຍກ່ອນ</w:t>
            </w:r>
          </w:p>
        </w:tc>
      </w:tr>
      <w:tr>
        <w:trPr>
          <w:trHeight w:val="917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ind w:left="252" w:hanging="252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ຂະບວນການ</w:t>
            </w:r>
            <w:r>
              <w:rPr>
                <w:rFonts w:ascii="Calibri" w:hAnsi="Calibri" w:cs="Calibri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(get Approved)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ເມື່ອມີການສ້າງຂະບວນການນຳໃຊ້ອຸປະກອບ ລະບົບຈະແຈັງຂໍ້ມູນໃຫ້ຫາຜູ້ຈັດການຮູ້ ເພື່ອດຳເນີນການອະນຸມັດ</w:t>
            </w:r>
          </w:p>
        </w:tc>
      </w:tr>
    </w:tbl>
    <w:p>
      <w:pPr>
        <w:pStyle w:val="ListParagraph"/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ListParagraph"/>
        <w:rPr>
          <w:rFonts w:ascii="Times New Roman" w:hAnsi="Times New Roman" w:cs="DokChampa"/>
          <w:b/>
          <w:b/>
          <w:bCs/>
          <w:sz w:val="24"/>
          <w:szCs w:val="24"/>
          <w:lang w:bidi="lo-LA"/>
        </w:rPr>
      </w:pPr>
      <w:r>
        <w:rPr>
          <w:rFonts w:cs="DokChampa" w:ascii="Times New Roman" w:hAnsi="Times New Roman"/>
          <w:b/>
          <w:bCs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b/>
          <w:b/>
          <w:bCs/>
          <w:sz w:val="28"/>
          <w:lang w:bidi="lo-LA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580390</wp:posOffset>
            </wp:positionH>
            <wp:positionV relativeFrom="paragraph">
              <wp:posOffset>349250</wp:posOffset>
            </wp:positionV>
            <wp:extent cx="4739005" cy="3293110"/>
            <wp:effectExtent l="0" t="0" r="0" b="0"/>
            <wp:wrapTopAndBottom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okChampa" w:ascii="Times New Roman" w:hAnsi="Times New Roman"/>
          <w:b/>
          <w:bCs/>
          <w:sz w:val="28"/>
          <w:lang w:bidi="lo-LA"/>
        </w:rPr>
        <w:t>6</w:t>
      </w:r>
      <w:r>
        <w:rPr>
          <w:rFonts w:cs="DokChampa" w:ascii="Times New Roman" w:hAnsi="Times New Roman"/>
          <w:b/>
          <w:bCs/>
          <w:sz w:val="28"/>
          <w:lang w:bidi="lo-LA"/>
        </w:rPr>
        <w:t xml:space="preserve"> Use Case  Analysis</w:t>
      </w:r>
    </w:p>
    <w:p>
      <w:pPr>
        <w:pStyle w:val="Normal"/>
        <w:jc w:val="center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 w:val="24"/>
          <w:szCs w:val="24"/>
          <w:lang w:bidi="lo-LA"/>
        </w:rPr>
        <w:t>ຮູບພາບທີ</w:t>
      </w:r>
      <w:r>
        <w:rPr>
          <w:rFonts w:cs="Noto Sans Lao" w:ascii="Noto Sans Lao" w:hAnsi="Noto Sans Lao"/>
          <w:sz w:val="24"/>
          <w:szCs w:val="24"/>
          <w:lang w:bidi="lo-LA"/>
        </w:rPr>
        <w:t>:</w:t>
      </w:r>
      <w:r>
        <w:rPr>
          <w:rFonts w:cs="DokChampa" w:ascii="Times New Roman" w:hAnsi="Times New Roman"/>
          <w:sz w:val="24"/>
          <w:szCs w:val="24"/>
          <w:lang w:bidi="lo-L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lo-LA"/>
        </w:rPr>
        <w:t xml:space="preserve">6 </w:t>
      </w:r>
      <w:r>
        <w:rPr>
          <w:rFonts w:cs="DokChampa" w:ascii="Times New Roman" w:hAnsi="Times New Roman"/>
          <w:sz w:val="24"/>
          <w:szCs w:val="24"/>
          <w:lang w:bidi="lo-LA"/>
        </w:rPr>
        <w:t>Use Case Analysis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7401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ຂະບວນການວິເຄາະຂໍ້ມູນ</w:t>
            </w:r>
          </w:p>
        </w:tc>
      </w:tr>
      <w:tr>
        <w:trPr>
          <w:trHeight w:val="395" w:hRule="atLeast"/>
        </w:trPr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DokChampa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, Staff</w:t>
            </w:r>
            <w:r>
              <w:rPr>
                <w:rFonts w:cs="DokChampa" w:ascii="Times New Roman" w:hAnsi="Times New Roman"/>
                <w:b/>
                <w:bCs/>
                <w:sz w:val="20"/>
                <w:szCs w:val="20"/>
                <w:lang w:bidi="lo-LA"/>
              </w:rPr>
              <w:t>, Supervisor</w:t>
            </w:r>
          </w:p>
        </w:tc>
      </w:tr>
      <w:tr>
        <w:trPr>
          <w:trHeight w:val="440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b/>
                <w:b/>
                <w:bCs/>
                <w:sz w:val="20"/>
                <w:sz w:val="20"/>
                <w:szCs w:val="20"/>
                <w:lang w:bidi="lo-LA"/>
              </w:rPr>
              <w:t>ເປັນຂະບວນການທີ່ສະແດງໃຫ້ເຫັນສະຖິຕີຂໍ້ມູນ</w:t>
            </w:r>
          </w:p>
        </w:tc>
      </w:tr>
      <w:tr>
        <w:trPr>
          <w:trHeight w:val="998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252" w:hanging="270"/>
              <w:contextualSpacing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(Analytical Off day (Max and Min))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ເປັນຂະບວນການທີ່ສະແດງໃຫ້ເຫັນສະຖິຕີການລາພັກຫຼາຍ ແລະ ນ້ອຍສຸດ ຂອງພະນັກງານ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252" w:hanging="270"/>
              <w:contextualSpacing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(Analytical Assets )</w:t>
            </w:r>
            <w:r>
              <w:rPr>
                <w:rFonts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ເປັນຂະບວນການທີ່ສະແດງໃຫ້ເຫັນສະຖິຕີຊັບສີນໃນບໍລີສັດ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252" w:hanging="270"/>
              <w:contextualSpacing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 xml:space="preserve">ຟອມ </w:t>
            </w: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 xml:space="preserve">(Analytical Production) </w:t>
            </w:r>
            <w:r>
              <w:rPr>
                <w:rFonts w:ascii="Noto Sans Lao" w:hAnsi="Noto Sans Lao" w:cs="Noto Sans Lao"/>
                <w:sz w:val="20"/>
                <w:sz w:val="20"/>
                <w:szCs w:val="20"/>
                <w:lang w:bidi="lo-LA"/>
              </w:rPr>
              <w:t>ເປັນຂະບວນການທີ່ສະແດງໃຫ້ເຫັນສະຖິຕີການໃຊ້ອຸປະກອບໃນບໍລິສັດ</w:t>
            </w:r>
          </w:p>
        </w:tc>
      </w:tr>
      <w:tr>
        <w:trPr>
          <w:trHeight w:val="917" w:hRule="atLeast"/>
        </w:trPr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  <w:tcBorders/>
          </w:tcPr>
          <w:p>
            <w:pPr>
              <w:pStyle w:val="ListParagraph"/>
              <w:spacing w:lineRule="auto" w:line="240" w:before="0" w:after="0"/>
              <w:ind w:left="252" w:hanging="0"/>
              <w:contextualSpacing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cs="DokChampa" w:ascii="Noto Sans Lao" w:hAnsi="Noto Sans Lao"/>
                <w:sz w:val="20"/>
                <w:szCs w:val="20"/>
                <w:lang w:bidi="lo-LA"/>
              </w:rPr>
            </w:r>
          </w:p>
        </w:tc>
      </w:tr>
    </w:tbl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sz w:val="24"/>
          <w:szCs w:val="24"/>
          <w:lang w:bidi="lo-LA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lo-LA"/>
        </w:rPr>
        <w:t>Description Actor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HR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ມີໜ້າທີ່ຈັດການຂໍ້ມູນສວ່ນສຳຄັນອື່ນ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Supervisor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ມີໜ້າທີ່ຕັດສີນໃຈໃນໜ້າວຽກສຳຄັນ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cs="Calibri"/>
          <w:b/>
          <w:bCs/>
          <w:sz w:val="24"/>
          <w:szCs w:val="24"/>
          <w:lang w:bidi="lo-LA"/>
        </w:rPr>
        <w:t>Staff</w:t>
      </w:r>
      <w:r>
        <w:rPr>
          <w:rFonts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/>
          <w:sz w:val="24"/>
          <w:sz w:val="24"/>
          <w:szCs w:val="24"/>
          <w:lang w:bidi="lo-LA"/>
        </w:rPr>
        <w:t>ເປັນສັນຍາລັກໃຊ້ແທນຄົນ ມີໜ້າທີ່ດຳເນີນການບາງຢ່າງໃຫ້ສຳເລັດຜົນ</w:t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cs="DokChampa" w:ascii="Times New Roman" w:hAnsi="Times New Roman"/>
          <w:sz w:val="24"/>
          <w:szCs w:val="24"/>
          <w:lang w:bidi="lo-LA"/>
        </w:rPr>
      </w:r>
    </w:p>
    <w:p>
      <w:pPr>
        <w:pStyle w:val="Normal"/>
        <w:spacing w:before="0" w:after="160"/>
        <w:rPr>
          <w:rFonts w:ascii="Times New Roman" w:hAnsi="Times New Roman" w:cs="DokChampa"/>
          <w:sz w:val="24"/>
          <w:szCs w:val="24"/>
          <w:lang w:bidi="lo-LA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Lao">
    <w:charset w:val="01"/>
    <w:family w:val="roman"/>
    <w:pitch w:val="variable"/>
  </w:font>
  <w:font w:name="Times New Roman">
    <w:charset w:val="01"/>
    <w:family w:val="roman"/>
    <w:pitch w:val="variable"/>
  </w:font>
  <w:font w:name="Angsana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2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2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9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4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A692-253C-4481-BF3F-7FAA779F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LibreOffice/6.4.7.2$Linux_X86_64 LibreOffice_project/40$Build-2</Application>
  <Pages>9</Pages>
  <Words>1539</Words>
  <Characters>5230</Characters>
  <CharactersWithSpaces>5581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2022-03-29T04:00:00Z</dcterms:created>
  <dc:creator>genesis pena</dc:creator>
  <dc:description/>
  <dc:language>en-US</dc:language>
  <cp:lastModifiedBy/>
  <dcterms:modified xsi:type="dcterms:W3CDTF">2022-04-04T08:45:27Z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