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270C3" w14:textId="53DCEB42" w:rsidR="00CF76BB" w:rsidRDefault="00694AF3">
      <w:r w:rsidRPr="00694AF3">
        <w:t>https://ai.google.dev/competition/projects/calorify-ai-calorie-scanner</w:t>
      </w:r>
    </w:p>
    <w:sectPr w:rsidR="00CF76BB" w:rsidSect="00CF76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F3"/>
    <w:rsid w:val="00447B12"/>
    <w:rsid w:val="00694AF3"/>
    <w:rsid w:val="006A4C8D"/>
    <w:rsid w:val="00C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C776"/>
  <w15:chartTrackingRefBased/>
  <w15:docId w15:val="{68BAEB2B-2B63-4F07-AA60-8E33870E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94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94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94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94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94A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94AF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94A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94AF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94A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94A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94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94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4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94A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4A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4A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4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94A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4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2025-03-19T21:21:00Z</dcterms:created>
  <dcterms:modified xsi:type="dcterms:W3CDTF">2025-03-19T21:22:00Z</dcterms:modified>
</cp:coreProperties>
</file>