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445490" w14:textId="77777777" w:rsidR="003231E5" w:rsidRDefault="00000000" w:rsidP="005F2D39">
      <w:pPr>
        <w:jc w:val="center"/>
      </w:pPr>
      <w:r>
        <w:rPr>
          <w:b/>
          <w:sz w:val="28"/>
        </w:rPr>
        <w:t>Supporting Letter for Mr. Venkatesh Muniyandi</w:t>
      </w:r>
    </w:p>
    <w:p w14:paraId="1789F43B" w14:textId="77777777" w:rsidR="003231E5" w:rsidRDefault="00000000" w:rsidP="005F2D39">
      <w:pPr>
        <w:jc w:val="right"/>
      </w:pPr>
      <w:r>
        <w:t>[Date]</w:t>
      </w:r>
    </w:p>
    <w:p w14:paraId="226B3AD3" w14:textId="77777777" w:rsidR="003231E5" w:rsidRDefault="003231E5" w:rsidP="005F2D39">
      <w:pPr>
        <w:jc w:val="both"/>
      </w:pPr>
    </w:p>
    <w:p w14:paraId="6F423655" w14:textId="77777777" w:rsidR="005F2D39" w:rsidRPr="005F2D39" w:rsidRDefault="005F2D39" w:rsidP="005F2D39">
      <w:pPr>
        <w:spacing w:after="240"/>
        <w:jc w:val="both"/>
      </w:pPr>
      <w:r w:rsidRPr="005F2D39">
        <w:t>It gives me great pleasure to provide this letter of support for Mr. Venkatesh Muniyandi. I currently serve as Vice President at Wells Fargo, where I lead major technology initiatives across the financial-services domain. Over the past several years, my work has centered on enterprise cloud modernization and digital-transformation programs that demand deep proficiency in Microsoft Azure, coupled with a rigorous understanding of security and compliance in regulated financial environments.</w:t>
      </w:r>
    </w:p>
    <w:p w14:paraId="615BFE64" w14:textId="05B0EB5E" w:rsidR="003231E5" w:rsidRDefault="00000000" w:rsidP="005F2D39">
      <w:pPr>
        <w:spacing w:after="240"/>
        <w:jc w:val="both"/>
      </w:pPr>
      <w:r>
        <w:t xml:space="preserve">I first encountered </w:t>
      </w:r>
      <w:r w:rsidRPr="005F2D39">
        <w:t>Mr. Venkatesh Muniyandi’s Azure courses</w:t>
      </w:r>
      <w:r>
        <w:t xml:space="preserve"> on </w:t>
      </w:r>
      <w:r w:rsidRPr="005F2D39">
        <w:t>Udemy and Pluralsight</w:t>
      </w:r>
      <w:r>
        <w:t xml:space="preserve"> while preparing my teams for a series of Azure-first initiatives. Unlike generalized survey material, his coursework is organized around real enterprise use cases</w:t>
      </w:r>
      <w:r w:rsidR="00922359" w:rsidRPr="005F2D39">
        <w:t xml:space="preserve"> and </w:t>
      </w:r>
      <w:r w:rsidR="00922359">
        <w:t>reflects hands-on experience</w:t>
      </w:r>
      <w:r w:rsidR="00922359" w:rsidRPr="005F2D39">
        <w:t xml:space="preserve"> with </w:t>
      </w:r>
      <w:r w:rsidR="00922359">
        <w:t>platform decisions practitioners face in production environments.</w:t>
      </w:r>
    </w:p>
    <w:p w14:paraId="213B1D98" w14:textId="4C7A4491" w:rsidR="003231E5" w:rsidRDefault="00922359" w:rsidP="005F2D39">
      <w:pPr>
        <w:spacing w:after="240"/>
        <w:jc w:val="both"/>
      </w:pPr>
      <w:r>
        <w:t xml:space="preserve">In my own practice, I found </w:t>
      </w:r>
      <w:proofErr w:type="gramStart"/>
      <w:r>
        <w:t>particular value</w:t>
      </w:r>
      <w:proofErr w:type="gramEnd"/>
      <w:r>
        <w:t xml:space="preserve"> in his coverage of Azure infrastructure and solution design</w:t>
      </w:r>
      <w:r w:rsidR="005F2D39">
        <w:t xml:space="preserve"> </w:t>
      </w:r>
      <w:r>
        <w:t>identity and access management, networking topology, and security baselines. The clarity of his explanations and the practical framing accelerated our design iterations, reduced avoidable rework, and supported alignment with internal security controls and financial-sector compliance requirements. Those outcomes were meaningful for projects on constrained timelines.</w:t>
      </w:r>
    </w:p>
    <w:p w14:paraId="73EB0CD5" w14:textId="72AE056B" w:rsidR="003231E5" w:rsidRDefault="00000000" w:rsidP="005F2D39">
      <w:pPr>
        <w:spacing w:after="240"/>
        <w:jc w:val="both"/>
      </w:pPr>
      <w:r>
        <w:t xml:space="preserve">I subsequently recommended Mr. Muniyandi’s courses to peers on adjacent teams and consistently heard similar feedback: the instruction is actionable and improves confidence in implementing Azure </w:t>
      </w:r>
      <w:proofErr w:type="gramStart"/>
      <w:r>
        <w:t>services at</w:t>
      </w:r>
      <w:proofErr w:type="gramEnd"/>
      <w:r>
        <w:t xml:space="preserve"> scale. While I write solely from my personal professional experience, I have observed that his work contributes to skill development across a broad practitioner audience.</w:t>
      </w:r>
    </w:p>
    <w:p w14:paraId="1B584590" w14:textId="69B42F43" w:rsidR="003231E5" w:rsidRDefault="00000000" w:rsidP="005F2D39">
      <w:pPr>
        <w:spacing w:after="240"/>
        <w:jc w:val="both"/>
      </w:pPr>
      <w:r>
        <w:t xml:space="preserve">Based on my direct use of his materials and my observations of their impact, I consider </w:t>
      </w:r>
      <w:r w:rsidRPr="005F2D39">
        <w:t>Mr. Muniyandi’s</w:t>
      </w:r>
      <w:r>
        <w:t xml:space="preserve"> instructional</w:t>
      </w:r>
      <w:r w:rsidRPr="005F2D39">
        <w:t xml:space="preserve"> work </w:t>
      </w:r>
      <w:r>
        <w:t>to be both credible and influential. His ability to distill complex Azure concepts into practical guidance distinguishes him among instructors in this domain.</w:t>
      </w:r>
    </w:p>
    <w:p w14:paraId="2471544B" w14:textId="77777777" w:rsidR="003231E5" w:rsidRDefault="00000000" w:rsidP="005F2D39">
      <w:pPr>
        <w:spacing w:after="120"/>
        <w:jc w:val="both"/>
      </w:pPr>
      <w:r>
        <w:t>Please feel free to contact me if further information would be helpful.</w:t>
      </w:r>
    </w:p>
    <w:p w14:paraId="2ABB96D1" w14:textId="77777777" w:rsidR="003231E5" w:rsidRDefault="003231E5" w:rsidP="005F2D39">
      <w:pPr>
        <w:jc w:val="both"/>
      </w:pPr>
    </w:p>
    <w:p w14:paraId="79959408" w14:textId="4085FDFF" w:rsidR="003231E5" w:rsidRDefault="00000000" w:rsidP="005F2D39">
      <w:pPr>
        <w:spacing w:after="0"/>
        <w:jc w:val="both"/>
      </w:pPr>
      <w:r>
        <w:t>Sincerely,</w:t>
      </w:r>
    </w:p>
    <w:p w14:paraId="7A5CFB60" w14:textId="77777777" w:rsidR="003231E5" w:rsidRDefault="003231E5" w:rsidP="005F2D39">
      <w:pPr>
        <w:spacing w:after="0"/>
        <w:jc w:val="both"/>
      </w:pPr>
    </w:p>
    <w:p w14:paraId="5C249779" w14:textId="6F6E059D" w:rsidR="003231E5" w:rsidRDefault="00000000" w:rsidP="005F2D39">
      <w:pPr>
        <w:spacing w:after="0"/>
        <w:jc w:val="both"/>
      </w:pPr>
      <w:proofErr w:type="spellStart"/>
      <w:r w:rsidRPr="005F2D39">
        <w:t>Sodhinipalli</w:t>
      </w:r>
      <w:proofErr w:type="spellEnd"/>
      <w:r w:rsidRPr="005F2D39">
        <w:t xml:space="preserve"> Chanakya</w:t>
      </w:r>
    </w:p>
    <w:p w14:paraId="02D3D1B4" w14:textId="6ADA3A0A" w:rsidR="003231E5" w:rsidRDefault="00000000" w:rsidP="005F2D39">
      <w:pPr>
        <w:spacing w:after="0"/>
        <w:jc w:val="both"/>
      </w:pPr>
      <w:r>
        <w:t>Vice President, Wells Fargo</w:t>
      </w:r>
    </w:p>
    <w:p w14:paraId="1320AA94" w14:textId="79BB035C" w:rsidR="003231E5" w:rsidRDefault="00000000" w:rsidP="005F2D39">
      <w:pPr>
        <w:spacing w:after="0"/>
        <w:jc w:val="both"/>
      </w:pPr>
      <w:r>
        <w:t>[</w:t>
      </w:r>
      <w:r w:rsidR="005F2D39">
        <w:t>Work Email</w:t>
      </w:r>
      <w:r>
        <w:t>] | [</w:t>
      </w:r>
      <w:r w:rsidR="005F2D39">
        <w:t>Phone Number</w:t>
      </w:r>
      <w:r>
        <w:t>] | [LinkedIn]</w:t>
      </w:r>
    </w:p>
    <w:sectPr w:rsidR="003231E5"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831A1" w14:textId="77777777" w:rsidR="00985D97" w:rsidRDefault="00985D97">
      <w:pPr>
        <w:spacing w:after="0" w:line="240" w:lineRule="auto"/>
      </w:pPr>
      <w:r>
        <w:separator/>
      </w:r>
    </w:p>
  </w:endnote>
  <w:endnote w:type="continuationSeparator" w:id="0">
    <w:p w14:paraId="1DCA8171" w14:textId="77777777" w:rsidR="00985D97" w:rsidRDefault="00985D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B323C" w14:textId="77777777" w:rsidR="00985D97" w:rsidRDefault="00985D97">
      <w:pPr>
        <w:spacing w:after="0" w:line="240" w:lineRule="auto"/>
      </w:pPr>
      <w:r>
        <w:separator/>
      </w:r>
    </w:p>
  </w:footnote>
  <w:footnote w:type="continuationSeparator" w:id="0">
    <w:p w14:paraId="0A1FCC93" w14:textId="77777777" w:rsidR="00985D97" w:rsidRDefault="00985D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70095645">
    <w:abstractNumId w:val="8"/>
  </w:num>
  <w:num w:numId="2" w16cid:durableId="1756246992">
    <w:abstractNumId w:val="6"/>
  </w:num>
  <w:num w:numId="3" w16cid:durableId="733896296">
    <w:abstractNumId w:val="5"/>
  </w:num>
  <w:num w:numId="4" w16cid:durableId="909970700">
    <w:abstractNumId w:val="4"/>
  </w:num>
  <w:num w:numId="5" w16cid:durableId="1064177084">
    <w:abstractNumId w:val="7"/>
  </w:num>
  <w:num w:numId="6" w16cid:durableId="1206212219">
    <w:abstractNumId w:val="3"/>
  </w:num>
  <w:num w:numId="7" w16cid:durableId="1311977687">
    <w:abstractNumId w:val="2"/>
  </w:num>
  <w:num w:numId="8" w16cid:durableId="1925995554">
    <w:abstractNumId w:val="1"/>
  </w:num>
  <w:num w:numId="9" w16cid:durableId="607784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0F8E"/>
    <w:rsid w:val="0015074B"/>
    <w:rsid w:val="0029639D"/>
    <w:rsid w:val="003231E5"/>
    <w:rsid w:val="00326F90"/>
    <w:rsid w:val="0038520A"/>
    <w:rsid w:val="005D280A"/>
    <w:rsid w:val="005F2D39"/>
    <w:rsid w:val="00620271"/>
    <w:rsid w:val="00745F61"/>
    <w:rsid w:val="008A5300"/>
    <w:rsid w:val="00922359"/>
    <w:rsid w:val="00985D97"/>
    <w:rsid w:val="009E6EBB"/>
    <w:rsid w:val="00A10BEC"/>
    <w:rsid w:val="00A67CEE"/>
    <w:rsid w:val="00AA1D8D"/>
    <w:rsid w:val="00B47730"/>
    <w:rsid w:val="00CB0664"/>
    <w:rsid w:val="00FB08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C243D4"/>
  <w14:defaultImageDpi w14:val="300"/>
  <w15:docId w15:val="{D5B8F920-C3E5-0049-A588-F4CED0218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5300"/>
    <w:rPr>
      <w:rFonts w:ascii="Times New Roman" w:eastAsia="Times New Roman" w:hAnsi="Times New Roman"/>
      <w:sz w:val="24"/>
    </w:rPr>
  </w:style>
  <w:style w:type="paragraph" w:styleId="Heading1">
    <w:name w:val="heading 1"/>
    <w:basedOn w:val="Normal"/>
    <w:next w:val="Normal"/>
    <w:link w:val="Heading1Char"/>
    <w:uiPriority w:val="9"/>
    <w:qFormat/>
    <w:rsid w:val="008A530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A5300"/>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8A530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8A5300"/>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8A5300"/>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8A5300"/>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8A530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8A5300"/>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8A530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4"/>
    </w:rPr>
  </w:style>
  <w:style w:type="paragraph" w:styleId="Title">
    <w:name w:val="Title"/>
    <w:basedOn w:val="Normal"/>
    <w:next w:val="Normal"/>
    <w:link w:val="TitleChar"/>
    <w:uiPriority w:val="10"/>
    <w:qFormat/>
    <w:rsid w:val="008A530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8A5300"/>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8A5300"/>
    <w:rPr>
      <w:i/>
      <w:iCs/>
      <w:color w:val="000000" w:themeColor="text1"/>
    </w:rPr>
  </w:style>
  <w:style w:type="character" w:customStyle="1" w:styleId="QuoteChar">
    <w:name w:val="Quote Char"/>
    <w:basedOn w:val="DefaultParagraphFont"/>
    <w:link w:val="Quote"/>
    <w:uiPriority w:val="29"/>
    <w:rsid w:val="00FC693F"/>
    <w:rPr>
      <w:rFonts w:ascii="Times New Roman" w:eastAsia="Times New Roman" w:hAnsi="Times New Roman"/>
      <w:i/>
      <w:iCs/>
      <w:color w:val="000000" w:themeColor="text1"/>
      <w:sz w:val="24"/>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4"/>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4"/>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4"/>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4"/>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8A5300"/>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b/>
      <w:bCs/>
      <w:i/>
      <w:iCs/>
      <w:color w:val="4F81BD" w:themeColor="accent1"/>
      <w:sz w:val="24"/>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8A5300"/>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8A5300"/>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Pages>
  <Words>329</Words>
  <Characters>1881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Venkatesh Muniyandi</cp:lastModifiedBy>
  <cp:revision>2</cp:revision>
  <dcterms:created xsi:type="dcterms:W3CDTF">2013-12-23T23:15:00Z</dcterms:created>
  <dcterms:modified xsi:type="dcterms:W3CDTF">2025-10-04T11:38:00Z</dcterms:modified>
  <cp:category/>
</cp:coreProperties>
</file>