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rPr>
          <w:rFonts w:ascii="Arial" w:cs="Arial" w:eastAsia="Arial" w:hAnsi="Arial"/>
          <w:i w:val="1"/>
          <w:iCs w:val="1"/>
          <w:color w:val="85200c"/>
          <w:sz w:val="80"/>
          <w:szCs w:val="80"/>
        </w:rPr>
      </w:pPr>
      <w:bookmarkStart w:colFirst="0" w:colLast="0" w:name="_sira8yl9f04n" w:id="0"/>
      <w:bookmarkEnd w:id="0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widowControl w:val="1"/>
        <w:rPr/>
      </w:pPr>
      <w:bookmarkStart w:colFirst="0" w:colLast="0" w:name="_8lh16ya1dl25" w:id="1"/>
      <w:bookmarkEnd w:id="1"/>
      <w:r w:rsidDel="00000000" w:rsidR="00000000" w:rsidRPr="00000000">
        <w:rPr>
          <w:rtl w:val="0"/>
        </w:rPr>
        <w:t xml:space="preserve">Title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chapter covers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after="0" w:afterAutospacing="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Normal text (bulleted)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Normal text (bulleted)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0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Normal text (bulleted)</w:t>
      </w:r>
    </w:p>
    <w:p w:rsidR="00000000" w:rsidDel="00000000" w:rsidP="00000000" w:rsidRDefault="00000000" w:rsidRPr="00000000" w14:paraId="00000007">
      <w:pPr>
        <w:pageBreakBefore w:val="0"/>
        <w:spacing w:after="200" w:before="200" w:line="276" w:lineRule="auto"/>
        <w:rPr/>
      </w:pPr>
      <w:r w:rsidDel="00000000" w:rsidR="00000000" w:rsidRPr="00000000">
        <w:rPr>
          <w:rtl w:val="0"/>
        </w:rPr>
        <w:t xml:space="preserve">Introductory text for the chapter (Normal text)</w:t>
      </w:r>
    </w:p>
    <w:p w:rsidR="00000000" w:rsidDel="00000000" w:rsidP="00000000" w:rsidRDefault="00000000" w:rsidRPr="00000000" w14:paraId="00000008">
      <w:pPr>
        <w:pStyle w:val="Heading1"/>
        <w:pageBreakBefore w:val="0"/>
        <w:widowControl w:val="1"/>
        <w:ind w:right="0"/>
        <w:rPr>
          <w:rFonts w:ascii="Verdana" w:cs="Verdana" w:eastAsia="Verdana" w:hAnsi="Verdana"/>
        </w:rPr>
      </w:pPr>
      <w:bookmarkStart w:colFirst="0" w:colLast="0" w:name="_466z1bwfathe" w:id="2"/>
      <w:bookmarkEnd w:id="2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.1 Head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widowControl w:val="1"/>
        <w:rPr>
          <w:rFonts w:ascii="Verdana" w:cs="Verdana" w:eastAsia="Verdana" w:hAnsi="Verdana"/>
        </w:rPr>
      </w:pPr>
      <w:bookmarkStart w:colFirst="0" w:colLast="0" w:name="_fdaxkr9yd1zx" w:id="3"/>
      <w:bookmarkEnd w:id="3"/>
      <w:r w:rsidDel="00000000" w:rsidR="00000000" w:rsidRPr="00000000">
        <w:rPr>
          <w:rtl w:val="0"/>
        </w:rPr>
        <w:t xml:space="preserve">1.1.1 Head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1"/>
        <w:rPr/>
      </w:pPr>
      <w:bookmarkStart w:colFirst="0" w:colLast="0" w:name="_2u9i0ue9g19c" w:id="4"/>
      <w:bookmarkEnd w:id="4"/>
      <w:r w:rsidDel="00000000" w:rsidR="00000000" w:rsidRPr="00000000">
        <w:rPr>
          <w:rtl w:val="0"/>
        </w:rPr>
        <w:t xml:space="preserve">HEAD 3  (heading 3)</w:t>
      </w:r>
    </w:p>
    <w:p w:rsidR="00000000" w:rsidDel="00000000" w:rsidP="00000000" w:rsidRDefault="00000000" w:rsidRPr="00000000" w14:paraId="0000000B">
      <w:pPr>
        <w:pStyle w:val="Heading4"/>
        <w:pageBreakBefore w:val="0"/>
        <w:widowControl w:val="1"/>
        <w:rPr/>
      </w:pPr>
      <w:bookmarkStart w:colFirst="0" w:colLast="0" w:name="_z9myjj9b5ymo" w:id="5"/>
      <w:bookmarkEnd w:id="5"/>
      <w:r w:rsidDel="00000000" w:rsidR="00000000" w:rsidRPr="00000000">
        <w:rPr>
          <w:rtl w:val="0"/>
        </w:rPr>
        <w:t xml:space="preserve">Listing 1.1 (heading  4)                                                                             . </w:t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rPr>
          <w:rFonts w:ascii="Roboto Mono" w:cs="Roboto Mono" w:eastAsia="Roboto Mono" w:hAnsi="Roboto Mono"/>
          <w:sz w:val="14"/>
          <w:szCs w:val="14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shd w:fill="f3f3f3" w:val="clear"/>
          <w:rtl w:val="0"/>
        </w:rPr>
        <w:t xml:space="preserve">code    &lt;property name="src" location="src"/&gt;   #A           (normal 7pt roboto mono)</w:t>
      </w:r>
    </w:p>
    <w:p w:rsidR="00000000" w:rsidDel="00000000" w:rsidP="00000000" w:rsidRDefault="00000000" w:rsidRPr="00000000" w14:paraId="0000000D">
      <w:pPr>
        <w:pageBreakBefore w:val="0"/>
        <w:spacing w:after="0" w:before="0" w:line="240" w:lineRule="auto"/>
        <w:rPr>
          <w:rFonts w:ascii="Roboto Mono" w:cs="Roboto Mono" w:eastAsia="Roboto Mono" w:hAnsi="Roboto Mono"/>
          <w:sz w:val="14"/>
          <w:szCs w:val="14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shd w:fill="f3f3f3" w:val="clear"/>
          <w:rtl w:val="0"/>
        </w:rPr>
        <w:t xml:space="preserve">                                                             (normal 7pt roboto mono)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#A Code annotations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(normal 7pt Arial)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 Mono" w:cs="Roboto Mono" w:eastAsia="Roboto Mono" w:hAnsi="Roboto Mono"/>
          <w:sz w:val="14"/>
          <w:szCs w:val="14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shd w:fill="f3f3f3" w:val="clear"/>
          <w:rtl w:val="0"/>
        </w:rPr>
        <w:t xml:space="preserve">code    &lt;property name="src" location="src"/&gt;   #A           (normal 7pt roboto mono)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 Mono" w:cs="Roboto Mono" w:eastAsia="Roboto Mono" w:hAnsi="Roboto Mono"/>
          <w:sz w:val="14"/>
          <w:szCs w:val="14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shd w:fill="f3f3f3" w:val="clear"/>
          <w:rtl w:val="0"/>
        </w:rPr>
        <w:t xml:space="preserve">                                                             (normal 7pt roboto mono)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#A Code annotations (normal 7pt Arial)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Roboto Mono" w:cs="Roboto Mono" w:eastAsia="Roboto Mono" w:hAnsi="Roboto Mono"/>
          <w:sz w:val="14"/>
          <w:szCs w:val="14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shd w:fill="f3f3f3" w:val="clear"/>
          <w:rtl w:val="0"/>
        </w:rPr>
        <w:t xml:space="preserve">code    &lt;property name="src" location="src"/&gt;   #A           (normal 7pt roboto mono)</w:t>
      </w:r>
    </w:p>
    <w:p w:rsidR="00000000" w:rsidDel="00000000" w:rsidP="00000000" w:rsidRDefault="00000000" w:rsidRPr="00000000" w14:paraId="00000018">
      <w:pPr>
        <w:pStyle w:val="Heading5"/>
        <w:pageBreakBefore w:val="0"/>
        <w:widowControl w:val="1"/>
        <w:spacing w:after="120" w:before="240" w:line="360" w:lineRule="auto"/>
        <w:rPr/>
      </w:pPr>
      <w:bookmarkStart w:colFirst="0" w:colLast="0" w:name="_qsnaztxhby4t" w:id="6"/>
      <w:bookmarkEnd w:id="6"/>
      <w:r w:rsidDel="00000000" w:rsidR="00000000" w:rsidRPr="00000000">
        <w:rPr>
          <w:rtl w:val="0"/>
        </w:rPr>
        <w:t xml:space="preserve">Table 1.X (heading 5)</w:t>
      </w: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025"/>
        <w:gridCol w:w="2520"/>
        <w:tblGridChange w:id="0">
          <w:tblGrid>
            <w:gridCol w:w="3015"/>
            <w:gridCol w:w="2025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b w:val="1"/>
                <w:bCs w:val="1"/>
                <w:color w:val="85200c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85200c"/>
                <w:sz w:val="14"/>
                <w:szCs w:val="14"/>
                <w:rtl w:val="0"/>
              </w:rPr>
              <w:t xml:space="preserve">table head   title   (normal 7pt 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table text               (normal 7pt)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20">
      <w:pPr>
        <w:pStyle w:val="Heading6"/>
        <w:keepNext w:val="1"/>
        <w:keepLines w:val="1"/>
        <w:pageBreakBefore w:val="0"/>
        <w:widowControl w:val="1"/>
        <w:rPr>
          <w:color w:val="38761d"/>
          <w:sz w:val="22"/>
          <w:szCs w:val="22"/>
        </w:rPr>
      </w:pPr>
      <w:bookmarkStart w:colFirst="0" w:colLast="0" w:name="_tjddzz9uekx5" w:id="7"/>
      <w:bookmarkEnd w:id="7"/>
      <w:r w:rsidDel="00000000" w:rsidR="00000000" w:rsidRPr="00000000">
        <w:rPr>
          <w:color w:val="38761d"/>
          <w:sz w:val="22"/>
          <w:szCs w:val="22"/>
        </w:rPr>
        <w:drawing>
          <wp:inline distB="114300" distT="114300" distL="114300" distR="114300">
            <wp:extent cx="4800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8761d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6"/>
        <w:keepNext w:val="1"/>
        <w:keepLines w:val="1"/>
        <w:pageBreakBefore w:val="0"/>
        <w:widowControl w:val="1"/>
        <w:spacing w:after="360" w:before="160" w:line="360" w:lineRule="auto"/>
        <w:rPr/>
      </w:pPr>
      <w:bookmarkStart w:colFirst="0" w:colLast="0" w:name="_ffo7gp1z9ucr" w:id="8"/>
      <w:bookmarkEnd w:id="8"/>
      <w:r w:rsidDel="00000000" w:rsidR="00000000" w:rsidRPr="00000000">
        <w:rPr>
          <w:rtl w:val="0"/>
        </w:rPr>
        <w:t xml:space="preserve">Figure 1.X Captions  (heading 6) images should be .pngs.</w:t>
      </w:r>
    </w:p>
    <w:p w:rsidR="00000000" w:rsidDel="00000000" w:rsidP="00000000" w:rsidRDefault="00000000" w:rsidRPr="00000000" w14:paraId="00000022">
      <w:pPr>
        <w:pStyle w:val="Heading3"/>
        <w:pageBreakBefore w:val="0"/>
        <w:spacing w:after="0" w:line="273.6" w:lineRule="auto"/>
        <w:rPr>
          <w:rFonts w:ascii="Verdana" w:cs="Verdana" w:eastAsia="Verdana" w:hAnsi="Verdana"/>
          <w:color w:val="980000"/>
          <w:sz w:val="18"/>
          <w:szCs w:val="18"/>
          <w:shd w:fill="d9d9d9" w:val="clear"/>
        </w:rPr>
      </w:pPr>
      <w:bookmarkStart w:colFirst="0" w:colLast="0" w:name="_26vkzzhe5enr" w:id="9"/>
      <w:bookmarkEnd w:id="9"/>
      <w:r w:rsidDel="00000000" w:rsidR="00000000" w:rsidRPr="00000000">
        <w:rPr>
          <w:rFonts w:ascii="Verdana" w:cs="Verdana" w:eastAsia="Verdana" w:hAnsi="Verdana"/>
          <w:color w:val="980000"/>
          <w:shd w:fill="d9d9d9" w:val="clear"/>
          <w:rtl w:val="0"/>
        </w:rPr>
        <w:t xml:space="preserve">Sidebar head  (heading 3)</w:t>
      </w:r>
      <w:r w:rsidDel="00000000" w:rsidR="00000000" w:rsidRPr="00000000">
        <w:rPr>
          <w:rFonts w:ascii="Verdana" w:cs="Verdana" w:eastAsia="Verdana" w:hAnsi="Verdana"/>
          <w:color w:val="980000"/>
          <w:sz w:val="18"/>
          <w:szCs w:val="18"/>
          <w:shd w:fill="d9d9d9" w:val="clear"/>
          <w:rtl w:val="0"/>
        </w:rPr>
        <w:t xml:space="preserve">                                                                        .  </w:t>
      </w:r>
    </w:p>
    <w:p w:rsidR="00000000" w:rsidDel="00000000" w:rsidP="00000000" w:rsidRDefault="00000000" w:rsidRPr="00000000" w14:paraId="00000023">
      <w:pPr>
        <w:pageBreakBefore w:val="0"/>
        <w:spacing w:after="100" w:before="0" w:line="273.6" w:lineRule="auto"/>
        <w:rPr>
          <w:color w:val="980000"/>
        </w:rPr>
      </w:pPr>
      <w:r w:rsidDel="00000000" w:rsidR="00000000" w:rsidRPr="00000000">
        <w:rPr>
          <w:shd w:fill="d9d9d9" w:val="clear"/>
          <w:rtl w:val="0"/>
        </w:rPr>
        <w:t xml:space="preserve">Sidebar (normal) </w:t>
        <w:tab/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5200c"/>
          <w:rtl w:val="0"/>
        </w:rPr>
        <w:t xml:space="preserve">Callouts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callout text callout text callout text callout text callout text callout text callout text callout text callout text callout text callout text callout text callout text </w:t>
      </w:r>
    </w:p>
    <w:p w:rsidR="00000000" w:rsidDel="00000000" w:rsidP="00000000" w:rsidRDefault="00000000" w:rsidRPr="00000000" w14:paraId="00000025">
      <w:pPr>
        <w:pageBreakBefore w:val="0"/>
        <w:spacing w:after="200" w:before="200" w:lineRule="auto"/>
        <w:rPr/>
      </w:pPr>
      <w:r w:rsidDel="00000000" w:rsidR="00000000" w:rsidRPr="00000000">
        <w:rPr>
          <w:rtl w:val="0"/>
        </w:rPr>
        <w:t xml:space="preserve">Paragraph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 text 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.code in text</w:t>
      </w:r>
      <w:r w:rsidDel="00000000" w:rsidR="00000000" w:rsidRPr="00000000">
        <w:rPr>
          <w:rtl w:val="0"/>
        </w:rPr>
        <w:t xml:space="preserve">/ text 𝑯</w:t>
      </w:r>
    </w:p>
    <w:p w:rsidR="00000000" w:rsidDel="00000000" w:rsidP="00000000" w:rsidRDefault="00000000" w:rsidRPr="00000000" w14:paraId="00000026">
      <w:pPr>
        <w:pageBreakBefore w:val="0"/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equation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00" w:before="200" w:lineRule="auto"/>
        <w:rPr/>
      </w:pPr>
      <w:r w:rsidDel="00000000" w:rsidR="00000000" w:rsidRPr="00000000">
        <w:rPr>
          <w:rtl w:val="0"/>
        </w:rPr>
        <w:t xml:space="preserve">text /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/  text /.</w:t>
      </w:r>
      <w:r w:rsidDel="00000000" w:rsidR="00000000" w:rsidRPr="00000000">
        <w:rPr>
          <w:i w:val="1"/>
          <w:iCs w:val="1"/>
          <w:rtl w:val="0"/>
        </w:rPr>
        <w:t xml:space="preserve">Italics</w:t>
      </w:r>
      <w:r w:rsidDel="00000000" w:rsidR="00000000" w:rsidRPr="00000000">
        <w:rPr>
          <w:rtl w:val="0"/>
        </w:rPr>
        <w:t xml:space="preserve">/ text text /.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Italics</w:t>
      </w:r>
      <w:r w:rsidDel="00000000" w:rsidR="00000000" w:rsidRPr="00000000">
        <w:rPr>
          <w:rtl w:val="0"/>
        </w:rPr>
        <w:t xml:space="preserve">/ text text text text /.</w:t>
      </w:r>
      <w:r w:rsidDel="00000000" w:rsidR="00000000" w:rsidRPr="00000000">
        <w:rPr>
          <w:vertAlign w:val="subscript"/>
          <w:rtl w:val="0"/>
        </w:rPr>
        <w:t xml:space="preserve">Subscript</w:t>
      </w:r>
      <w:r w:rsidDel="00000000" w:rsidR="00000000" w:rsidRPr="00000000">
        <w:rPr>
          <w:rtl w:val="0"/>
        </w:rPr>
        <w:t xml:space="preserve">/ text text text / .</w:t>
      </w:r>
      <w:r w:rsidDel="00000000" w:rsidR="00000000" w:rsidRPr="00000000">
        <w:rPr>
          <w:vertAlign w:val="superscript"/>
          <w:rtl w:val="0"/>
        </w:rPr>
        <w:t xml:space="preserve">Superscript</w:t>
      </w:r>
      <w:r w:rsidDel="00000000" w:rsidR="00000000" w:rsidRPr="00000000">
        <w:rPr>
          <w:rtl w:val="0"/>
        </w:rPr>
        <w:t xml:space="preserve">/ text text  /.</w:t>
      </w:r>
      <w:r w:rsidDel="00000000" w:rsidR="00000000" w:rsidRPr="00000000">
        <w:rPr>
          <w:u w:val="single"/>
          <w:rtl w:val="0"/>
        </w:rPr>
        <w:t xml:space="preserve">Underline</w:t>
      </w:r>
      <w:r w:rsidDel="00000000" w:rsidR="00000000" w:rsidRPr="00000000">
        <w:rPr>
          <w:rtl w:val="0"/>
        </w:rPr>
        <w:t xml:space="preserve">/ /.</w:t>
      </w:r>
      <w:r w:rsidDel="00000000" w:rsidR="00000000" w:rsidRPr="00000000">
        <w:rPr>
          <w:i w:val="1"/>
          <w:iCs w:val="1"/>
          <w:u w:val="single"/>
          <w:rtl w:val="0"/>
        </w:rPr>
        <w:t xml:space="preserve">Underline Bold</w:t>
      </w:r>
      <w:r w:rsidDel="00000000" w:rsidR="00000000" w:rsidRPr="00000000">
        <w:rPr>
          <w:rtl w:val="0"/>
        </w:rPr>
        <w:t xml:space="preserve">/ /.</w:t>
      </w:r>
      <w:r w:rsidDel="00000000" w:rsidR="00000000" w:rsidRPr="00000000">
        <w:rPr>
          <w:i w:val="1"/>
          <w:iCs w:val="1"/>
          <w:u w:val="single"/>
          <w:rtl w:val="0"/>
        </w:rPr>
        <w:t xml:space="preserve">Underline Italic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8">
      <w:pPr>
        <w:pageBreakBefore w:val="0"/>
        <w:spacing w:after="200" w:before="20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Formula a ∗ b + a ∗ c = a ∗ (b + c)</w:t>
      </w:r>
    </w:p>
    <w:p w:rsidR="00000000" w:rsidDel="00000000" w:rsidP="00000000" w:rsidRDefault="00000000" w:rsidRPr="00000000" w14:paraId="00000029">
      <w:pPr>
        <w:pageBreakBefore w:val="0"/>
        <w:spacing w:after="200" w:before="20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m:oMath>
        <m:r>
          <w:rPr>
            <w:rFonts w:ascii="Times New Roman" w:cs="Times New Roman" w:eastAsia="Times New Roman" w:hAnsi="Times New Roman"/>
            <w:i w:val="1"/>
            <w:iCs w:val="1"/>
          </w:rPr>
          <m:t xml:space="preserve">Equation Xy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(Insert&gt;Eqaution)</w:t>
      </w:r>
    </w:p>
    <w:p w:rsidR="00000000" w:rsidDel="00000000" w:rsidP="00000000" w:rsidRDefault="00000000" w:rsidRPr="00000000" w14:paraId="0000002A">
      <w:pPr>
        <w:pageBreakBefore w:val="0"/>
        <w:spacing w:after="200" w:before="20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5200c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5200c"/>
          <w:sz w:val="18"/>
          <w:szCs w:val="18"/>
          <w:rtl w:val="0"/>
        </w:rPr>
        <w:t xml:space="preserve">Equation X.Y</w:t>
      </w:r>
    </w:p>
    <w:p w:rsidR="00000000" w:rsidDel="00000000" w:rsidP="00000000" w:rsidRDefault="00000000" w:rsidRPr="00000000" w14:paraId="0000002B">
      <w:pPr>
        <w:pageBreakBefore w:val="0"/>
        <w:spacing w:after="200" w:before="20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m:oMath>
        <m:r>
          <w:rPr>
            <w:rFonts w:ascii="Times New Roman" w:cs="Times New Roman" w:eastAsia="Times New Roman" w:hAnsi="Times New Roman"/>
            <w:b w:val="1"/>
            <w:bCs w:val="1"/>
          </w:rPr>
          <m:t xml:space="preserve">𝑄 = 𝑋 * 𝑊𝑞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00" w:before="20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  <m:t xml:space="preserve">(a+b)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𝑄 = 𝑋 * 𝑊𝑞</w:t>
      </w:r>
    </w:p>
    <w:p w:rsidR="00000000" w:rsidDel="00000000" w:rsidP="00000000" w:rsidRDefault="00000000" w:rsidRPr="00000000" w14:paraId="0000002E">
      <w:pPr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5200c"/>
          <w:sz w:val="18"/>
          <w:szCs w:val="18"/>
          <w:rtl w:val="0"/>
        </w:rPr>
        <w:t xml:space="preserve">Equation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Normal text</w:t>
      </w:r>
    </w:p>
    <w:p w:rsidR="00000000" w:rsidDel="00000000" w:rsidP="00000000" w:rsidRDefault="00000000" w:rsidRPr="00000000" w14:paraId="00000030">
      <w:pPr>
        <w:pStyle w:val="Heading3"/>
        <w:rPr>
          <w:shd w:fill="d9d9d9" w:val="clear"/>
        </w:rPr>
      </w:pPr>
      <w:bookmarkStart w:colFirst="0" w:colLast="0" w:name="_28fevkop2eyf" w:id="10"/>
      <w:bookmarkEnd w:id="10"/>
      <w:r w:rsidDel="00000000" w:rsidR="00000000" w:rsidRPr="00000000">
        <w:rPr>
          <w:shd w:fill="d9d9d9" w:val="clear"/>
          <w:rtl w:val="0"/>
        </w:rPr>
        <w:t xml:space="preserve">AI Prompt Begin [blank line] (heading 3) (background color light gray 1)</w:t>
      </w:r>
    </w:p>
    <w:p w:rsidR="00000000" w:rsidDel="00000000" w:rsidP="00000000" w:rsidRDefault="00000000" w:rsidRPr="00000000" w14:paraId="00000031">
      <w:pPr>
        <w:spacing w:after="100" w:before="0" w:line="273.6" w:lineRule="auto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Prompt text goes here.</w:t>
      </w:r>
      <w:r w:rsidDel="00000000" w:rsidR="00000000" w:rsidRPr="00000000">
        <w:rPr>
          <w:shd w:fill="d9d9d9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00" w:before="0" w:line="273.6" w:lineRule="auto"/>
        <w:rPr>
          <w:rFonts w:ascii="Roboto Mono" w:cs="Roboto Mono" w:eastAsia="Roboto Mono" w:hAnsi="Roboto Mono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hd w:fill="f3f3f3" w:val="clear"/>
          <w:rtl w:val="0"/>
        </w:rPr>
        <w:t xml:space="preserve">Code lines in prompts can be a maximum of 72 characters (including spaces).</w:t>
        <w:tab/>
        <w:t xml:space="preserve"> </w:t>
      </w:r>
    </w:p>
    <w:p w:rsidR="00000000" w:rsidDel="00000000" w:rsidP="00000000" w:rsidRDefault="00000000" w:rsidRPr="00000000" w14:paraId="00000033">
      <w:pPr>
        <w:spacing w:after="100" w:before="0" w:line="273.6" w:lineRule="auto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AI Prompt End [blank line]</w:t>
      </w:r>
    </w:p>
    <w:p w:rsidR="00000000" w:rsidDel="00000000" w:rsidP="00000000" w:rsidRDefault="00000000" w:rsidRPr="00000000" w14:paraId="00000034">
      <w:pPr>
        <w:spacing w:after="100" w:before="200" w:line="273.6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highlight w:val="white"/>
          <w:rtl w:val="0"/>
        </w:rPr>
        <w:t xml:space="preserve">NOTE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 Use normal code styles for code and normal text styles for text.</w:t>
      </w:r>
    </w:p>
    <w:p w:rsidR="00000000" w:rsidDel="00000000" w:rsidP="00000000" w:rsidRDefault="00000000" w:rsidRPr="00000000" w14:paraId="00000035">
      <w:pPr>
        <w:pStyle w:val="Heading3"/>
        <w:rPr>
          <w:shd w:fill="d9d9d9" w:val="clear"/>
        </w:rPr>
      </w:pPr>
      <w:bookmarkStart w:colFirst="0" w:colLast="0" w:name="_7tf38c8x36jh" w:id="11"/>
      <w:bookmarkEnd w:id="11"/>
      <w:r w:rsidDel="00000000" w:rsidR="00000000" w:rsidRPr="00000000">
        <w:rPr>
          <w:shd w:fill="d9d9d9" w:val="clear"/>
          <w:rtl w:val="0"/>
        </w:rPr>
        <w:t xml:space="preserve">AI Response Begin [Add name of AI tool and version]  (heading 3) (background color light gray 1)</w:t>
      </w:r>
    </w:p>
    <w:p w:rsidR="00000000" w:rsidDel="00000000" w:rsidP="00000000" w:rsidRDefault="00000000" w:rsidRPr="00000000" w14:paraId="00000036">
      <w:pPr>
        <w:spacing w:after="100" w:before="0" w:line="273.6" w:lineRule="auto"/>
        <w:rPr>
          <w:rFonts w:ascii="Roboto Mono" w:cs="Roboto Mono" w:eastAsia="Roboto Mono" w:hAnsi="Roboto Mono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hd w:fill="f3f3f3" w:val="clear"/>
          <w:rtl w:val="0"/>
        </w:rPr>
        <w:t xml:space="preserve">Response text goes here.</w:t>
      </w:r>
    </w:p>
    <w:p w:rsidR="00000000" w:rsidDel="00000000" w:rsidP="00000000" w:rsidRDefault="00000000" w:rsidRPr="00000000" w14:paraId="00000037">
      <w:pPr>
        <w:spacing w:after="100" w:before="0" w:line="273.6" w:lineRule="auto"/>
        <w:rPr>
          <w:rFonts w:ascii="Roboto Mono" w:cs="Roboto Mono" w:eastAsia="Roboto Mono" w:hAnsi="Roboto Mono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hd w:fill="f3f3f3" w:val="clear"/>
          <w:rtl w:val="0"/>
        </w:rPr>
        <w:t xml:space="preserve">Code lines in responses can be a maximum of 72 characters (including spaces). </w:t>
      </w:r>
    </w:p>
    <w:p w:rsidR="00000000" w:rsidDel="00000000" w:rsidP="00000000" w:rsidRDefault="00000000" w:rsidRPr="00000000" w14:paraId="00000038">
      <w:pPr>
        <w:spacing w:after="100" w:before="0" w:line="273.6" w:lineRule="auto"/>
        <w:rPr>
          <w:rFonts w:ascii="Roboto Mono" w:cs="Roboto Mono" w:eastAsia="Roboto Mono" w:hAnsi="Roboto Mono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shd w:fill="f3f3f3" w:val="clear"/>
          <w:rtl w:val="0"/>
        </w:rPr>
        <w:t xml:space="preserve">AI Response End [blank line]</w:t>
      </w:r>
    </w:p>
    <w:p w:rsidR="00000000" w:rsidDel="00000000" w:rsidP="00000000" w:rsidRDefault="00000000" w:rsidRPr="00000000" w14:paraId="00000039">
      <w:pPr>
        <w:spacing w:after="100" w:before="200" w:line="273.6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highlight w:val="white"/>
          <w:rtl w:val="0"/>
        </w:rPr>
        <w:t xml:space="preserve">NOTE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 When typeset, each prompt will begin with a small icon with your initials. Responses will begin with the icon associated with the AI tool used.</w:t>
      </w:r>
    </w:p>
    <w:p w:rsidR="00000000" w:rsidDel="00000000" w:rsidP="00000000" w:rsidRDefault="00000000" w:rsidRPr="00000000" w14:paraId="0000003A">
      <w:pPr>
        <w:spacing w:after="100" w:before="200" w:line="273.6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600"/>
        <w:jc w:val="left"/>
        <w:rPr>
          <w:rFonts w:ascii="Montserrat" w:cs="Montserrat" w:eastAsia="Montserrat" w:hAnsi="Montserrat"/>
          <w:b w:val="0"/>
          <w:bCs w:val="0"/>
          <w:color w:val="00000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20e1a"/>
          <w:highlight w:val="white"/>
          <w:rtl w:val="0"/>
        </w:rPr>
        <w:t xml:space="preserve">CALLOUT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highlight w:val="white"/>
          <w:rtl w:val="0"/>
        </w:rPr>
        <w:t xml:space="preserve">Callout text.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600"/>
        <w:jc w:val="left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jtwu3073q5sd" w:id="12"/>
      <w:bookmarkEnd w:id="1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ullets</w:t>
      </w:r>
      <w:r w:rsidDel="00000000" w:rsidR="00000000" w:rsidRPr="00000000">
        <w:rPr>
          <w:rtl w:val="0"/>
        </w:rPr>
      </w:r>
    </w:p>
    <w:sectPr>
      <w:footerReference r:id="rId8" w:type="default"/>
      <w:pgSz w:h="15120" w:w="10440" w:orient="portrait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ourier New"/>
  <w:font w:name="Times New Roman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spacing w:after="0" w:before="0" w:line="240" w:lineRule="auto"/>
      <w:jc w:val="center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©Manning Publications Co. We welcome reader comments about anything in the manuscript - other than typos and </w:t>
    </w:r>
  </w:p>
  <w:p w:rsidR="00000000" w:rsidDel="00000000" w:rsidP="00000000" w:rsidRDefault="00000000" w:rsidRPr="00000000" w14:paraId="00000040">
    <w:pPr>
      <w:pageBreakBefore w:val="0"/>
      <w:spacing w:after="0" w:before="0" w:line="240" w:lineRule="auto"/>
      <w:jc w:val="center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other simple mistakes. These will be cleaned up during production of the book by copyeditors and proofreaders.</w:t>
    </w:r>
  </w:p>
  <w:p w:rsidR="00000000" w:rsidDel="00000000" w:rsidP="00000000" w:rsidRDefault="00000000" w:rsidRPr="00000000" w14:paraId="00000041">
    <w:pPr>
      <w:pageBreakBefore w:val="0"/>
      <w:spacing w:after="0" w:before="0" w:line="240" w:lineRule="auto"/>
      <w:jc w:val="center"/>
      <w:rPr>
        <w:rFonts w:ascii="Arial" w:cs="Arial" w:eastAsia="Arial" w:hAnsi="Arial"/>
        <w:sz w:val="14"/>
        <w:szCs w:val="14"/>
      </w:rPr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4"/>
          <w:szCs w:val="14"/>
          <w:u w:val="single"/>
          <w:rtl w:val="0"/>
        </w:rPr>
        <w:t xml:space="preserve">https://livebook.manning.com/#!/book/book-title/discussion</w:t>
      </w:r>
    </w:hyperlink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2">
      <w:pPr>
        <w:pageBreakBefore w:val="0"/>
        <w:spacing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4"/>
          <w:szCs w:val="14"/>
          <w:rtl w:val="0"/>
        </w:rPr>
        <w:t xml:space="preserve"> Footnote (normal)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6"/>
        <w:szCs w:val="16"/>
        <w:lang w:val="en"/>
      </w:rPr>
    </w:rPrDefault>
    <w:pPrDefault>
      <w:pPr>
        <w:widowControl w:val="0"/>
        <w:spacing w:after="200"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before="480" w:line="273.6" w:lineRule="auto"/>
    </w:pPr>
    <w:rPr>
      <w:b w:val="1"/>
      <w:bCs w:val="1"/>
      <w:i w:val="1"/>
      <w:iCs w:val="1"/>
      <w:color w:val="85200c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pageBreakBefore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00" w:before="200" w:line="273.6" w:lineRule="auto"/>
    </w:pPr>
    <w:rPr>
      <w:b w:val="1"/>
      <w:bCs w:val="1"/>
      <w:i w:val="1"/>
      <w:iCs w:val="1"/>
      <w:color w:val="85200c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spacing w:after="80" w:before="320" w:line="273.6" w:lineRule="auto"/>
    </w:pPr>
    <w:rPr>
      <w:b w:val="1"/>
      <w:bCs w:val="1"/>
      <w:color w:val="85200c"/>
      <w:sz w:val="20"/>
      <w:szCs w:val="20"/>
    </w:rPr>
  </w:style>
  <w:style w:type="paragraph" w:styleId="Heading4">
    <w:name w:val="heading 4"/>
    <w:basedOn w:val="Normal"/>
    <w:next w:val="Normal"/>
    <w:pPr>
      <w:pageBreakBefore w:val="0"/>
      <w:spacing w:after="0" w:before="280" w:lineRule="auto"/>
    </w:pPr>
    <w:rPr>
      <w:b w:val="1"/>
      <w:bCs w:val="1"/>
      <w:color w:val="f3f3f3"/>
      <w:sz w:val="18"/>
      <w:szCs w:val="18"/>
      <w:shd w:fill="85200c" w:val="clear"/>
    </w:rPr>
  </w:style>
  <w:style w:type="paragraph" w:styleId="Heading5">
    <w:name w:val="heading 5"/>
    <w:basedOn w:val="Normal"/>
    <w:next w:val="Normal"/>
    <w:pPr>
      <w:pageBreakBefore w:val="0"/>
      <w:spacing w:before="220" w:line="273.6" w:lineRule="auto"/>
    </w:pPr>
    <w:rPr>
      <w:b w:val="1"/>
      <w:bCs w:val="1"/>
      <w:color w:val="980000"/>
      <w:sz w:val="20"/>
      <w:szCs w:val="20"/>
    </w:rPr>
  </w:style>
  <w:style w:type="paragraph" w:styleId="Heading6">
    <w:name w:val="heading 6"/>
    <w:basedOn w:val="Normal"/>
    <w:next w:val="Normal"/>
    <w:pPr>
      <w:pageBreakBefore w:val="0"/>
      <w:spacing w:after="80" w:before="100" w:line="273.6" w:lineRule="auto"/>
    </w:pPr>
    <w:rPr>
      <w:b w:val="1"/>
      <w:bCs w:val="1"/>
      <w:color w:val="85200c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jc w:val="right"/>
    </w:pPr>
    <w:rPr>
      <w:rFonts w:ascii="Arial" w:cs="Arial" w:eastAsia="Arial" w:hAnsi="Arial"/>
      <w:b w:val="1"/>
      <w:bCs w:val="1"/>
      <w:i w:val="1"/>
      <w:iCs w:val="1"/>
      <w:color w:val="85200c"/>
      <w:sz w:val="96"/>
      <w:szCs w:val="96"/>
    </w:rPr>
  </w:style>
  <w:style w:type="paragraph" w:styleId="Subtitle">
    <w:name w:val="Subtitle"/>
    <w:basedOn w:val="Normal"/>
    <w:next w:val="Normal"/>
    <w:pPr>
      <w:spacing w:after="2000" w:line="480" w:lineRule="auto"/>
      <w:jc w:val="right"/>
    </w:pPr>
    <w:rPr>
      <w:b w:val="1"/>
      <w:bCs w:val="1"/>
      <w:i w:val="1"/>
      <w:iCs w:val="1"/>
      <w:color w:val="85200c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livebook.manning.com/#!/book/book-title/discu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