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
      </w:pPr>
      <w:r>
        <w:t xml:space="preserve"/>
      </w:r>
    </w:p>
    <w:p>
      <w:pPr>
        <w:spacing w:after="240" w:before="0"/>
        <w:jc w:val="center"/>
      </w:pPr>
      <w:r>
        <w:rPr>
          <w:rFonts w:ascii="Arial" w:cs="Arial" w:eastAsia="Arial" w:hAnsi="Arial"/>
          <w:b/>
          <w:bCs/>
          <w:color w:val="1E40AF"/>
          <w:sz w:val="72"/>
          <w:szCs w:val="72"/>
        </w:rPr>
        <w:t xml:space="preserve">LIFE OS</w:t>
      </w:r>
    </w:p>
    <w:p>
      <w:pPr>
        <w:spacing w:after="160" w:before="0"/>
        <w:jc w:val="center"/>
      </w:pPr>
      <w:r>
        <w:rPr>
          <w:rFonts w:ascii="Arial" w:cs="Arial" w:eastAsia="Arial" w:hAnsi="Arial"/>
          <w:color w:val="0F766E"/>
          <w:sz w:val="36"/>
          <w:szCs w:val="36"/>
        </w:rPr>
        <w:t xml:space="preserve">Personal Life Management Platform</w:t>
      </w:r>
    </w:p>
    <w:p>
      <w:pPr>
        <w:spacing w:after="480" w:before="0"/>
        <w:jc w:val="center"/>
      </w:pPr>
      <w:r>
        <w:rPr>
          <w:rFonts w:ascii="Arial" w:cs="Arial" w:eastAsia="Arial" w:hAnsi="Arial"/>
          <w:i/>
          <w:iCs/>
          <w:color w:val="475569"/>
          <w:sz w:val="28"/>
          <w:szCs w:val="28"/>
        </w:rPr>
        <w:t xml:space="preserve">Technical Architecture &amp; Database Design Document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Version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 — Phase 1 MVP</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20"/>
                <w:szCs w:val="20"/>
              </w:rPr>
              <w:t xml:space="preserve">Stack</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Python FastAPI · React · PostgreSQL</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Date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April 2025</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40AF"/>
                <w:sz w:val="20"/>
                <w:szCs w:val="20"/>
              </w:rPr>
              <w:t xml:space="preserve">Scope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Phase 1 (MVP) with Phase 2/3 extension design</w:t>
            </w:r>
          </w:p>
        </w:tc>
      </w:tr>
      <w:tr>
        <w:tc>
          <w:tcPr>
            <w:tcW w:type="dxa" w:w="2400"/>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Arial" w:cs="Arial" w:eastAsia="Arial" w:hAnsi="Arial"/>
                <w:b/>
                <w:bCs/>
                <w:color w:val="1E40AF"/>
                <w:sz w:val="20"/>
                <w:szCs w:val="20"/>
              </w:rPr>
              <w:t xml:space="preserve">Author</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Solo Developer / Technical Architect</w:t>
            </w:r>
          </w:p>
        </w:tc>
      </w:tr>
    </w:tbl>
    <w:p>
      <w:r>
        <w:br w:type="page"/>
      </w:r>
    </w:p>
    <w:p>
      <w:pPr>
        <w:pStyle w:val="Heading1"/>
        <w:pBdr>
          <w:bottom w:val="single" w:color="1E40AF" w:sz="6" w:space="4"/>
        </w:pBdr>
        <w:spacing w:after="200" w:before="480"/>
      </w:pPr>
      <w:r>
        <w:rPr>
          <w:rFonts w:ascii="Arial" w:cs="Arial" w:eastAsia="Arial" w:hAnsi="Arial"/>
          <w:b/>
          <w:bCs/>
          <w:color w:val="1E40AF"/>
          <w:sz w:val="36"/>
          <w:szCs w:val="36"/>
        </w:rPr>
        <w:t xml:space="preserve">1. Executive Summary</w:t>
      </w:r>
    </w:p>
    <w:p>
      <w:pPr>
        <w:spacing w:after="80" w:before="80"/>
      </w:pPr>
      <w:r>
        <w:rPr>
          <w:rFonts w:ascii="Arial" w:cs="Arial" w:eastAsia="Arial" w:hAnsi="Arial"/>
          <w:color w:val="1E293B"/>
          <w:sz w:val="22"/>
          <w:szCs w:val="22"/>
        </w:rPr>
        <w:t xml:space="preserve">Life OS is a unified personal life management web application built to eliminate the fragmentation of managing 6–10 separate apps for tasks, finances, health, habits, and relationships. This document describes the complete technical architecture for Phase 1 (MVP) and includes the database design engineered to support Phase 2 and Phase 3 extensions without destructive migrations.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2"/>
              <w:bottom w:val="single" w:color="CBD5E1" w:sz="1"/>
              <w:right w:val="single" w:color="CBD5E1" w:sz="1"/>
            </w:tcBorders>
            <w:shd w:fill="DBEAFE" w:val="clear"/>
            <w:tcMar>
              <w:top w:type="dxa" w:w="120"/>
              <w:left w:type="dxa" w:w="200"/>
              <w:bottom w:type="dxa" w:w="120"/>
              <w:right w:type="dxa" w:w="200"/>
            </w:tcMar>
          </w:tcPr>
          <w:p>
            <w:pPr>
              <w:spacing w:after="40" w:before="0"/>
            </w:pPr>
            <w:r>
              <w:rPr>
                <w:rFonts w:ascii="Arial" w:cs="Arial" w:eastAsia="Arial" w:hAnsi="Arial"/>
                <w:b/>
                <w:bCs/>
                <w:color w:val="1E40AF"/>
                <w:sz w:val="20"/>
                <w:szCs w:val="20"/>
              </w:rPr>
              <w:t xml:space="preserve">Architecture Decision</w:t>
            </w:r>
          </w:p>
          <w:p>
            <w:pPr>
              <w:spacing w:after="0" w:before="0"/>
            </w:pPr>
            <w:r>
              <w:rPr>
                <w:rFonts w:ascii="Arial" w:cs="Arial" w:eastAsia="Arial" w:hAnsi="Arial"/>
                <w:color w:val="1E293B"/>
                <w:sz w:val="21"/>
                <w:szCs w:val="21"/>
              </w:rPr>
              <w:t xml:space="preserve">Single-process FastAPI monolith with a Celery background worker. No microservices. Designed to be maintained by one developer, deployable on free-tier cloud infrastructure, and extensible to multi-user in Phase 3 with no data model changes.</w:t>
            </w:r>
          </w:p>
        </w:tc>
      </w:tr>
    </w:tbl>
    <w:p>
      <w:pPr>
        <w:spacing w:after="40" w:before="40"/>
      </w:pPr>
      <w:r>
        <w:t xml:space="preserve"/>
      </w:r>
    </w:p>
    <w:p>
      <w:pPr>
        <w:pStyle w:val="Heading2"/>
        <w:spacing w:after="160" w:before="360"/>
      </w:pPr>
      <w:r>
        <w:rPr>
          <w:rFonts w:ascii="Arial" w:cs="Arial" w:eastAsia="Arial" w:hAnsi="Arial"/>
          <w:b/>
          <w:bCs/>
          <w:color w:val="1E40AF"/>
          <w:sz w:val="28"/>
          <w:szCs w:val="28"/>
        </w:rPr>
        <w:t xml:space="preserve">1.1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1560"/>
        <w:gridCol w:w="2400"/>
      </w:tblGrid>
      <w:tr>
        <w:trPr>
          <w:tblHeader/>
        </w:trPr>
        <w:tc>
          <w:tcPr>
            <w:tcW w:type="dxa" w:w="1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4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Modules</w:t>
            </w:r>
          </w:p>
        </w:tc>
        <w:tc>
          <w:tcPr>
            <w:tcW w:type="dxa" w:w="15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c>
          <w:tcPr>
            <w:tcW w:type="dxa" w:w="2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Deliverable</w:t>
            </w:r>
          </w:p>
        </w:tc>
      </w:tr>
      <w:tr>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Phase 1 — MVP</w:t>
            </w:r>
          </w:p>
        </w:tc>
        <w:tc>
          <w:tcPr>
            <w:tcW w:type="dxa" w:w="4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Auth, Dashboard, Tasks, Reminders, Expenses, Credit Cards, Sleep, Mood, Habits, Notes, Subscriptions, CRM (lite)</w:t>
            </w:r>
          </w:p>
        </w:tc>
        <w:tc>
          <w:tcPr>
            <w:tcW w:type="dxa" w:w="1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8–12 weeks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App usable daily by developer</w:t>
            </w:r>
          </w:p>
        </w:tc>
      </w:tr>
      <w:tr>
        <w:tc>
          <w:tcPr>
            <w:tcW w:type="dxa" w:w="1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Phase 2 — Intelligence</w:t>
            </w:r>
          </w:p>
        </w:tc>
        <w:tc>
          <w:tcPr>
            <w:tcW w:type="dxa" w:w="4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UPI SMS parse, Food tracker, Fitness logger, Journal, Budget AI, Credit card AI, Subscription analytics</w:t>
            </w:r>
          </w:p>
        </w:tc>
        <w:tc>
          <w:tcPr>
            <w:tcW w:type="dxa" w:w="1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8–10 weeks</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AI insights live, all modules on dashboard</w:t>
            </w:r>
          </w:p>
        </w:tc>
      </w:tr>
      <w:tr>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Phase 3 — Power</w:t>
            </w:r>
          </w:p>
        </w:tc>
        <w:tc>
          <w:tcPr>
            <w:tcW w:type="dxa" w:w="4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Net worth, Document vault, Calendar sync, Barcode scan, Conversational AI, PWA offline, Google OAuth, 2FA</w:t>
            </w:r>
          </w:p>
        </w:tc>
        <w:tc>
          <w:tcPr>
            <w:tcW w:type="dxa" w:w="1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Ongoing</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Feature-complete, shareable with others</w:t>
            </w:r>
          </w:p>
        </w:tc>
      </w:tr>
    </w:tbl>
    <w:p>
      <w:pPr>
        <w:spacing w:after="40" w:before="40"/>
      </w:pPr>
      <w:r>
        <w:t xml:space="preserve"/>
      </w:r>
    </w:p>
    <w:p>
      <w:pPr>
        <w:pStyle w:val="Heading2"/>
        <w:spacing w:after="160" w:before="360"/>
      </w:pPr>
      <w:r>
        <w:rPr>
          <w:rFonts w:ascii="Arial" w:cs="Arial" w:eastAsia="Arial" w:hAnsi="Arial"/>
          <w:b/>
          <w:bCs/>
          <w:color w:val="1E40AF"/>
          <w:sz w:val="28"/>
          <w:szCs w:val="28"/>
        </w:rPr>
        <w:t xml:space="preserve">1.2 Core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000"/>
        <w:gridCol w:w="3960"/>
      </w:tblGrid>
      <w:tr>
        <w:trPr>
          <w:tblHeader/>
        </w:trPr>
        <w:tc>
          <w:tcPr>
            <w:tcW w:type="dxa" w:w="20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10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39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Frontend Framework</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React</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18</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SPA with Vite 5 bundler</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State Management</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TanStack React Query</w:t>
            </w:r>
          </w:p>
        </w:tc>
        <w:tc>
          <w:tcPr>
            <w:tcW w:type="dxa" w:w="1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v5</w:t>
            </w:r>
          </w:p>
        </w:tc>
        <w:tc>
          <w:tcPr>
            <w:tcW w:type="dxa" w:w="3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Server state, caching, background refetch</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Styling</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Tailwind CSS</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v3</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Utility-first responsive design</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Charts</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Recharts</w:t>
            </w:r>
          </w:p>
        </w:tc>
        <w:tc>
          <w:tcPr>
            <w:tcW w:type="dxa" w:w="1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latest</w:t>
            </w:r>
          </w:p>
        </w:tc>
        <w:tc>
          <w:tcPr>
            <w:tcW w:type="dxa" w:w="3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React-native composable charts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Backend Framework</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FastAPI</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0.111+</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Async Python API, OpenAPI auto-docs</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Language</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Python</w:t>
            </w:r>
          </w:p>
        </w:tc>
        <w:tc>
          <w:tcPr>
            <w:tcW w:type="dxa" w:w="1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3.12</w:t>
            </w:r>
          </w:p>
        </w:tc>
        <w:tc>
          <w:tcPr>
            <w:tcW w:type="dxa" w:w="3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Type hints, modern async support</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ORM</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SQLAlchemy</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2.0</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Sync mode Phase 1, async Phase 2</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Migrations</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Alembic</w:t>
            </w:r>
          </w:p>
        </w:tc>
        <w:tc>
          <w:tcPr>
            <w:tcW w:type="dxa" w:w="1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latest</w:t>
            </w:r>
          </w:p>
        </w:tc>
        <w:tc>
          <w:tcPr>
            <w:tcW w:type="dxa" w:w="3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Version-controlled schema migrations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Primary Database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PostgreSQL</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16</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Full-text search, JSON, strong ecosystem</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Cache + Broker</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Redis</w:t>
            </w:r>
          </w:p>
        </w:tc>
        <w:tc>
          <w:tcPr>
            <w:tcW w:type="dxa" w:w="1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7</w:t>
            </w:r>
          </w:p>
        </w:tc>
        <w:tc>
          <w:tcPr>
            <w:tcW w:type="dxa" w:w="3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Celery message broker + API cache</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Background Jobs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Celery</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5</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Reminders, alerts, recurring tasks</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Auth Tokens</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python-jose</w:t>
            </w:r>
          </w:p>
        </w:tc>
        <w:tc>
          <w:tcPr>
            <w:tcW w:type="dxa" w:w="1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3.x</w:t>
            </w:r>
          </w:p>
        </w:tc>
        <w:tc>
          <w:tcPr>
            <w:tcW w:type="dxa" w:w="3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JWT generation and verification</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Password Hashing</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passlib / bcrypt</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latest</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Cost factor 12</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Email (Phase 1)</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FastAPI-Mail + Gmail SMTP</w:t>
            </w:r>
          </w:p>
        </w:tc>
        <w:tc>
          <w:tcPr>
            <w:tcW w:type="dxa" w:w="1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latest</w:t>
            </w:r>
          </w:p>
        </w:tc>
        <w:tc>
          <w:tcPr>
            <w:tcW w:type="dxa" w:w="3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OTP delivery, 500/day free</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Push Notifications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pywebpush + VAPID</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latest</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Zero-cost browser push</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Containerisation</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Docker Compose</w:t>
            </w:r>
          </w:p>
        </w:tc>
        <w:tc>
          <w:tcPr>
            <w:tcW w:type="dxa" w:w="1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latest</w:t>
            </w:r>
          </w:p>
        </w:tc>
        <w:tc>
          <w:tcPr>
            <w:tcW w:type="dxa" w:w="3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Local dev: app + postgres + redis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CI/CD</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GitHub Actions</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latest</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Lint + test + auto-deploy</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Hosting</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Railway / Render</w:t>
            </w:r>
          </w:p>
        </w:tc>
        <w:tc>
          <w:tcPr>
            <w:tcW w:type="dxa" w:w="1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free tier</w:t>
            </w:r>
          </w:p>
        </w:tc>
        <w:tc>
          <w:tcPr>
            <w:tcW w:type="dxa" w:w="3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Web dyno + worker dyno</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Monitoring</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UptimeRobot + Sentry</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free tier</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Uptime + exception tracking</w:t>
            </w:r>
          </w:p>
        </w:tc>
      </w:tr>
    </w:tbl>
    <w:p>
      <w:r>
        <w:br w:type="page"/>
      </w:r>
    </w:p>
    <w:p>
      <w:pPr>
        <w:pStyle w:val="Heading1"/>
        <w:pBdr>
          <w:bottom w:val="single" w:color="1E40AF" w:sz="6" w:space="4"/>
        </w:pBdr>
        <w:spacing w:after="200" w:before="480"/>
      </w:pPr>
      <w:r>
        <w:rPr>
          <w:rFonts w:ascii="Arial" w:cs="Arial" w:eastAsia="Arial" w:hAnsi="Arial"/>
          <w:b/>
          <w:bCs/>
          <w:color w:val="1E40AF"/>
          <w:sz w:val="36"/>
          <w:szCs w:val="36"/>
        </w:rPr>
        <w:t xml:space="preserve">2. System Architecture</w:t>
      </w:r>
    </w:p>
    <w:p>
      <w:pPr>
        <w:pStyle w:val="Heading2"/>
        <w:spacing w:after="160" w:before="360"/>
      </w:pPr>
      <w:r>
        <w:rPr>
          <w:rFonts w:ascii="Arial" w:cs="Arial" w:eastAsia="Arial" w:hAnsi="Arial"/>
          <w:b/>
          <w:bCs/>
          <w:color w:val="1E40AF"/>
          <w:sz w:val="28"/>
          <w:szCs w:val="28"/>
        </w:rPr>
        <w:t xml:space="preserve">2.1 High-Level Architecture</w:t>
      </w:r>
    </w:p>
    <w:p>
      <w:pPr>
        <w:spacing w:after="80" w:before="80"/>
      </w:pPr>
      <w:r>
        <w:rPr>
          <w:rFonts w:ascii="Arial" w:cs="Arial" w:eastAsia="Arial" w:hAnsi="Arial"/>
          <w:color w:val="1E293B"/>
          <w:sz w:val="22"/>
          <w:szCs w:val="22"/>
        </w:rPr>
        <w:t xml:space="preserve">The system follows a layered monolith pattern. All application logic runs in a single FastAPI process. A separate Celery worker process handles background jobs. Both share the same PostgreSQL database and Redis instance.</w:t>
      </w:r>
    </w:p>
    <w:p>
      <w:pPr>
        <w:spacing w:after="40" w:before="40"/>
      </w:pPr>
      <w:r>
        <w:t xml:space="preserve"/>
      </w:r>
    </w:p>
    <w:p>
      <w:pPr>
        <w:pStyle w:val="Heading3"/>
        <w:spacing w:after="120" w:before="240"/>
      </w:pPr>
      <w:r>
        <w:rPr>
          <w:rFonts w:ascii="Arial" w:cs="Arial" w:eastAsia="Arial" w:hAnsi="Arial"/>
          <w:b/>
          <w:bCs/>
          <w:color w:val="0F766E"/>
          <w:sz w:val="24"/>
          <w:szCs w:val="24"/>
        </w:rPr>
        <w:t xml:space="preserve">Layer 1 — Client (Browser)</w:t>
      </w:r>
    </w:p>
    <w:p>
      <w:pPr>
        <w:pStyle w:val="ListParagraph"/>
        <w:numPr>
          <w:ilvl w:val="0"/>
          <w:numId w:val="2"/>
        </w:numPr>
        <w:spacing w:after="60" w:before="60"/>
      </w:pPr>
      <w:r>
        <w:rPr>
          <w:rFonts w:ascii="Arial" w:cs="Arial" w:eastAsia="Arial" w:hAnsi="Arial"/>
          <w:color w:val="1E293B"/>
          <w:sz w:val="22"/>
          <w:szCs w:val="22"/>
        </w:rPr>
        <w:t xml:space="preserve">React 18 SPA bundled with Vite 5, served as static files via Nginx</w:t>
      </w:r>
    </w:p>
    <w:p>
      <w:pPr>
        <w:pStyle w:val="ListParagraph"/>
        <w:numPr>
          <w:ilvl w:val="0"/>
          <w:numId w:val="2"/>
        </w:numPr>
        <w:spacing w:after="60" w:before="60"/>
      </w:pPr>
      <w:r>
        <w:rPr>
          <w:rFonts w:ascii="Arial" w:cs="Arial" w:eastAsia="Arial" w:hAnsi="Arial"/>
          <w:color w:val="1E293B"/>
          <w:sz w:val="22"/>
          <w:szCs w:val="22"/>
        </w:rPr>
        <w:t xml:space="preserve">TanStack React Query manages all server state, caching, and background refetch</w:t>
      </w:r>
    </w:p>
    <w:p>
      <w:pPr>
        <w:pStyle w:val="ListParagraph"/>
        <w:numPr>
          <w:ilvl w:val="0"/>
          <w:numId w:val="2"/>
        </w:numPr>
        <w:spacing w:after="60" w:before="60"/>
      </w:pPr>
      <w:r>
        <w:rPr>
          <w:rFonts w:ascii="Arial" w:cs="Arial" w:eastAsia="Arial" w:hAnsi="Arial"/>
          <w:color w:val="1E293B"/>
          <w:sz w:val="22"/>
          <w:szCs w:val="22"/>
        </w:rPr>
        <w:t xml:space="preserve">React Router v6 handles client-side routing with nested route structure</w:t>
      </w:r>
    </w:p>
    <w:p>
      <w:pPr>
        <w:pStyle w:val="ListParagraph"/>
        <w:numPr>
          <w:ilvl w:val="0"/>
          <w:numId w:val="2"/>
        </w:numPr>
        <w:spacing w:after="60" w:before="60"/>
      </w:pPr>
      <w:r>
        <w:rPr>
          <w:rFonts w:ascii="Arial" w:cs="Arial" w:eastAsia="Arial" w:hAnsi="Arial"/>
          <w:color w:val="1E293B"/>
          <w:sz w:val="22"/>
          <w:szCs w:val="22"/>
        </w:rPr>
        <w:t xml:space="preserve">Recharts renders all charts and data visualisations</w:t>
      </w:r>
    </w:p>
    <w:p>
      <w:pPr>
        <w:pStyle w:val="ListParagraph"/>
        <w:numPr>
          <w:ilvl w:val="0"/>
          <w:numId w:val="2"/>
        </w:numPr>
        <w:spacing w:after="60" w:before="60"/>
      </w:pPr>
      <w:r>
        <w:rPr>
          <w:rFonts w:ascii="Arial" w:cs="Arial" w:eastAsia="Arial" w:hAnsi="Arial"/>
          <w:color w:val="1E293B"/>
          <w:sz w:val="22"/>
          <w:szCs w:val="22"/>
        </w:rPr>
        <w:t xml:space="preserve">A Service Worker (sw.js) handles Web Push notification reception when the tab is closed</w:t>
      </w:r>
    </w:p>
    <w:p>
      <w:pPr>
        <w:pStyle w:val="ListParagraph"/>
        <w:numPr>
          <w:ilvl w:val="0"/>
          <w:numId w:val="2"/>
        </w:numPr>
        <w:spacing w:after="60" w:before="60"/>
      </w:pPr>
      <w:r>
        <w:rPr>
          <w:rFonts w:ascii="Arial" w:cs="Arial" w:eastAsia="Arial" w:hAnsi="Arial"/>
          <w:color w:val="1E293B"/>
          <w:sz w:val="22"/>
          <w:szCs w:val="22"/>
        </w:rPr>
        <w:t xml:space="preserve">All API calls go to /api/v1/* — never raw SQL, never direct DB access from frontend</w:t>
      </w:r>
    </w:p>
    <w:p>
      <w:pPr>
        <w:spacing w:after="40" w:before="40"/>
      </w:pPr>
      <w:r>
        <w:t xml:space="preserve"/>
      </w:r>
    </w:p>
    <w:p>
      <w:pPr>
        <w:pStyle w:val="Heading3"/>
        <w:spacing w:after="120" w:before="240"/>
      </w:pPr>
      <w:r>
        <w:rPr>
          <w:rFonts w:ascii="Arial" w:cs="Arial" w:eastAsia="Arial" w:hAnsi="Arial"/>
          <w:b/>
          <w:bCs/>
          <w:color w:val="0F766E"/>
          <w:sz w:val="24"/>
          <w:szCs w:val="24"/>
        </w:rPr>
        <w:t xml:space="preserve">Layer 2 — Nginx Reverse Proxy</w:t>
      </w:r>
    </w:p>
    <w:p>
      <w:pPr>
        <w:pStyle w:val="ListParagraph"/>
        <w:numPr>
          <w:ilvl w:val="0"/>
          <w:numId w:val="2"/>
        </w:numPr>
        <w:spacing w:after="60" w:before="60"/>
      </w:pPr>
      <w:r>
        <w:rPr>
          <w:rFonts w:ascii="Arial" w:cs="Arial" w:eastAsia="Arial" w:hAnsi="Arial"/>
          <w:color w:val="1E293B"/>
          <w:sz w:val="22"/>
          <w:szCs w:val="22"/>
        </w:rPr>
        <w:t xml:space="preserve">Terminates TLS (HTTPS / TLS 1.3), enforces HSTS</w:t>
      </w:r>
    </w:p>
    <w:p>
      <w:pPr>
        <w:pStyle w:val="ListParagraph"/>
        <w:numPr>
          <w:ilvl w:val="0"/>
          <w:numId w:val="2"/>
        </w:numPr>
        <w:spacing w:after="60" w:before="60"/>
      </w:pPr>
      <w:r>
        <w:rPr>
          <w:rFonts w:ascii="Arial" w:cs="Arial" w:eastAsia="Arial" w:hAnsi="Arial"/>
          <w:color w:val="1E293B"/>
          <w:sz w:val="22"/>
          <w:szCs w:val="22"/>
        </w:rPr>
        <w:t xml:space="preserve">Routes /api/* to Uvicorn (FastAPI), serves static React build for all other paths</w:t>
      </w:r>
    </w:p>
    <w:p>
      <w:pPr>
        <w:pStyle w:val="ListParagraph"/>
        <w:numPr>
          <w:ilvl w:val="0"/>
          <w:numId w:val="2"/>
        </w:numPr>
        <w:spacing w:after="60" w:before="60"/>
      </w:pPr>
      <w:r>
        <w:rPr>
          <w:rFonts w:ascii="Arial" w:cs="Arial" w:eastAsia="Arial" w:hAnsi="Arial"/>
          <w:color w:val="1E293B"/>
          <w:sz w:val="22"/>
          <w:szCs w:val="22"/>
        </w:rPr>
        <w:t xml:space="preserve">Handles rate limiting at the infrastructure level (10 req/s per IP general; 5/15min on auth endpoints)</w:t>
      </w:r>
    </w:p>
    <w:p>
      <w:pPr>
        <w:pStyle w:val="ListParagraph"/>
        <w:numPr>
          <w:ilvl w:val="0"/>
          <w:numId w:val="2"/>
        </w:numPr>
        <w:spacing w:after="60" w:before="60"/>
      </w:pPr>
      <w:r>
        <w:rPr>
          <w:rFonts w:ascii="Arial" w:cs="Arial" w:eastAsia="Arial" w:hAnsi="Arial"/>
          <w:color w:val="1E293B"/>
          <w:sz w:val="22"/>
          <w:szCs w:val="22"/>
        </w:rPr>
        <w:t xml:space="preserve">Sets security headers: X-Frame-Options, X-Content-Type-Options, Referrer-Policy</w:t>
      </w:r>
    </w:p>
    <w:p>
      <w:pPr>
        <w:spacing w:after="40" w:before="40"/>
      </w:pPr>
      <w:r>
        <w:t xml:space="preserve"/>
      </w:r>
    </w:p>
    <w:p>
      <w:pPr>
        <w:pStyle w:val="Heading3"/>
        <w:spacing w:after="120" w:before="240"/>
      </w:pPr>
      <w:r>
        <w:rPr>
          <w:rFonts w:ascii="Arial" w:cs="Arial" w:eastAsia="Arial" w:hAnsi="Arial"/>
          <w:b/>
          <w:bCs/>
          <w:color w:val="0F766E"/>
          <w:sz w:val="24"/>
          <w:szCs w:val="24"/>
        </w:rPr>
        <w:t xml:space="preserve">Layer 3 — FastAPI Application</w:t>
      </w:r>
    </w:p>
    <w:p>
      <w:pPr>
        <w:spacing w:after="80" w:before="80"/>
      </w:pPr>
      <w:r>
        <w:rPr>
          <w:rFonts w:ascii="Arial" w:cs="Arial" w:eastAsia="Arial" w:hAnsi="Arial"/>
          <w:color w:val="1E293B"/>
          <w:sz w:val="22"/>
          <w:szCs w:val="22"/>
        </w:rPr>
        <w:t xml:space="preserve">The FastAPI application is structured in three strict sub-layers:</w:t>
      </w:r>
    </w:p>
    <w:p>
      <w:pPr>
        <w:pStyle w:val="ListParagraph"/>
        <w:numPr>
          <w:ilvl w:val="0"/>
          <w:numId w:val="2"/>
        </w:numPr>
        <w:spacing w:after="60" w:before="60"/>
      </w:pPr>
      <w:r>
        <w:rPr>
          <w:rFonts w:ascii="Arial" w:cs="Arial" w:eastAsia="Arial" w:hAnsi="Arial"/>
          <w:color w:val="1E293B"/>
          <w:sz w:val="22"/>
          <w:szCs w:val="22"/>
        </w:rPr>
        <w:t xml:space="preserve">Routers (/api/v1/auth, /api/v1/tasks, /api/v1/finance, /api/v1/health, /api/v1/reminders, /api/v1/notes) — HTTP concerns only. Parse request → call service → return response. Zero business logic.</w:t>
      </w:r>
    </w:p>
    <w:p>
      <w:pPr>
        <w:pStyle w:val="ListParagraph"/>
        <w:numPr>
          <w:ilvl w:val="0"/>
          <w:numId w:val="2"/>
        </w:numPr>
        <w:spacing w:after="60" w:before="60"/>
      </w:pPr>
      <w:r>
        <w:rPr>
          <w:rFonts w:ascii="Arial" w:cs="Arial" w:eastAsia="Arial" w:hAnsi="Arial"/>
          <w:color w:val="1E293B"/>
          <w:sz w:val="22"/>
          <w:szCs w:val="22"/>
        </w:rPr>
        <w:t xml:space="preserve">Services (auth_service.py, task_service.py, expense_service.py, etc.) — All business logic: budget alert triggers, streak calculations, recurring task generation, OTP lifecycle. This is the layer covered by unit tests.</w:t>
      </w:r>
    </w:p>
    <w:p>
      <w:pPr>
        <w:pStyle w:val="ListParagraph"/>
        <w:numPr>
          <w:ilvl w:val="0"/>
          <w:numId w:val="2"/>
        </w:numPr>
        <w:spacing w:after="60" w:before="60"/>
      </w:pPr>
      <w:r>
        <w:rPr>
          <w:rFonts w:ascii="Arial" w:cs="Arial" w:eastAsia="Arial" w:hAnsi="Arial"/>
          <w:color w:val="1E293B"/>
          <w:sz w:val="22"/>
          <w:szCs w:val="22"/>
        </w:rPr>
        <w:t xml:space="preserve">Repositories (task_repo.py, expense_repo.py, etc.) — The only layer that writes SQLAlchemy queries. Services call repositories, never raw SQL directly. This boundary enables async SQLAlchemy migration in Phase 2 without touching service code.</w:t>
      </w:r>
    </w:p>
    <w:p>
      <w:pPr>
        <w:spacing w:after="40" w:before="40"/>
      </w:pPr>
      <w:r>
        <w:t xml:space="preserve"/>
      </w:r>
    </w:p>
    <w:p>
      <w:pPr>
        <w:pStyle w:val="Heading3"/>
        <w:spacing w:after="120" w:before="240"/>
      </w:pPr>
      <w:r>
        <w:rPr>
          <w:rFonts w:ascii="Arial" w:cs="Arial" w:eastAsia="Arial" w:hAnsi="Arial"/>
          <w:b/>
          <w:bCs/>
          <w:color w:val="0F766E"/>
          <w:sz w:val="24"/>
          <w:szCs w:val="24"/>
        </w:rPr>
        <w:t xml:space="preserve">Layer 4 — PostgreSQL 16 (Primary Data Store)</w:t>
      </w:r>
    </w:p>
    <w:p>
      <w:pPr>
        <w:pStyle w:val="ListParagraph"/>
        <w:numPr>
          <w:ilvl w:val="0"/>
          <w:numId w:val="2"/>
        </w:numPr>
        <w:spacing w:after="60" w:before="60"/>
      </w:pPr>
      <w:r>
        <w:rPr>
          <w:rFonts w:ascii="Arial" w:cs="Arial" w:eastAsia="Arial" w:hAnsi="Arial"/>
          <w:color w:val="1E293B"/>
          <w:sz w:val="22"/>
          <w:szCs w:val="22"/>
        </w:rPr>
        <w:t xml:space="preserve">All persistent application data lives here</w:t>
      </w:r>
    </w:p>
    <w:p>
      <w:pPr>
        <w:pStyle w:val="ListParagraph"/>
        <w:numPr>
          <w:ilvl w:val="0"/>
          <w:numId w:val="2"/>
        </w:numPr>
        <w:spacing w:after="60" w:before="60"/>
      </w:pPr>
      <w:r>
        <w:rPr>
          <w:rFonts w:ascii="Arial" w:cs="Arial" w:eastAsia="Arial" w:hAnsi="Arial"/>
          <w:color w:val="1E293B"/>
          <w:sz w:val="22"/>
          <w:szCs w:val="22"/>
        </w:rPr>
        <w:t xml:space="preserve">Row-level user_id scoping on every table — foundational for Phase 3 multi-user</w:t>
      </w:r>
    </w:p>
    <w:p>
      <w:pPr>
        <w:pStyle w:val="ListParagraph"/>
        <w:numPr>
          <w:ilvl w:val="0"/>
          <w:numId w:val="2"/>
        </w:numPr>
        <w:spacing w:after="60" w:before="60"/>
      </w:pPr>
      <w:r>
        <w:rPr>
          <w:rFonts w:ascii="Arial" w:cs="Arial" w:eastAsia="Arial" w:hAnsi="Arial"/>
          <w:color w:val="1E293B"/>
          <w:sz w:val="22"/>
          <w:szCs w:val="22"/>
        </w:rPr>
        <w:t xml:space="preserve">GIN indexes on tsvector columns for full-text search (tasks, notes)</w:t>
      </w:r>
    </w:p>
    <w:p>
      <w:pPr>
        <w:pStyle w:val="ListParagraph"/>
        <w:numPr>
          <w:ilvl w:val="0"/>
          <w:numId w:val="2"/>
        </w:numPr>
        <w:spacing w:after="60" w:before="60"/>
      </w:pPr>
      <w:r>
        <w:rPr>
          <w:rFonts w:ascii="Arial" w:cs="Arial" w:eastAsia="Arial" w:hAnsi="Arial"/>
          <w:color w:val="1E293B"/>
          <w:sz w:val="22"/>
          <w:szCs w:val="22"/>
        </w:rPr>
        <w:t xml:space="preserve">Alembic manages all migrations — no ad-hoc ALTER TABLE ever</w:t>
      </w:r>
    </w:p>
    <w:p>
      <w:pPr>
        <w:pStyle w:val="ListParagraph"/>
        <w:numPr>
          <w:ilvl w:val="0"/>
          <w:numId w:val="2"/>
        </w:numPr>
        <w:spacing w:after="60" w:before="60"/>
      </w:pPr>
      <w:r>
        <w:rPr>
          <w:rFonts w:ascii="Arial" w:cs="Arial" w:eastAsia="Arial" w:hAnsi="Arial"/>
          <w:color w:val="1E293B"/>
          <w:sz w:val="22"/>
          <w:szCs w:val="22"/>
        </w:rPr>
        <w:t xml:space="preserve">pg_dump daily backup to Cloudflare R2 via Celery Beat task</w:t>
      </w:r>
    </w:p>
    <w:p>
      <w:pPr>
        <w:spacing w:after="40" w:before="40"/>
      </w:pPr>
      <w:r>
        <w:t xml:space="preserve"/>
      </w:r>
    </w:p>
    <w:p>
      <w:pPr>
        <w:pStyle w:val="Heading3"/>
        <w:spacing w:after="120" w:before="240"/>
      </w:pPr>
      <w:r>
        <w:rPr>
          <w:rFonts w:ascii="Arial" w:cs="Arial" w:eastAsia="Arial" w:hAnsi="Arial"/>
          <w:b/>
          <w:bCs/>
          <w:color w:val="0F766E"/>
          <w:sz w:val="24"/>
          <w:szCs w:val="24"/>
        </w:rPr>
        <w:t xml:space="preserve">Layer 5 — Redis 7</w:t>
      </w:r>
    </w:p>
    <w:p>
      <w:pPr>
        <w:pStyle w:val="ListParagraph"/>
        <w:numPr>
          <w:ilvl w:val="0"/>
          <w:numId w:val="2"/>
        </w:numPr>
        <w:spacing w:after="60" w:before="60"/>
      </w:pPr>
      <w:r>
        <w:rPr>
          <w:rFonts w:ascii="Arial" w:cs="Arial" w:eastAsia="Arial" w:hAnsi="Arial"/>
          <w:color w:val="1E293B"/>
          <w:sz w:val="22"/>
          <w:szCs w:val="22"/>
        </w:rPr>
        <w:t xml:space="preserve">Celery message broker — all task queuing goes through Redis</w:t>
      </w:r>
    </w:p>
    <w:p>
      <w:pPr>
        <w:pStyle w:val="ListParagraph"/>
        <w:numPr>
          <w:ilvl w:val="0"/>
          <w:numId w:val="2"/>
        </w:numPr>
        <w:spacing w:after="60" w:before="60"/>
      </w:pPr>
      <w:r>
        <w:rPr>
          <w:rFonts w:ascii="Arial" w:cs="Arial" w:eastAsia="Arial" w:hAnsi="Arial"/>
          <w:color w:val="1E293B"/>
          <w:sz w:val="22"/>
          <w:szCs w:val="22"/>
        </w:rPr>
        <w:t xml:space="preserve">Refresh token blacklist — O(1) lookup on logout revocation</w:t>
      </w:r>
    </w:p>
    <w:p>
      <w:pPr>
        <w:pStyle w:val="ListParagraph"/>
        <w:numPr>
          <w:ilvl w:val="0"/>
          <w:numId w:val="2"/>
        </w:numPr>
        <w:spacing w:after="60" w:before="60"/>
      </w:pPr>
      <w:r>
        <w:rPr>
          <w:rFonts w:ascii="Arial" w:cs="Arial" w:eastAsia="Arial" w:hAnsi="Arial"/>
          <w:color w:val="1E293B"/>
          <w:sz w:val="22"/>
          <w:szCs w:val="22"/>
        </w:rPr>
        <w:t xml:space="preserve">API response cache — dashboard aggregate queries cached for 60 seconds (TTL)</w:t>
      </w:r>
    </w:p>
    <w:p>
      <w:pPr>
        <w:pStyle w:val="ListParagraph"/>
        <w:numPr>
          <w:ilvl w:val="0"/>
          <w:numId w:val="2"/>
        </w:numPr>
        <w:spacing w:after="60" w:before="60"/>
      </w:pPr>
      <w:r>
        <w:rPr>
          <w:rFonts w:ascii="Arial" w:cs="Arial" w:eastAsia="Arial" w:hAnsi="Arial"/>
          <w:color w:val="1E293B"/>
          <w:sz w:val="22"/>
          <w:szCs w:val="22"/>
        </w:rPr>
        <w:t xml:space="preserve">celery-redbeat for persistent periodic task scheduling (survives restarts)</w:t>
      </w:r>
    </w:p>
    <w:p>
      <w:pPr>
        <w:spacing w:after="40" w:before="40"/>
      </w:pPr>
      <w:r>
        <w:t xml:space="preserve"/>
      </w:r>
    </w:p>
    <w:p>
      <w:pPr>
        <w:pStyle w:val="Heading3"/>
        <w:spacing w:after="120" w:before="240"/>
      </w:pPr>
      <w:r>
        <w:rPr>
          <w:rFonts w:ascii="Arial" w:cs="Arial" w:eastAsia="Arial" w:hAnsi="Arial"/>
          <w:b/>
          <w:bCs/>
          <w:color w:val="0F766E"/>
          <w:sz w:val="24"/>
          <w:szCs w:val="24"/>
        </w:rPr>
        <w:t xml:space="preserve">Layer 6 — Celery 5 Worker</w:t>
      </w:r>
    </w:p>
    <w:p>
      <w:pPr>
        <w:spacing w:after="80" w:before="80"/>
      </w:pPr>
      <w:r>
        <w:rPr>
          <w:rFonts w:ascii="Arial" w:cs="Arial" w:eastAsia="Arial" w:hAnsi="Arial"/>
          <w:color w:val="1E293B"/>
          <w:sz w:val="22"/>
          <w:szCs w:val="22"/>
        </w:rPr>
        <w:t xml:space="preserve">Runs as a separate process (separate Dyno on Railway). Shares DB and Redis with the API. Phase 1 tasks:</w:t>
      </w:r>
    </w:p>
    <w:p>
      <w:pPr>
        <w:pStyle w:val="ListParagraph"/>
        <w:numPr>
          <w:ilvl w:val="0"/>
          <w:numId w:val="2"/>
        </w:numPr>
        <w:spacing w:after="60" w:before="60"/>
      </w:pPr>
      <w:r>
        <w:rPr>
          <w:rFonts w:ascii="Arial" w:cs="Arial" w:eastAsia="Arial" w:hAnsi="Arial"/>
          <w:color w:val="1E293B"/>
          <w:sz w:val="22"/>
          <w:szCs w:val="22"/>
        </w:rPr>
        <w:t xml:space="preserve">check_reminder_due — runs every 60 seconds, fires push notifications for due reminders</w:t>
      </w:r>
    </w:p>
    <w:p>
      <w:pPr>
        <w:pStyle w:val="ListParagraph"/>
        <w:numPr>
          <w:ilvl w:val="0"/>
          <w:numId w:val="2"/>
        </w:numPr>
        <w:spacing w:after="60" w:before="60"/>
      </w:pPr>
      <w:r>
        <w:rPr>
          <w:rFonts w:ascii="Arial" w:cs="Arial" w:eastAsia="Arial" w:hAnsi="Arial"/>
          <w:color w:val="1E293B"/>
          <w:sz w:val="22"/>
          <w:szCs w:val="22"/>
        </w:rPr>
        <w:t xml:space="preserve">check_credit_card_due_dates — runs daily at 07:00, alerts for cards due within 3 days</w:t>
      </w:r>
    </w:p>
    <w:p>
      <w:pPr>
        <w:pStyle w:val="ListParagraph"/>
        <w:numPr>
          <w:ilvl w:val="0"/>
          <w:numId w:val="2"/>
        </w:numPr>
        <w:spacing w:after="60" w:before="60"/>
      </w:pPr>
      <w:r>
        <w:rPr>
          <w:rFonts w:ascii="Arial" w:cs="Arial" w:eastAsia="Arial" w:hAnsi="Arial"/>
          <w:color w:val="1E293B"/>
          <w:sz w:val="22"/>
          <w:szCs w:val="22"/>
        </w:rPr>
        <w:t xml:space="preserve">check_subscription_renewals — runs daily at 07:00, alerts for subscriptions due within 3 days</w:t>
      </w:r>
    </w:p>
    <w:p>
      <w:pPr>
        <w:pStyle w:val="ListParagraph"/>
        <w:numPr>
          <w:ilvl w:val="0"/>
          <w:numId w:val="2"/>
        </w:numPr>
        <w:spacing w:after="60" w:before="60"/>
      </w:pPr>
      <w:r>
        <w:rPr>
          <w:rFonts w:ascii="Arial" w:cs="Arial" w:eastAsia="Arial" w:hAnsi="Arial"/>
          <w:color w:val="1E293B"/>
          <w:sz w:val="22"/>
          <w:szCs w:val="22"/>
        </w:rPr>
        <w:t xml:space="preserve">generate_recurring_tasks — runs daily at 00:05, generates task instances from rules</w:t>
      </w:r>
    </w:p>
    <w:p>
      <w:pPr>
        <w:pStyle w:val="ListParagraph"/>
        <w:numPr>
          <w:ilvl w:val="0"/>
          <w:numId w:val="2"/>
        </w:numPr>
        <w:spacing w:after="60" w:before="60"/>
      </w:pPr>
      <w:r>
        <w:rPr>
          <w:rFonts w:ascii="Arial" w:cs="Arial" w:eastAsia="Arial" w:hAnsi="Arial"/>
          <w:color w:val="1E293B"/>
          <w:sz w:val="22"/>
          <w:szCs w:val="22"/>
        </w:rPr>
        <w:t xml:space="preserve">send_budget_alert — triggered from expense insertion when 80% or 100% threshold crossed</w:t>
      </w:r>
    </w:p>
    <w:p>
      <w:pPr>
        <w:pStyle w:val="ListParagraph"/>
        <w:numPr>
          <w:ilvl w:val="0"/>
          <w:numId w:val="2"/>
        </w:numPr>
        <w:spacing w:after="60" w:before="60"/>
      </w:pPr>
      <w:r>
        <w:rPr>
          <w:rFonts w:ascii="Arial" w:cs="Arial" w:eastAsia="Arial" w:hAnsi="Arial"/>
          <w:color w:val="1E293B"/>
          <w:sz w:val="22"/>
          <w:szCs w:val="22"/>
        </w:rPr>
        <w:t xml:space="preserve">cleanup_expired_otps — runs nightly at 23:55, purges expired OTP rows</w:t>
      </w:r>
    </w:p>
    <w:p>
      <w:pPr>
        <w:pStyle w:val="ListParagraph"/>
        <w:numPr>
          <w:ilvl w:val="0"/>
          <w:numId w:val="2"/>
        </w:numPr>
        <w:spacing w:after="60" w:before="60"/>
      </w:pPr>
      <w:r>
        <w:rPr>
          <w:rFonts w:ascii="Arial" w:cs="Arial" w:eastAsia="Arial" w:hAnsi="Arial"/>
          <w:color w:val="1E293B"/>
          <w:sz w:val="22"/>
          <w:szCs w:val="22"/>
        </w:rPr>
        <w:t xml:space="preserve">backup_database — runs daily at 02:00, pg_dump to Cloudflare R2</w:t>
      </w:r>
    </w:p>
    <w:p>
      <w:pPr>
        <w:spacing w:after="40" w:before="40"/>
      </w:pPr>
      <w:r>
        <w:t xml:space="preserve"/>
      </w:r>
    </w:p>
    <w:p>
      <w:pPr>
        <w:pStyle w:val="Heading2"/>
        <w:spacing w:after="160" w:before="360"/>
      </w:pPr>
      <w:r>
        <w:rPr>
          <w:rFonts w:ascii="Arial" w:cs="Arial" w:eastAsia="Arial" w:hAnsi="Arial"/>
          <w:b/>
          <w:bCs/>
          <w:color w:val="1E40AF"/>
          <w:sz w:val="28"/>
          <w:szCs w:val="28"/>
        </w:rPr>
        <w:t xml:space="preserve">2.2 Request Lifecycle</w:t>
      </w:r>
    </w:p>
    <w:p>
      <w:pPr>
        <w:pStyle w:val="ListParagraph"/>
        <w:numPr>
          <w:ilvl w:val="0"/>
          <w:numId w:val="3"/>
        </w:numPr>
        <w:spacing w:after="60" w:before="60"/>
      </w:pPr>
      <w:r>
        <w:rPr>
          <w:rFonts w:ascii="Arial" w:cs="Arial" w:eastAsia="Arial" w:hAnsi="Arial"/>
          <w:color w:val="1E293B"/>
          <w:sz w:val="22"/>
          <w:szCs w:val="22"/>
        </w:rPr>
        <w:t xml:space="preserve">Browser sends HTTPS request to Nginx</w:t>
      </w:r>
    </w:p>
    <w:p>
      <w:pPr>
        <w:pStyle w:val="ListParagraph"/>
        <w:numPr>
          <w:ilvl w:val="0"/>
          <w:numId w:val="3"/>
        </w:numPr>
        <w:spacing w:after="60" w:before="60"/>
      </w:pPr>
      <w:r>
        <w:rPr>
          <w:rFonts w:ascii="Arial" w:cs="Arial" w:eastAsia="Arial" w:hAnsi="Arial"/>
          <w:color w:val="1E293B"/>
          <w:sz w:val="22"/>
          <w:szCs w:val="22"/>
        </w:rPr>
        <w:t xml:space="preserve">Nginx terminates TLS, checks rate limits, routes to Uvicorn</w:t>
      </w:r>
    </w:p>
    <w:p>
      <w:pPr>
        <w:pStyle w:val="ListParagraph"/>
        <w:numPr>
          <w:ilvl w:val="0"/>
          <w:numId w:val="3"/>
        </w:numPr>
        <w:spacing w:after="60" w:before="60"/>
      </w:pPr>
      <w:r>
        <w:rPr>
          <w:rFonts w:ascii="Arial" w:cs="Arial" w:eastAsia="Arial" w:hAnsi="Arial"/>
          <w:color w:val="1E293B"/>
          <w:sz w:val="22"/>
          <w:szCs w:val="22"/>
        </w:rPr>
        <w:t xml:space="preserve">FastAPI dependency injection validates JWT from Authorization header</w:t>
      </w:r>
    </w:p>
    <w:p>
      <w:pPr>
        <w:pStyle w:val="ListParagraph"/>
        <w:numPr>
          <w:ilvl w:val="0"/>
          <w:numId w:val="3"/>
        </w:numPr>
        <w:spacing w:after="60" w:before="60"/>
      </w:pPr>
      <w:r>
        <w:rPr>
          <w:rFonts w:ascii="Arial" w:cs="Arial" w:eastAsia="Arial" w:hAnsi="Arial"/>
          <w:color w:val="1E293B"/>
          <w:sz w:val="22"/>
          <w:szCs w:val="22"/>
        </w:rPr>
        <w:t xml:space="preserve">Router calls service layer with validated Pydantic model</w:t>
      </w:r>
    </w:p>
    <w:p>
      <w:pPr>
        <w:pStyle w:val="ListParagraph"/>
        <w:numPr>
          <w:ilvl w:val="0"/>
          <w:numId w:val="3"/>
        </w:numPr>
        <w:spacing w:after="60" w:before="60"/>
      </w:pPr>
      <w:r>
        <w:rPr>
          <w:rFonts w:ascii="Arial" w:cs="Arial" w:eastAsia="Arial" w:hAnsi="Arial"/>
          <w:color w:val="1E293B"/>
          <w:sz w:val="22"/>
          <w:szCs w:val="22"/>
        </w:rPr>
        <w:t xml:space="preserve">Service applies business logic, calls repository</w:t>
      </w:r>
    </w:p>
    <w:p>
      <w:pPr>
        <w:pStyle w:val="ListParagraph"/>
        <w:numPr>
          <w:ilvl w:val="0"/>
          <w:numId w:val="3"/>
        </w:numPr>
        <w:spacing w:after="60" w:before="60"/>
      </w:pPr>
      <w:r>
        <w:rPr>
          <w:rFonts w:ascii="Arial" w:cs="Arial" w:eastAsia="Arial" w:hAnsi="Arial"/>
          <w:color w:val="1E293B"/>
          <w:sz w:val="22"/>
          <w:szCs w:val="22"/>
        </w:rPr>
        <w:t xml:space="preserve">Repository executes SQLAlchemy query against PostgreSQL</w:t>
      </w:r>
    </w:p>
    <w:p>
      <w:pPr>
        <w:pStyle w:val="ListParagraph"/>
        <w:numPr>
          <w:ilvl w:val="0"/>
          <w:numId w:val="3"/>
        </w:numPr>
        <w:spacing w:after="60" w:before="60"/>
      </w:pPr>
      <w:r>
        <w:rPr>
          <w:rFonts w:ascii="Arial" w:cs="Arial" w:eastAsia="Arial" w:hAnsi="Arial"/>
          <w:color w:val="1E293B"/>
          <w:sz w:val="22"/>
          <w:szCs w:val="22"/>
        </w:rPr>
        <w:t xml:space="preserve">Result flows back up: repository → service → router → JSON response</w:t>
      </w:r>
    </w:p>
    <w:p>
      <w:pPr>
        <w:pStyle w:val="ListParagraph"/>
        <w:numPr>
          <w:ilvl w:val="0"/>
          <w:numId w:val="3"/>
        </w:numPr>
        <w:spacing w:after="60" w:before="60"/>
      </w:pPr>
      <w:r>
        <w:rPr>
          <w:rFonts w:ascii="Arial" w:cs="Arial" w:eastAsia="Arial" w:hAnsi="Arial"/>
          <w:color w:val="1E293B"/>
          <w:sz w:val="22"/>
          <w:szCs w:val="22"/>
        </w:rPr>
        <w:t xml:space="preserve">React Query caches response, updates UI reactively</w:t>
      </w:r>
    </w:p>
    <w:p>
      <w:pPr>
        <w:spacing w:after="40" w:before="40"/>
      </w:pPr>
      <w:r>
        <w:t xml:space="preserve"/>
      </w:r>
    </w:p>
    <w:p>
      <w:pPr>
        <w:pStyle w:val="Heading2"/>
        <w:spacing w:after="160" w:before="360"/>
      </w:pPr>
      <w:r>
        <w:rPr>
          <w:rFonts w:ascii="Arial" w:cs="Arial" w:eastAsia="Arial" w:hAnsi="Arial"/>
          <w:b/>
          <w:bCs/>
          <w:color w:val="1E40AF"/>
          <w:sz w:val="28"/>
          <w:szCs w:val="28"/>
        </w:rPr>
        <w:t xml:space="preserve">2.3 Authentication Flow</w:t>
      </w:r>
    </w:p>
    <w:p>
      <w:pPr>
        <w:spacing w:after="80" w:before="80"/>
      </w:pPr>
      <w:r>
        <w:rPr>
          <w:rFonts w:ascii="Arial" w:cs="Arial" w:eastAsia="Arial" w:hAnsi="Arial"/>
          <w:color w:val="1E293B"/>
          <w:sz w:val="22"/>
          <w:szCs w:val="22"/>
        </w:rPr>
        <w:t xml:space="preserve">The auth system uses a dual-token pattern with HttpOnly cookies for security:</w:t>
      </w:r>
    </w:p>
    <w:p>
      <w:pPr>
        <w:spacing w:after="40" w:before="40"/>
      </w:pPr>
      <w:r>
        <w:t xml:space="preserve"/>
      </w:r>
    </w:p>
    <w:p>
      <w:pPr>
        <w:spacing w:after="80" w:before="200"/>
      </w:pPr>
      <w:r>
        <w:rPr>
          <w:rFonts w:ascii="Arial" w:cs="Arial" w:eastAsia="Arial" w:hAnsi="Arial"/>
          <w:b/>
          <w:bCs/>
          <w:color w:val="6D28D9"/>
          <w:sz w:val="22"/>
          <w:szCs w:val="22"/>
        </w:rPr>
        <w:t xml:space="preserve">Registration</w:t>
      </w:r>
    </w:p>
    <w:p>
      <w:pPr>
        <w:pStyle w:val="ListParagraph"/>
        <w:numPr>
          <w:ilvl w:val="0"/>
          <w:numId w:val="3"/>
        </w:numPr>
        <w:spacing w:after="60" w:before="60"/>
      </w:pPr>
      <w:r>
        <w:rPr>
          <w:rFonts w:ascii="Arial" w:cs="Arial" w:eastAsia="Arial" w:hAnsi="Arial"/>
          <w:color w:val="1E293B"/>
          <w:sz w:val="22"/>
          <w:szCs w:val="22"/>
        </w:rPr>
        <w:t xml:space="preserve">POST /api/v1/auth/register — Pydantic validates email + password</w:t>
      </w:r>
    </w:p>
    <w:p>
      <w:pPr>
        <w:pStyle w:val="ListParagraph"/>
        <w:numPr>
          <w:ilvl w:val="0"/>
          <w:numId w:val="3"/>
        </w:numPr>
        <w:spacing w:after="60" w:before="60"/>
      </w:pPr>
      <w:r>
        <w:rPr>
          <w:rFonts w:ascii="Arial" w:cs="Arial" w:eastAsia="Arial" w:hAnsi="Arial"/>
          <w:color w:val="1E293B"/>
          <w:sz w:val="22"/>
          <w:szCs w:val="22"/>
        </w:rPr>
        <w:t xml:space="preserve">bcrypt hashes password at cost factor 12</w:t>
      </w:r>
    </w:p>
    <w:p>
      <w:pPr>
        <w:pStyle w:val="ListParagraph"/>
        <w:numPr>
          <w:ilvl w:val="0"/>
          <w:numId w:val="3"/>
        </w:numPr>
        <w:spacing w:after="60" w:before="60"/>
      </w:pPr>
      <w:r>
        <w:rPr>
          <w:rFonts w:ascii="Arial" w:cs="Arial" w:eastAsia="Arial" w:hAnsi="Arial"/>
          <w:color w:val="1E293B"/>
          <w:sz w:val="22"/>
          <w:szCs w:val="22"/>
        </w:rPr>
        <w:t xml:space="preserve">Insert users row with is_verified=false</w:t>
      </w:r>
    </w:p>
    <w:p>
      <w:pPr>
        <w:pStyle w:val="ListParagraph"/>
        <w:numPr>
          <w:ilvl w:val="0"/>
          <w:numId w:val="3"/>
        </w:numPr>
        <w:spacing w:after="60" w:before="60"/>
      </w:pPr>
      <w:r>
        <w:rPr>
          <w:rFonts w:ascii="Arial" w:cs="Arial" w:eastAsia="Arial" w:hAnsi="Arial"/>
          <w:color w:val="1E293B"/>
          <w:sz w:val="22"/>
          <w:szCs w:val="22"/>
        </w:rPr>
        <w:t xml:space="preserve">Generate 6-digit OTP, hash with bcrypt, store in otp_codes with 10-minute expiry</w:t>
      </w:r>
    </w:p>
    <w:p>
      <w:pPr>
        <w:pStyle w:val="ListParagraph"/>
        <w:numPr>
          <w:ilvl w:val="0"/>
          <w:numId w:val="3"/>
        </w:numPr>
        <w:spacing w:after="60" w:before="60"/>
      </w:pPr>
      <w:r>
        <w:rPr>
          <w:rFonts w:ascii="Arial" w:cs="Arial" w:eastAsia="Arial" w:hAnsi="Arial"/>
          <w:color w:val="1E293B"/>
          <w:sz w:val="22"/>
          <w:szCs w:val="22"/>
        </w:rPr>
        <w:t xml:space="preserve">Send raw OTP via FastAPI-Mail SMTP</w:t>
      </w:r>
    </w:p>
    <w:p>
      <w:pPr>
        <w:pStyle w:val="ListParagraph"/>
        <w:numPr>
          <w:ilvl w:val="0"/>
          <w:numId w:val="3"/>
        </w:numPr>
        <w:spacing w:after="60" w:before="60"/>
      </w:pPr>
      <w:r>
        <w:rPr>
          <w:rFonts w:ascii="Arial" w:cs="Arial" w:eastAsia="Arial" w:hAnsi="Arial"/>
          <w:color w:val="1E293B"/>
          <w:sz w:val="22"/>
          <w:szCs w:val="22"/>
        </w:rPr>
        <w:t xml:space="preserve">Return 201 — client prompts for OTP entry</w:t>
      </w:r>
    </w:p>
    <w:p>
      <w:pPr>
        <w:spacing w:after="40" w:before="40"/>
      </w:pPr>
      <w:r>
        <w:t xml:space="preserve"/>
      </w:r>
    </w:p>
    <w:p>
      <w:pPr>
        <w:spacing w:after="80" w:before="200"/>
      </w:pPr>
      <w:r>
        <w:rPr>
          <w:rFonts w:ascii="Arial" w:cs="Arial" w:eastAsia="Arial" w:hAnsi="Arial"/>
          <w:b/>
          <w:bCs/>
          <w:color w:val="6D28D9"/>
          <w:sz w:val="22"/>
          <w:szCs w:val="22"/>
        </w:rPr>
        <w:t xml:space="preserve">Login</w:t>
      </w:r>
    </w:p>
    <w:p>
      <w:pPr>
        <w:pStyle w:val="ListParagraph"/>
        <w:numPr>
          <w:ilvl w:val="0"/>
          <w:numId w:val="3"/>
        </w:numPr>
        <w:spacing w:after="60" w:before="60"/>
      </w:pPr>
      <w:r>
        <w:rPr>
          <w:rFonts w:ascii="Arial" w:cs="Arial" w:eastAsia="Arial" w:hAnsi="Arial"/>
          <w:color w:val="1E293B"/>
          <w:sz w:val="22"/>
          <w:szCs w:val="22"/>
        </w:rPr>
        <w:t xml:space="preserve">POST /api/v1/auth/login — verify email + bcrypt hash</w:t>
      </w:r>
    </w:p>
    <w:p>
      <w:pPr>
        <w:pStyle w:val="ListParagraph"/>
        <w:numPr>
          <w:ilvl w:val="0"/>
          <w:numId w:val="3"/>
        </w:numPr>
        <w:spacing w:after="60" w:before="60"/>
      </w:pPr>
      <w:r>
        <w:rPr>
          <w:rFonts w:ascii="Arial" w:cs="Arial" w:eastAsia="Arial" w:hAnsi="Arial"/>
          <w:color w:val="1E293B"/>
          <w:sz w:val="22"/>
          <w:szCs w:val="22"/>
        </w:rPr>
        <w:t xml:space="preserve">Generate 15-minute JWT access token (python-jose) and 7-day opaque refresh token</w:t>
      </w:r>
    </w:p>
    <w:p>
      <w:pPr>
        <w:pStyle w:val="ListParagraph"/>
        <w:numPr>
          <w:ilvl w:val="0"/>
          <w:numId w:val="3"/>
        </w:numPr>
        <w:spacing w:after="60" w:before="60"/>
      </w:pPr>
      <w:r>
        <w:rPr>
          <w:rFonts w:ascii="Arial" w:cs="Arial" w:eastAsia="Arial" w:hAnsi="Arial"/>
          <w:color w:val="1E293B"/>
          <w:sz w:val="22"/>
          <w:szCs w:val="22"/>
        </w:rPr>
        <w:t xml:space="preserve">Store SHA-256 hash of refresh token in refresh_tokens table</w:t>
      </w:r>
    </w:p>
    <w:p>
      <w:pPr>
        <w:pStyle w:val="ListParagraph"/>
        <w:numPr>
          <w:ilvl w:val="0"/>
          <w:numId w:val="3"/>
        </w:numPr>
        <w:spacing w:after="60" w:before="60"/>
      </w:pPr>
      <w:r>
        <w:rPr>
          <w:rFonts w:ascii="Arial" w:cs="Arial" w:eastAsia="Arial" w:hAnsi="Arial"/>
          <w:color w:val="1E293B"/>
          <w:sz w:val="22"/>
          <w:szCs w:val="22"/>
        </w:rPr>
        <w:t xml:space="preserve">Set refresh token in HttpOnly SameSite=Strict cookie</w:t>
      </w:r>
    </w:p>
    <w:p>
      <w:pPr>
        <w:pStyle w:val="ListParagraph"/>
        <w:numPr>
          <w:ilvl w:val="0"/>
          <w:numId w:val="3"/>
        </w:numPr>
        <w:spacing w:after="60" w:before="60"/>
      </w:pPr>
      <w:r>
        <w:rPr>
          <w:rFonts w:ascii="Arial" w:cs="Arial" w:eastAsia="Arial" w:hAnsi="Arial"/>
          <w:color w:val="1E293B"/>
          <w:sz w:val="22"/>
          <w:szCs w:val="22"/>
        </w:rPr>
        <w:t xml:space="preserve">Return access token in response body (stored in React Query memory only — never localStorage)</w:t>
      </w:r>
    </w:p>
    <w:p>
      <w:pPr>
        <w:spacing w:after="40" w:before="40"/>
      </w:pPr>
      <w:r>
        <w:t xml:space="preserve"/>
      </w:r>
    </w:p>
    <w:p>
      <w:pPr>
        <w:spacing w:after="80" w:before="200"/>
      </w:pPr>
      <w:r>
        <w:rPr>
          <w:rFonts w:ascii="Arial" w:cs="Arial" w:eastAsia="Arial" w:hAnsi="Arial"/>
          <w:b/>
          <w:bCs/>
          <w:color w:val="6D28D9"/>
          <w:sz w:val="22"/>
          <w:szCs w:val="22"/>
        </w:rPr>
        <w:t xml:space="preserve">Silent Token Refresh</w:t>
      </w:r>
    </w:p>
    <w:p>
      <w:pPr>
        <w:pStyle w:val="ListParagraph"/>
        <w:numPr>
          <w:ilvl w:val="0"/>
          <w:numId w:val="3"/>
        </w:numPr>
        <w:spacing w:after="60" w:before="60"/>
      </w:pPr>
      <w:r>
        <w:rPr>
          <w:rFonts w:ascii="Arial" w:cs="Arial" w:eastAsia="Arial" w:hAnsi="Arial"/>
          <w:color w:val="1E293B"/>
          <w:sz w:val="22"/>
          <w:szCs w:val="22"/>
        </w:rPr>
        <w:t xml:space="preserve">On every page load, React Query calls POST /api/v1/auth/refresh</w:t>
      </w:r>
    </w:p>
    <w:p>
      <w:pPr>
        <w:pStyle w:val="ListParagraph"/>
        <w:numPr>
          <w:ilvl w:val="0"/>
          <w:numId w:val="3"/>
        </w:numPr>
        <w:spacing w:after="60" w:before="60"/>
      </w:pPr>
      <w:r>
        <w:rPr>
          <w:rFonts w:ascii="Arial" w:cs="Arial" w:eastAsia="Arial" w:hAnsi="Arial"/>
          <w:color w:val="1E293B"/>
          <w:sz w:val="22"/>
          <w:szCs w:val="22"/>
        </w:rPr>
        <w:t xml:space="preserve">Server reads refresh token from HttpOnly cookie</w:t>
      </w:r>
    </w:p>
    <w:p>
      <w:pPr>
        <w:pStyle w:val="ListParagraph"/>
        <w:numPr>
          <w:ilvl w:val="0"/>
          <w:numId w:val="3"/>
        </w:numPr>
        <w:spacing w:after="60" w:before="60"/>
      </w:pPr>
      <w:r>
        <w:rPr>
          <w:rFonts w:ascii="Arial" w:cs="Arial" w:eastAsia="Arial" w:hAnsi="Arial"/>
          <w:color w:val="1E293B"/>
          <w:sz w:val="22"/>
          <w:szCs w:val="22"/>
        </w:rPr>
        <w:t xml:space="preserve">Verifies token hash exists, is_revoked=false, expires_at &gt; now()</w:t>
      </w:r>
    </w:p>
    <w:p>
      <w:pPr>
        <w:pStyle w:val="ListParagraph"/>
        <w:numPr>
          <w:ilvl w:val="0"/>
          <w:numId w:val="3"/>
        </w:numPr>
        <w:spacing w:after="60" w:before="60"/>
      </w:pPr>
      <w:r>
        <w:rPr>
          <w:rFonts w:ascii="Arial" w:cs="Arial" w:eastAsia="Arial" w:hAnsi="Arial"/>
          <w:color w:val="1E293B"/>
          <w:sz w:val="22"/>
          <w:szCs w:val="22"/>
        </w:rPr>
        <w:t xml:space="preserve">Issues new 15-minute access token</w:t>
      </w:r>
    </w:p>
    <w:p>
      <w:pPr>
        <w:pStyle w:val="ListParagraph"/>
        <w:numPr>
          <w:ilvl w:val="0"/>
          <w:numId w:val="3"/>
        </w:numPr>
        <w:spacing w:after="60" w:before="60"/>
      </w:pPr>
      <w:r>
        <w:rPr>
          <w:rFonts w:ascii="Arial" w:cs="Arial" w:eastAsia="Arial" w:hAnsi="Arial"/>
          <w:color w:val="1E293B"/>
          <w:sz w:val="22"/>
          <w:szCs w:val="22"/>
        </w:rPr>
        <w:t xml:space="preserve">Client updates in-memory token — user remains logged in seamlessly</w:t>
      </w:r>
    </w:p>
    <w:p>
      <w:pPr>
        <w:spacing w:after="40" w:before="40"/>
      </w:pPr>
      <w:r>
        <w:t xml:space="preserve"/>
      </w:r>
    </w:p>
    <w:p>
      <w:pPr>
        <w:spacing w:after="80" w:before="200"/>
      </w:pPr>
      <w:r>
        <w:rPr>
          <w:rFonts w:ascii="Arial" w:cs="Arial" w:eastAsia="Arial" w:hAnsi="Arial"/>
          <w:b/>
          <w:bCs/>
          <w:color w:val="6D28D9"/>
          <w:sz w:val="22"/>
          <w:szCs w:val="22"/>
        </w:rPr>
        <w:t xml:space="preserve">Logout</w:t>
      </w:r>
    </w:p>
    <w:p>
      <w:pPr>
        <w:pStyle w:val="ListParagraph"/>
        <w:numPr>
          <w:ilvl w:val="0"/>
          <w:numId w:val="3"/>
        </w:numPr>
        <w:spacing w:after="60" w:before="60"/>
      </w:pPr>
      <w:r>
        <w:rPr>
          <w:rFonts w:ascii="Arial" w:cs="Arial" w:eastAsia="Arial" w:hAnsi="Arial"/>
          <w:color w:val="1E293B"/>
          <w:sz w:val="22"/>
          <w:szCs w:val="22"/>
        </w:rPr>
        <w:t xml:space="preserve">POST /api/v1/auth/logout — server sets is_revoked=true on refresh token row</w:t>
      </w:r>
    </w:p>
    <w:p>
      <w:pPr>
        <w:pStyle w:val="ListParagraph"/>
        <w:numPr>
          <w:ilvl w:val="0"/>
          <w:numId w:val="3"/>
        </w:numPr>
        <w:spacing w:after="60" w:before="60"/>
      </w:pPr>
      <w:r>
        <w:rPr>
          <w:rFonts w:ascii="Arial" w:cs="Arial" w:eastAsia="Arial" w:hAnsi="Arial"/>
          <w:color w:val="1E293B"/>
          <w:sz w:val="22"/>
          <w:szCs w:val="22"/>
        </w:rPr>
        <w:t xml:space="preserve">Adds token hash to Redis blacklist (TTL = original expiry)</w:t>
      </w:r>
    </w:p>
    <w:p>
      <w:pPr>
        <w:pStyle w:val="ListParagraph"/>
        <w:numPr>
          <w:ilvl w:val="0"/>
          <w:numId w:val="3"/>
        </w:numPr>
        <w:spacing w:after="60" w:before="60"/>
      </w:pPr>
      <w:r>
        <w:rPr>
          <w:rFonts w:ascii="Arial" w:cs="Arial" w:eastAsia="Arial" w:hAnsi="Arial"/>
          <w:color w:val="1E293B"/>
          <w:sz w:val="22"/>
          <w:szCs w:val="22"/>
        </w:rPr>
        <w:t xml:space="preserve">Clears HttpOnly cookie</w:t>
      </w:r>
    </w:p>
    <w:p>
      <w:pPr>
        <w:pStyle w:val="ListParagraph"/>
        <w:numPr>
          <w:ilvl w:val="0"/>
          <w:numId w:val="3"/>
        </w:numPr>
        <w:spacing w:after="60" w:before="60"/>
      </w:pPr>
      <w:r>
        <w:rPr>
          <w:rFonts w:ascii="Arial" w:cs="Arial" w:eastAsia="Arial" w:hAnsi="Arial"/>
          <w:color w:val="1E293B"/>
          <w:sz w:val="22"/>
          <w:szCs w:val="22"/>
        </w:rPr>
        <w:t xml:space="preserve">React Query clears all cached data</w:t>
      </w:r>
    </w:p>
    <w:p>
      <w:pPr>
        <w:spacing w:after="40" w:before="40"/>
      </w:pPr>
      <w:r>
        <w:t xml:space="preserve"/>
      </w:r>
    </w:p>
    <w:p>
      <w:pPr>
        <w:pStyle w:val="Heading2"/>
        <w:spacing w:after="160" w:before="360"/>
      </w:pPr>
      <w:r>
        <w:rPr>
          <w:rFonts w:ascii="Arial" w:cs="Arial" w:eastAsia="Arial" w:hAnsi="Arial"/>
          <w:b/>
          <w:bCs/>
          <w:color w:val="1E40AF"/>
          <w:sz w:val="28"/>
          <w:szCs w:val="28"/>
        </w:rPr>
        <w:t xml:space="preserve">2.4 Background Notification Architecture</w:t>
      </w:r>
    </w:p>
    <w:p>
      <w:pPr>
        <w:spacing w:after="80" w:before="80"/>
      </w:pPr>
      <w:r>
        <w:rPr>
          <w:rFonts w:ascii="Arial" w:cs="Arial" w:eastAsia="Arial" w:hAnsi="Arial"/>
          <w:color w:val="1E293B"/>
          <w:sz w:val="22"/>
          <w:szCs w:val="22"/>
        </w:rPr>
        <w:t xml:space="preserve">Push notifications work via the Web Push API (zero cost, no third-party service needed):</w:t>
      </w:r>
    </w:p>
    <w:p>
      <w:pPr>
        <w:spacing w:after="40" w:before="40"/>
      </w:pPr>
      <w:r>
        <w:t xml:space="preserve"/>
      </w:r>
    </w:p>
    <w:p>
      <w:pPr>
        <w:spacing w:after="80" w:before="200"/>
      </w:pPr>
      <w:r>
        <w:rPr>
          <w:rFonts w:ascii="Arial" w:cs="Arial" w:eastAsia="Arial" w:hAnsi="Arial"/>
          <w:b/>
          <w:bCs/>
          <w:color w:val="6D28D9"/>
          <w:sz w:val="22"/>
          <w:szCs w:val="22"/>
        </w:rPr>
        <w:t xml:space="preserve">One-time Setup</w:t>
      </w:r>
    </w:p>
    <w:p>
      <w:pPr>
        <w:pStyle w:val="ListParagraph"/>
        <w:numPr>
          <w:ilvl w:val="0"/>
          <w:numId w:val="3"/>
        </w:numPr>
        <w:spacing w:after="60" w:before="60"/>
      </w:pPr>
      <w:r>
        <w:rPr>
          <w:rFonts w:ascii="Arial" w:cs="Arial" w:eastAsia="Arial" w:hAnsi="Arial"/>
          <w:color w:val="1E293B"/>
          <w:sz w:val="22"/>
          <w:szCs w:val="22"/>
        </w:rPr>
        <w:t xml:space="preserve">Generate VAPID key pair on server startup (stored in env vars)</w:t>
      </w:r>
    </w:p>
    <w:p>
      <w:pPr>
        <w:pStyle w:val="ListParagraph"/>
        <w:numPr>
          <w:ilvl w:val="0"/>
          <w:numId w:val="3"/>
        </w:numPr>
        <w:spacing w:after="60" w:before="60"/>
      </w:pPr>
      <w:r>
        <w:rPr>
          <w:rFonts w:ascii="Arial" w:cs="Arial" w:eastAsia="Arial" w:hAnsi="Arial"/>
          <w:color w:val="1E293B"/>
          <w:sz w:val="22"/>
          <w:szCs w:val="22"/>
        </w:rPr>
        <w:t xml:space="preserve">Frontend Service Worker registered on first visit</w:t>
      </w:r>
    </w:p>
    <w:p>
      <w:pPr>
        <w:pStyle w:val="ListParagraph"/>
        <w:numPr>
          <w:ilvl w:val="0"/>
          <w:numId w:val="3"/>
        </w:numPr>
        <w:spacing w:after="60" w:before="60"/>
      </w:pPr>
      <w:r>
        <w:rPr>
          <w:rFonts w:ascii="Arial" w:cs="Arial" w:eastAsia="Arial" w:hAnsi="Arial"/>
          <w:color w:val="1E293B"/>
          <w:sz w:val="22"/>
          <w:szCs w:val="22"/>
        </w:rPr>
        <w:t xml:space="preserve">User grants notification permission</w:t>
      </w:r>
    </w:p>
    <w:p>
      <w:pPr>
        <w:pStyle w:val="ListParagraph"/>
        <w:numPr>
          <w:ilvl w:val="0"/>
          <w:numId w:val="3"/>
        </w:numPr>
        <w:spacing w:after="60" w:before="60"/>
      </w:pPr>
      <w:r>
        <w:rPr>
          <w:rFonts w:ascii="Arial" w:cs="Arial" w:eastAsia="Arial" w:hAnsi="Arial"/>
          <w:color w:val="1E293B"/>
          <w:sz w:val="22"/>
          <w:szCs w:val="22"/>
        </w:rPr>
        <w:t xml:space="preserve">Browser creates push subscription (endpoint + p256dh + auth keys)</w:t>
      </w:r>
    </w:p>
    <w:p>
      <w:pPr>
        <w:pStyle w:val="ListParagraph"/>
        <w:numPr>
          <w:ilvl w:val="0"/>
          <w:numId w:val="3"/>
        </w:numPr>
        <w:spacing w:after="60" w:before="60"/>
      </w:pPr>
      <w:r>
        <w:rPr>
          <w:rFonts w:ascii="Arial" w:cs="Arial" w:eastAsia="Arial" w:hAnsi="Arial"/>
          <w:color w:val="1E293B"/>
          <w:sz w:val="22"/>
          <w:szCs w:val="22"/>
        </w:rPr>
        <w:t xml:space="preserve">POST /api/v1/push/subscribe stores subscription in push_subscriptions table</w:t>
      </w:r>
    </w:p>
    <w:p>
      <w:pPr>
        <w:spacing w:after="40" w:before="40"/>
      </w:pPr>
      <w:r>
        <w:t xml:space="preserve"/>
      </w:r>
    </w:p>
    <w:p>
      <w:pPr>
        <w:spacing w:after="80" w:before="200"/>
      </w:pPr>
      <w:r>
        <w:rPr>
          <w:rFonts w:ascii="Arial" w:cs="Arial" w:eastAsia="Arial" w:hAnsi="Arial"/>
          <w:b/>
          <w:bCs/>
          <w:color w:val="6D28D9"/>
          <w:sz w:val="22"/>
          <w:szCs w:val="22"/>
        </w:rPr>
        <w:t xml:space="preserve">Notification Delivery</w:t>
      </w:r>
    </w:p>
    <w:p>
      <w:pPr>
        <w:pStyle w:val="ListParagraph"/>
        <w:numPr>
          <w:ilvl w:val="0"/>
          <w:numId w:val="3"/>
        </w:numPr>
        <w:spacing w:after="60" w:before="60"/>
      </w:pPr>
      <w:r>
        <w:rPr>
          <w:rFonts w:ascii="Arial" w:cs="Arial" w:eastAsia="Arial" w:hAnsi="Arial"/>
          <w:color w:val="1E293B"/>
          <w:sz w:val="22"/>
          <w:szCs w:val="22"/>
        </w:rPr>
        <w:t xml:space="preserve">Celery task determines a notification should be sent</w:t>
      </w:r>
    </w:p>
    <w:p>
      <w:pPr>
        <w:pStyle w:val="ListParagraph"/>
        <w:numPr>
          <w:ilvl w:val="0"/>
          <w:numId w:val="3"/>
        </w:numPr>
        <w:spacing w:after="60" w:before="60"/>
      </w:pPr>
      <w:r>
        <w:rPr>
          <w:rFonts w:ascii="Arial" w:cs="Arial" w:eastAsia="Arial" w:hAnsi="Arial"/>
          <w:color w:val="1E293B"/>
          <w:sz w:val="22"/>
          <w:szCs w:val="22"/>
        </w:rPr>
        <w:t xml:space="preserve">Query push_subscriptions for all active subscriptions for that user_id</w:t>
      </w:r>
    </w:p>
    <w:p>
      <w:pPr>
        <w:pStyle w:val="ListParagraph"/>
        <w:numPr>
          <w:ilvl w:val="0"/>
          <w:numId w:val="3"/>
        </w:numPr>
        <w:spacing w:after="60" w:before="60"/>
      </w:pPr>
      <w:r>
        <w:rPr>
          <w:rFonts w:ascii="Arial" w:cs="Arial" w:eastAsia="Arial" w:hAnsi="Arial"/>
          <w:color w:val="1E293B"/>
          <w:sz w:val="22"/>
          <w:szCs w:val="22"/>
        </w:rPr>
        <w:t xml:space="preserve">pywebpush encrypts payload and sends to browser push service endpoint (FCM/APNs)</w:t>
      </w:r>
    </w:p>
    <w:p>
      <w:pPr>
        <w:pStyle w:val="ListParagraph"/>
        <w:numPr>
          <w:ilvl w:val="0"/>
          <w:numId w:val="3"/>
        </w:numPr>
        <w:spacing w:after="60" w:before="60"/>
      </w:pPr>
      <w:r>
        <w:rPr>
          <w:rFonts w:ascii="Arial" w:cs="Arial" w:eastAsia="Arial" w:hAnsi="Arial"/>
          <w:color w:val="1E293B"/>
          <w:sz w:val="22"/>
          <w:szCs w:val="22"/>
        </w:rPr>
        <w:t xml:space="preserve">Browser push service delivers to device even when app tab is closed</w:t>
      </w:r>
    </w:p>
    <w:p>
      <w:pPr>
        <w:pStyle w:val="ListParagraph"/>
        <w:numPr>
          <w:ilvl w:val="0"/>
          <w:numId w:val="3"/>
        </w:numPr>
        <w:spacing w:after="60" w:before="60"/>
      </w:pPr>
      <w:r>
        <w:rPr>
          <w:rFonts w:ascii="Arial" w:cs="Arial" w:eastAsia="Arial" w:hAnsi="Arial"/>
          <w:color w:val="1E293B"/>
          <w:sz w:val="22"/>
          <w:szCs w:val="22"/>
        </w:rPr>
        <w:t xml:space="preserve">Service Worker receives push, shows notification with title and body</w:t>
      </w:r>
    </w:p>
    <w:p>
      <w:pPr>
        <w:pStyle w:val="ListParagraph"/>
        <w:numPr>
          <w:ilvl w:val="0"/>
          <w:numId w:val="3"/>
        </w:numPr>
        <w:spacing w:after="60" w:before="60"/>
      </w:pPr>
      <w:r>
        <w:rPr>
          <w:rFonts w:ascii="Arial" w:cs="Arial" w:eastAsia="Arial" w:hAnsi="Arial"/>
          <w:color w:val="1E293B"/>
          <w:sz w:val="22"/>
          <w:szCs w:val="22"/>
        </w:rPr>
        <w:t xml:space="preserve">Row inserted into notification_log with status=sent</w:t>
      </w:r>
    </w:p>
    <w:p>
      <w:pPr>
        <w:pStyle w:val="ListParagraph"/>
        <w:numPr>
          <w:ilvl w:val="0"/>
          <w:numId w:val="3"/>
        </w:numPr>
        <w:spacing w:after="60" w:before="60"/>
      </w:pPr>
      <w:r>
        <w:rPr>
          <w:rFonts w:ascii="Arial" w:cs="Arial" w:eastAsia="Arial" w:hAnsi="Arial"/>
          <w:color w:val="1E293B"/>
          <w:sz w:val="22"/>
          <w:szCs w:val="22"/>
        </w:rPr>
        <w:t xml:space="preserve">In-app bell refreshes via React Query polling (30s interval)</w:t>
      </w:r>
    </w:p>
    <w:p>
      <w:r>
        <w:br w:type="page"/>
      </w:r>
    </w:p>
    <w:p>
      <w:pPr>
        <w:pStyle w:val="Heading1"/>
        <w:pBdr>
          <w:bottom w:val="single" w:color="1E40AF" w:sz="6" w:space="4"/>
        </w:pBdr>
        <w:spacing w:after="200" w:before="480"/>
      </w:pPr>
      <w:r>
        <w:rPr>
          <w:rFonts w:ascii="Arial" w:cs="Arial" w:eastAsia="Arial" w:hAnsi="Arial"/>
          <w:b/>
          <w:bCs/>
          <w:color w:val="1E40AF"/>
          <w:sz w:val="36"/>
          <w:szCs w:val="36"/>
        </w:rPr>
        <w:t xml:space="preserve">3. Database Design</w:t>
      </w:r>
    </w:p>
    <w:p>
      <w:pPr>
        <w:pStyle w:val="Heading2"/>
        <w:spacing w:after="160" w:before="360"/>
      </w:pPr>
      <w:r>
        <w:rPr>
          <w:rFonts w:ascii="Arial" w:cs="Arial" w:eastAsia="Arial" w:hAnsi="Arial"/>
          <w:b/>
          <w:bCs/>
          <w:color w:val="1E40AF"/>
          <w:sz w:val="28"/>
          <w:szCs w:val="28"/>
        </w:rPr>
        <w:t xml:space="preserve">3.1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2"/>
              <w:bottom w:val="single" w:color="CBD5E1" w:sz="1"/>
              <w:right w:val="single" w:color="CBD5E1" w:sz="1"/>
            </w:tcBorders>
            <w:shd w:fill="DBEAFE" w:val="clear"/>
            <w:tcMar>
              <w:top w:type="dxa" w:w="120"/>
              <w:left w:type="dxa" w:w="200"/>
              <w:bottom w:type="dxa" w:w="120"/>
              <w:right w:type="dxa" w:w="200"/>
            </w:tcMar>
          </w:tcPr>
          <w:p>
            <w:pPr>
              <w:spacing w:after="40" w:before="0"/>
            </w:pPr>
            <w:r>
              <w:rPr>
                <w:rFonts w:ascii="Arial" w:cs="Arial" w:eastAsia="Arial" w:hAnsi="Arial"/>
                <w:b/>
                <w:bCs/>
                <w:color w:val="1E40AF"/>
                <w:sz w:val="20"/>
                <w:szCs w:val="20"/>
              </w:rPr>
              <w:t xml:space="preserve">Core Rule</w:t>
            </w:r>
          </w:p>
          <w:p>
            <w:pPr>
              <w:spacing w:after="0" w:before="0"/>
            </w:pPr>
            <w:r>
              <w:rPr>
                <w:rFonts w:ascii="Arial" w:cs="Arial" w:eastAsia="Arial" w:hAnsi="Arial"/>
                <w:color w:val="1E293B"/>
                <w:sz w:val="21"/>
                <w:szCs w:val="21"/>
              </w:rPr>
              <w:t xml:space="preserve">Every table has: id (UUID PK), user_id (FK to users), created_at, updated_at. Every query in the system filters by user_id. This is row-level multi-tenancy built into Phase 1, enabling Phase 3 multi-user with zero schema changes.</w:t>
            </w:r>
          </w:p>
        </w:tc>
      </w:tr>
    </w:tbl>
    <w:p>
      <w:pPr>
        <w:spacing w:after="40" w:before="40"/>
      </w:pPr>
      <w:r>
        <w:t xml:space="preserve"/>
      </w:r>
    </w:p>
    <w:p>
      <w:pPr>
        <w:pStyle w:val="ListParagraph"/>
        <w:numPr>
          <w:ilvl w:val="0"/>
          <w:numId w:val="2"/>
        </w:numPr>
        <w:spacing w:after="60" w:before="60"/>
      </w:pPr>
      <w:r>
        <w:rPr>
          <w:rFonts w:ascii="Arial" w:cs="Arial" w:eastAsia="Arial" w:hAnsi="Arial"/>
          <w:color w:val="1E293B"/>
          <w:sz w:val="22"/>
          <w:szCs w:val="22"/>
        </w:rPr>
        <w:t xml:space="preserve">UUID primary keys everywhere — no integer sequences. Pre-generate IDs on client if needed, safe to merge across environments</w:t>
      </w:r>
    </w:p>
    <w:p>
      <w:pPr>
        <w:pStyle w:val="ListParagraph"/>
        <w:numPr>
          <w:ilvl w:val="0"/>
          <w:numId w:val="2"/>
        </w:numPr>
        <w:spacing w:after="60" w:before="60"/>
      </w:pPr>
      <w:r>
        <w:rPr>
          <w:rFonts w:ascii="Arial" w:cs="Arial" w:eastAsia="Arial" w:hAnsi="Arial"/>
          <w:color w:val="1E293B"/>
          <w:sz w:val="22"/>
          <w:szCs w:val="22"/>
        </w:rPr>
        <w:t xml:space="preserve">NUMERIC(12,2) for all monetary values — never FLOAT for INR amounts</w:t>
      </w:r>
    </w:p>
    <w:p>
      <w:pPr>
        <w:pStyle w:val="ListParagraph"/>
        <w:numPr>
          <w:ilvl w:val="0"/>
          <w:numId w:val="2"/>
        </w:numPr>
        <w:spacing w:after="60" w:before="60"/>
      </w:pPr>
      <w:r>
        <w:rPr>
          <w:rFonts w:ascii="Arial" w:cs="Arial" w:eastAsia="Arial" w:hAnsi="Arial"/>
          <w:color w:val="1E293B"/>
          <w:sz w:val="22"/>
          <w:szCs w:val="22"/>
        </w:rPr>
        <w:t xml:space="preserve">Soft deletes via deleted_at timestamp — queries always filter WHERE deleted_at IS NULL</w:t>
      </w:r>
    </w:p>
    <w:p>
      <w:pPr>
        <w:pStyle w:val="ListParagraph"/>
        <w:numPr>
          <w:ilvl w:val="0"/>
          <w:numId w:val="2"/>
        </w:numPr>
        <w:spacing w:after="60" w:before="60"/>
      </w:pPr>
      <w:r>
        <w:rPr>
          <w:rFonts w:ascii="Arial" w:cs="Arial" w:eastAsia="Arial" w:hAnsi="Arial"/>
          <w:color w:val="1E293B"/>
          <w:sz w:val="22"/>
          <w:szCs w:val="22"/>
        </w:rPr>
        <w:t xml:space="preserve">tsvector columns on tasks and notes with GIN indexes — sub-10ms full-text search without Elasticsearch</w:t>
      </w:r>
    </w:p>
    <w:p>
      <w:pPr>
        <w:pStyle w:val="ListParagraph"/>
        <w:numPr>
          <w:ilvl w:val="0"/>
          <w:numId w:val="2"/>
        </w:numPr>
        <w:spacing w:after="60" w:before="60"/>
      </w:pPr>
      <w:r>
        <w:rPr>
          <w:rFonts w:ascii="Arial" w:cs="Arial" w:eastAsia="Arial" w:hAnsi="Arial"/>
          <w:color w:val="1E293B"/>
          <w:sz w:val="22"/>
          <w:szCs w:val="22"/>
        </w:rPr>
        <w:t xml:space="preserve">Recurring entities use rule + instance pattern — recurring_task_rules generates tasks rows; subscriptions is self-contained</w:t>
      </w:r>
    </w:p>
    <w:p>
      <w:pPr>
        <w:pStyle w:val="ListParagraph"/>
        <w:numPr>
          <w:ilvl w:val="0"/>
          <w:numId w:val="2"/>
        </w:numPr>
        <w:spacing w:after="60" w:before="60"/>
      </w:pPr>
      <w:r>
        <w:rPr>
          <w:rFonts w:ascii="Arial" w:cs="Arial" w:eastAsia="Arial" w:hAnsi="Arial"/>
          <w:color w:val="1E293B"/>
          <w:sz w:val="22"/>
          <w:szCs w:val="22"/>
        </w:rPr>
        <w:t xml:space="preserve">Alert flags (alert_80_sent, alert_3day_sent, etc.) on records to prevent duplicate notifications — reset by Celery at cycle boundaries</w:t>
      </w:r>
    </w:p>
    <w:p>
      <w:pPr>
        <w:spacing w:after="40" w:before="40"/>
      </w:pPr>
      <w:r>
        <w:t xml:space="preserve"/>
      </w:r>
    </w:p>
    <w:p>
      <w:pPr>
        <w:pStyle w:val="Heading2"/>
        <w:spacing w:after="160" w:before="360"/>
      </w:pPr>
      <w:r>
        <w:rPr>
          <w:rFonts w:ascii="Arial" w:cs="Arial" w:eastAsia="Arial" w:hAnsi="Arial"/>
          <w:b/>
          <w:bCs/>
          <w:color w:val="1E40AF"/>
          <w:sz w:val="28"/>
          <w:szCs w:val="28"/>
        </w:rPr>
        <w:t xml:space="preserve">3.2 Entity Groups</w:t>
      </w:r>
    </w:p>
    <w:p>
      <w:pPr>
        <w:pStyle w:val="Heading3"/>
        <w:spacing w:after="120" w:before="240"/>
      </w:pPr>
      <w:r>
        <w:rPr>
          <w:rFonts w:ascii="Arial" w:cs="Arial" w:eastAsia="Arial" w:hAnsi="Arial"/>
          <w:b/>
          <w:bCs/>
          <w:color w:val="0F766E"/>
          <w:sz w:val="24"/>
          <w:szCs w:val="24"/>
        </w:rPr>
        <w:t xml:space="preserve">Group 1 — Authentication &amp; User Management</w:t>
      </w:r>
    </w:p>
    <w:p>
      <w:pPr>
        <w:spacing w:after="80" w:before="80"/>
      </w:pPr>
      <w:r>
        <w:rPr>
          <w:rFonts w:ascii="Arial" w:cs="Arial" w:eastAsia="Arial" w:hAnsi="Arial"/>
          <w:color w:val="1E293B"/>
          <w:sz w:val="22"/>
          <w:szCs w:val="22"/>
        </w:rPr>
        <w:t xml:space="preserve">Tables: users, refresh_tokens, otp_codes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800"/>
        <w:gridCol w:w="2760"/>
      </w:tblGrid>
      <w:tr>
        <w:trPr>
          <w:tblHeader/>
        </w:trPr>
        <w:tc>
          <w:tcPr>
            <w:tcW w:type="dxa" w:w="16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1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Rows (Phase 1)</w:t>
            </w:r>
          </w:p>
        </w:tc>
        <w:tc>
          <w:tcPr>
            <w:tcW w:type="dxa" w:w="3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Columns</w:t>
            </w:r>
          </w:p>
        </w:tc>
        <w:tc>
          <w:tcPr>
            <w:tcW w:type="dxa" w:w="27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users</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1–100</w:t>
            </w:r>
          </w:p>
        </w:tc>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id, email (unique), hashed_password, timezone, daily_calorie_target, sleep_goal_hours, water_goal_litres</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Central record. Every other table FKs to this.</w:t>
            </w:r>
          </w:p>
        </w:tc>
      </w:tr>
      <w:tr>
        <w:tc>
          <w:tcPr>
            <w:tcW w:type="dxa" w:w="1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refresh_tokens</w:t>
            </w:r>
          </w:p>
        </w:tc>
        <w:tc>
          <w:tcPr>
            <w:tcW w:type="dxa" w:w="1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1–5 per user</w:t>
            </w:r>
          </w:p>
        </w:tc>
        <w:tc>
          <w:tcPr>
            <w:tcW w:type="dxa" w:w="3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user_id, token_hash (unique), expires_at, is_revoked</w:t>
            </w:r>
          </w:p>
        </w:tc>
        <w:tc>
          <w:tcPr>
            <w:tcW w:type="dxa" w:w="2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7-day sessions. Revoked on logout or password change.</w:t>
            </w:r>
          </w:p>
        </w:tc>
      </w:tr>
      <w:tr>
        <w:tc>
          <w:tcPr>
            <w:tcW w:type="dxa" w:w="1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otp_codes</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Transient</w:t>
            </w:r>
          </w:p>
        </w:tc>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user_id, code_hash, purpose, expires_at, is_used</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Single-use. Celery purges nightly. purpose: password_reset | email_verify</w:t>
            </w:r>
          </w:p>
        </w:tc>
      </w:tr>
    </w:tbl>
    <w:p>
      <w:pPr>
        <w:spacing w:after="40" w:before="40"/>
      </w:pPr>
      <w:r>
        <w:t xml:space="preserve"/>
      </w:r>
    </w:p>
    <w:p>
      <w:pPr>
        <w:pStyle w:val="Heading3"/>
        <w:spacing w:after="120" w:before="240"/>
      </w:pPr>
      <w:r>
        <w:rPr>
          <w:rFonts w:ascii="Arial" w:cs="Arial" w:eastAsia="Arial" w:hAnsi="Arial"/>
          <w:b/>
          <w:bCs/>
          <w:color w:val="0F766E"/>
          <w:sz w:val="24"/>
          <w:szCs w:val="24"/>
        </w:rPr>
        <w:t xml:space="preserve">Group 2 — Tasks &amp; Productivity</w:t>
      </w:r>
    </w:p>
    <w:p>
      <w:pPr>
        <w:spacing w:after="80" w:before="80"/>
      </w:pPr>
      <w:r>
        <w:rPr>
          <w:rFonts w:ascii="Arial" w:cs="Arial" w:eastAsia="Arial" w:hAnsi="Arial"/>
          <w:color w:val="1E293B"/>
          <w:sz w:val="22"/>
          <w:szCs w:val="22"/>
        </w:rPr>
        <w:t xml:space="preserve">Tables: tasks, recurring_task_rules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2360"/>
        <w:gridCol w:w="1500"/>
      </w:tblGrid>
      <w:tr>
        <w:trPr>
          <w:tblHeader/>
        </w:trPr>
        <w:tc>
          <w:tcPr>
            <w:tcW w:type="dxa" w:w="21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3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Columns</w:t>
            </w:r>
          </w:p>
        </w:tc>
        <w:tc>
          <w:tcPr>
            <w:tcW w:type="dxa" w:w="23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Indexes</w:t>
            </w:r>
          </w:p>
        </w:tc>
        <w:tc>
          <w:tcPr>
            <w:tcW w:type="dxa" w:w="15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1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tasks</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title, priority, due_at, is_completed, sort_order, recurring_rule_id, deleted_at, search_vector (tsvector)</w:t>
            </w:r>
          </w:p>
        </w:tc>
        <w:tc>
          <w:tcPr>
            <w:tcW w:type="dxa" w:w="2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(user_id, due_at), (user_id, is_completed), GIN(search_vector)</w:t>
            </w:r>
          </w:p>
        </w:tc>
        <w:tc>
          <w:tcPr>
            <w:tcW w:type="dxa" w:w="1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Soft-deleted. search_vector updated by PG trigger. sort_order for Phase 2 drag-and-drop.</w:t>
            </w:r>
          </w:p>
        </w:tc>
      </w:tr>
      <w:tr>
        <w:tc>
          <w:tcPr>
            <w:tcW w:type="dxa" w:w="21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recurring_task_rules</w:t>
            </w:r>
          </w:p>
        </w:tc>
        <w:tc>
          <w:tcPr>
            <w:tcW w:type="dxa" w:w="3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title, frequency, weekdays[], day_of_month, next_due_at, is_active</w:t>
            </w:r>
          </w:p>
        </w:tc>
        <w:tc>
          <w:tcPr>
            <w:tcW w:type="dxa" w:w="2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(user_id, is_active, next_due_at)</w:t>
            </w:r>
          </w:p>
        </w:tc>
        <w:tc>
          <w:tcPr>
            <w:tcW w:type="dxa" w:w="15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Celery queries next_due_at &lt;= today nightly. On completion, updates next_due_at and inserts new tasks row.</w:t>
            </w:r>
          </w:p>
        </w:tc>
      </w:tr>
    </w:tbl>
    <w:p>
      <w:pPr>
        <w:spacing w:after="40" w:before="40"/>
      </w:pPr>
      <w:r>
        <w:t xml:space="preserve"/>
      </w:r>
    </w:p>
    <w:p>
      <w:pPr>
        <w:pStyle w:val="Heading3"/>
        <w:spacing w:after="120" w:before="240"/>
      </w:pPr>
      <w:r>
        <w:rPr>
          <w:rFonts w:ascii="Arial" w:cs="Arial" w:eastAsia="Arial" w:hAnsi="Arial"/>
          <w:b/>
          <w:bCs/>
          <w:color w:val="0F766E"/>
          <w:sz w:val="24"/>
          <w:szCs w:val="24"/>
        </w:rPr>
        <w:t xml:space="preserve">Group 3 — Reminders &amp; Notifications</w:t>
      </w:r>
    </w:p>
    <w:p>
      <w:pPr>
        <w:spacing w:after="80" w:before="80"/>
      </w:pPr>
      <w:r>
        <w:rPr>
          <w:rFonts w:ascii="Arial" w:cs="Arial" w:eastAsia="Arial" w:hAnsi="Arial"/>
          <w:color w:val="1E293B"/>
          <w:sz w:val="22"/>
          <w:szCs w:val="22"/>
        </w:rPr>
        <w:t xml:space="preserve">Tables: reminders, push_subscriptions, notification_log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3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Columns</w:t>
            </w:r>
          </w:p>
        </w:tc>
        <w:tc>
          <w:tcPr>
            <w:tcW w:type="dxa" w:w="41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reminders</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title, remind_at, is_recurring, frequency, snooze_minutes, is_acknowledged</w:t>
            </w:r>
          </w:p>
        </w:tc>
        <w:tc>
          <w:tcPr>
            <w:tcW w:type="dxa" w:w="4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Celery polls remind_at &lt;= now() AND is_acknowledged=false every 60s. Snooze re-enqueues Celery task.</w:t>
            </w:r>
          </w:p>
        </w:tc>
      </w:tr>
      <w:tr>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push_subscriptions</w:t>
            </w:r>
          </w:p>
        </w:tc>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endpoint (unique), p256dh_key, auth_key, device_label</w:t>
            </w:r>
          </w:p>
        </w:tc>
        <w:tc>
          <w:tcPr>
            <w:tcW w:type="dxa" w:w="41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Browser push endpoint URL. pywebpush uses all three fields. One user can have multiple devices.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notification_log</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user_id, reminder_id, type, status, payload_summary</w:t>
            </w:r>
          </w:p>
        </w:tc>
        <w:tc>
          <w:tcPr>
            <w:tcW w:type="dxa" w:w="4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All notifications logged. type: push | in_app | email | budget_alert | cc_due | subscription_due. Frontend polls for unread count.</w:t>
            </w:r>
          </w:p>
        </w:tc>
      </w:tr>
    </w:tbl>
    <w:p>
      <w:pPr>
        <w:spacing w:after="40" w:before="40"/>
      </w:pPr>
      <w:r>
        <w:t xml:space="preserve"/>
      </w:r>
    </w:p>
    <w:p>
      <w:pPr>
        <w:pStyle w:val="Heading3"/>
        <w:spacing w:after="120" w:before="240"/>
      </w:pPr>
      <w:r>
        <w:rPr>
          <w:rFonts w:ascii="Arial" w:cs="Arial" w:eastAsia="Arial" w:hAnsi="Arial"/>
          <w:b/>
          <w:bCs/>
          <w:color w:val="0F766E"/>
          <w:sz w:val="24"/>
          <w:szCs w:val="24"/>
        </w:rPr>
        <w:t xml:space="preserve">Group 4 — Finance</w:t>
      </w:r>
    </w:p>
    <w:p>
      <w:pPr>
        <w:spacing w:after="80" w:before="80"/>
      </w:pPr>
      <w:r>
        <w:rPr>
          <w:rFonts w:ascii="Arial" w:cs="Arial" w:eastAsia="Arial" w:hAnsi="Arial"/>
          <w:color w:val="1E293B"/>
          <w:sz w:val="22"/>
          <w:szCs w:val="22"/>
        </w:rPr>
        <w:t xml:space="preserve">Tables: expense_categories, expenses, income_entries, budgets, credit_cards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30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Columns</w:t>
            </w:r>
          </w:p>
        </w:tc>
        <w:tc>
          <w:tcPr>
            <w:tcW w:type="dxa" w:w="41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expense_categories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name, icon, colour_hex, is_system, user_id (nullable)</w:t>
            </w:r>
          </w:p>
        </w:tc>
        <w:tc>
          <w:tcPr>
            <w:tcW w:type="dxa" w:w="4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user_id=NULL for 12 system categories seeded at startup. Users can add custom. System categories cannot be deleted.</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expenses</w:t>
            </w:r>
          </w:p>
        </w:tc>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amount (NUMERIC 12,2), category_id, credit_card_id, expense_date, merchant, source</w:t>
            </w:r>
          </w:p>
        </w:tc>
        <w:tc>
          <w:tcPr>
            <w:tcW w:type="dxa" w:w="41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credit_card_id nullable — set if paid via tracked card. source: manual | sms_parse (Phase 2). Soft-deleted.</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income_entries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amount, source, income_date</w:t>
            </w:r>
          </w:p>
        </w:tc>
        <w:tc>
          <w:tcPr>
            <w:tcW w:type="dxa" w:w="4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Separate ledger. Net balance = SUM(income) - SUM(expenses) per month. source: Salary | Freelance | Rental | Other</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budgets</w:t>
            </w:r>
          </w:p>
        </w:tc>
        <w:tc>
          <w:tcPr>
            <w:tcW w:type="dxa" w:w="3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category_id, monthly_limit, budget_month, budget_year, alert_80_sent, alert_100_sent</w:t>
            </w:r>
          </w:p>
        </w:tc>
        <w:tc>
          <w:tcPr>
            <w:tcW w:type="dxa" w:w="41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One row per category per month per user. Alert flags reset when Celery rolls month. Unique constraint on (user_id, category_id, year, month).</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credit_cards</w:t>
            </w:r>
          </w:p>
        </w:tc>
        <w:tc>
          <w:tcPr>
            <w:tcW w:type="dxa" w:w="3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card_name, bank_name, credit_limit, billing_date, due_date, current_balance, alert_3day_sent</w:t>
            </w:r>
          </w:p>
        </w:tc>
        <w:tc>
          <w:tcPr>
            <w:tcW w:type="dxa" w:w="4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billing_date and due_date are day-of-month integers (1–31). Alert flags reset each billing cycle.</w:t>
            </w:r>
          </w:p>
        </w:tc>
      </w:tr>
    </w:tbl>
    <w:p>
      <w:pPr>
        <w:spacing w:after="40" w:before="40"/>
      </w:pPr>
      <w:r>
        <w:t xml:space="preserve"/>
      </w:r>
    </w:p>
    <w:p>
      <w:pPr>
        <w:pStyle w:val="Heading3"/>
        <w:spacing w:after="120" w:before="240"/>
      </w:pPr>
      <w:r>
        <w:rPr>
          <w:rFonts w:ascii="Arial" w:cs="Arial" w:eastAsia="Arial" w:hAnsi="Arial"/>
          <w:b/>
          <w:bCs/>
          <w:color w:val="0F766E"/>
          <w:sz w:val="24"/>
          <w:szCs w:val="24"/>
        </w:rPr>
        <w:t xml:space="preserve">Group 5 — Health &amp; Wellness</w:t>
      </w:r>
    </w:p>
    <w:p>
      <w:pPr>
        <w:spacing w:after="80" w:before="80"/>
      </w:pPr>
      <w:r>
        <w:rPr>
          <w:rFonts w:ascii="Arial" w:cs="Arial" w:eastAsia="Arial" w:hAnsi="Arial"/>
          <w:color w:val="1E293B"/>
          <w:sz w:val="22"/>
          <w:szCs w:val="22"/>
        </w:rPr>
        <w:t xml:space="preserve">Tables: mood_logs, sleep_logs, habits, habit_completions, water_logs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26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Columns</w:t>
            </w:r>
          </w:p>
        </w:tc>
        <w:tc>
          <w:tcPr>
            <w:tcW w:type="dxa" w:w="45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mood_logs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mood_score (1–5), notes (max 300 chars), log_date</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Unique constraint on (user_id, log_date) — one entry per day. Service layer does UPSERT on log_date to allow editing today.</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sleep_logs</w:t>
            </w:r>
          </w:p>
        </w:tc>
        <w:tc>
          <w:tcPr>
            <w:tcW w:type="dxa" w:w="2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bedtime, wake_time, duration_hours (computed), quality_rating (1–5), sleep_date</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duration_hours computed server-side from timestamps. sleep_date = date(wake_time) for attribution.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habits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name, colour_hex, frequency, target_weekdays[], current_streak, longest_streak</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frequency: daily | specific_days | weekly_count. Streak computed in service layer on each completion. longest_streak never decrements.</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habit_completions</w:t>
            </w:r>
          </w:p>
        </w:tc>
        <w:tc>
          <w:tcPr>
            <w:tcW w:type="dxa" w:w="2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habit_id, completion_date</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Immutable once inserted. Unique on (habit_id, completion_date). Heatmap queries group by date range. Streak computed from consecutive dates.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water_logs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amount_ml (default 250), log_date</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Multiple rows per day. Dashboard sums amount_ml WHERE log_date = today. Tap-to-add posts one row per tap.</w:t>
            </w:r>
          </w:p>
        </w:tc>
      </w:tr>
    </w:tbl>
    <w:p>
      <w:pPr>
        <w:spacing w:after="40" w:before="40"/>
      </w:pPr>
      <w:r>
        <w:t xml:space="preserve"/>
      </w:r>
    </w:p>
    <w:p>
      <w:pPr>
        <w:pStyle w:val="Heading3"/>
        <w:spacing w:after="120" w:before="240"/>
      </w:pPr>
      <w:r>
        <w:rPr>
          <w:rFonts w:ascii="Arial" w:cs="Arial" w:eastAsia="Arial" w:hAnsi="Arial"/>
          <w:b/>
          <w:bCs/>
          <w:color w:val="0F766E"/>
          <w:sz w:val="24"/>
          <w:szCs w:val="24"/>
        </w:rPr>
        <w:t xml:space="preserve">Group 6 — Notes &amp; Knowledge Base</w:t>
      </w:r>
    </w:p>
    <w:p>
      <w:pPr>
        <w:spacing w:after="80" w:before="80"/>
      </w:pPr>
      <w:r>
        <w:rPr>
          <w:rFonts w:ascii="Arial" w:cs="Arial" w:eastAsia="Arial" w:hAnsi="Arial"/>
          <w:color w:val="1E293B"/>
          <w:sz w:val="22"/>
          <w:szCs w:val="22"/>
        </w:rPr>
        <w:t xml:space="preserve">Tables: notes, note_tags, notes_tags (junction)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3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Columns</w:t>
            </w:r>
          </w:p>
        </w:tc>
        <w:tc>
          <w:tcPr>
            <w:tcW w:type="dxa" w:w="43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notes</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title, body (text), is_pinned, search_vector (tsvector), deleted_at</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Auto-saved with 1.5s debounce on frontend. Soft-deleted. GIN index on search_vector for full-text search.</w:t>
            </w:r>
          </w:p>
        </w:tc>
      </w:tr>
      <w:tr>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note_tags</w:t>
            </w:r>
          </w:p>
        </w:tc>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name (unique per user)</w:t>
            </w:r>
          </w:p>
        </w:tc>
        <w:tc>
          <w:tcPr>
            <w:tcW w:type="dxa" w:w="4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Tag names unique per user. Autocomplete queries this table. Cascade delete removes junction rows.</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notes_tags</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note_id, tag_id (composite PK)</w:t>
            </w:r>
          </w:p>
        </w:tc>
        <w:tc>
          <w:tcPr>
            <w:tcW w:type="dxa" w:w="4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Many-to-many junction. Cascade deletes on both FKs. Filter-by-tag queries join through this table.</w:t>
            </w:r>
          </w:p>
        </w:tc>
      </w:tr>
    </w:tbl>
    <w:p>
      <w:pPr>
        <w:spacing w:after="40" w:before="40"/>
      </w:pPr>
      <w:r>
        <w:t xml:space="preserve"/>
      </w:r>
    </w:p>
    <w:p>
      <w:pPr>
        <w:pStyle w:val="Heading3"/>
        <w:spacing w:after="120" w:before="240"/>
      </w:pPr>
      <w:r>
        <w:rPr>
          <w:rFonts w:ascii="Arial" w:cs="Arial" w:eastAsia="Arial" w:hAnsi="Arial"/>
          <w:b/>
          <w:bCs/>
          <w:color w:val="0F766E"/>
          <w:sz w:val="24"/>
          <w:szCs w:val="24"/>
        </w:rPr>
        <w:t xml:space="preserve">Group 7 — Subscriptions</w:t>
      </w:r>
    </w:p>
    <w:p>
      <w:pPr>
        <w:spacing w:after="80" w:before="80"/>
      </w:pPr>
      <w:r>
        <w:rPr>
          <w:rFonts w:ascii="Arial" w:cs="Arial" w:eastAsia="Arial" w:hAnsi="Arial"/>
          <w:color w:val="1E293B"/>
          <w:sz w:val="22"/>
          <w:szCs w:val="22"/>
        </w:rPr>
        <w:t xml:space="preserve">Tables: subscriptions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7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amount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NUMERIC(12,2)</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Cost per billing cycle in INR</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billing_cycle</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varchar(20)</w:t>
            </w:r>
          </w:p>
        </w:tc>
        <w:tc>
          <w:tcPr>
            <w:tcW w:type="dxa" w:w="4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Enum: monthly | quarterly | annual</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next_billing_date</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date</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Celery checks: next_billing_date - today &lt;= 3</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alert_3day_sent</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boolean</w:t>
            </w:r>
          </w:p>
        </w:tc>
        <w:tc>
          <w:tcPr>
            <w:tcW w:type="dxa" w:w="4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Reset when next_billing_date advances after renewal</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Monthly normalised cost</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Computed</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amount / cycle_months — shown in total display</w:t>
            </w:r>
          </w:p>
        </w:tc>
      </w:tr>
    </w:tbl>
    <w:p>
      <w:pPr>
        <w:spacing w:after="40" w:before="40"/>
      </w:pPr>
      <w:r>
        <w:t xml:space="preserve"/>
      </w:r>
    </w:p>
    <w:p>
      <w:pPr>
        <w:pStyle w:val="Heading3"/>
        <w:spacing w:after="120" w:before="240"/>
      </w:pPr>
      <w:r>
        <w:rPr>
          <w:rFonts w:ascii="Arial" w:cs="Arial" w:eastAsia="Arial" w:hAnsi="Arial"/>
          <w:b/>
          <w:bCs/>
          <w:color w:val="0F766E"/>
          <w:sz w:val="24"/>
          <w:szCs w:val="24"/>
        </w:rPr>
        <w:t xml:space="preserve">Group 8 — Relationship CRM (Phase 1 lite)</w:t>
      </w:r>
    </w:p>
    <w:p>
      <w:pPr>
        <w:spacing w:after="80" w:before="80"/>
      </w:pPr>
      <w:r>
        <w:rPr>
          <w:rFonts w:ascii="Arial" w:cs="Arial" w:eastAsia="Arial" w:hAnsi="Arial"/>
          <w:color w:val="1E293B"/>
          <w:sz w:val="22"/>
          <w:szCs w:val="22"/>
        </w:rPr>
        <w:t xml:space="preserve">Tables: contacts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W w:type="dxa" w:w="1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7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relationship_type</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varchar(20)</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Enum: family | friend | mentor | colleague | other</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birthday</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date (nullable)</w:t>
            </w:r>
          </w:p>
        </w:tc>
        <w:tc>
          <w:tcPr>
            <w:tcW w:type="dxa" w:w="4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7-day advance alert. birthday_alert_sent_year prevents duplicate alerts within same year</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checkin_frequency_days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int (nullable)</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e.g. 7 = contact every week. Overdue check-in = today - last_contact_date &gt; this value</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last_contact_date</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date (nullable)</w:t>
            </w:r>
          </w:p>
        </w:tc>
        <w:tc>
          <w:tcPr>
            <w:tcW w:type="dxa" w:w="4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Manually entered by user via date picker</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notes</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text (nullable)</w:t>
            </w:r>
          </w:p>
        </w:tc>
        <w:tc>
          <w:tcPr>
            <w:tcW w:type="dxa" w:w="4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Phase 2: becomes contact_interactions log table with timestamps</w:t>
            </w:r>
          </w:p>
        </w:tc>
      </w:tr>
    </w:tbl>
    <w:p>
      <w:pPr>
        <w:spacing w:after="40" w:before="40"/>
      </w:pPr>
      <w:r>
        <w:t xml:space="preserve"/>
      </w:r>
    </w:p>
    <w:p>
      <w:pPr>
        <w:pStyle w:val="Heading2"/>
        <w:spacing w:after="160" w:before="360"/>
      </w:pPr>
      <w:r>
        <w:rPr>
          <w:rFonts w:ascii="Arial" w:cs="Arial" w:eastAsia="Arial" w:hAnsi="Arial"/>
          <w:b/>
          <w:bCs/>
          <w:color w:val="1E40AF"/>
          <w:sz w:val="28"/>
          <w:szCs w:val="28"/>
        </w:rPr>
        <w:t xml:space="preserve">3.3 Critical Database Indexes</w:t>
      </w:r>
    </w:p>
    <w:p>
      <w:pPr>
        <w:spacing w:after="80" w:before="80"/>
      </w:pPr>
      <w:r>
        <w:rPr>
          <w:rFonts w:ascii="Arial" w:cs="Arial" w:eastAsia="Arial" w:hAnsi="Arial"/>
          <w:color w:val="1E293B"/>
          <w:sz w:val="22"/>
          <w:szCs w:val="22"/>
        </w:rPr>
        <w:t xml:space="preserve">These indexes are required to meet the p95 &lt; 300ms API response requirement. All must be created in the initial Alembic migration:</w:t>
      </w:r>
    </w:p>
    <w:p>
      <w:pPr>
        <w:spacing w:after="40" w:before="40"/>
      </w:pPr>
      <w:r>
        <w:t xml:space="preserve"/>
      </w:r>
    </w:p>
    <w:p>
      <w:pPr>
        <w:spacing w:after="60" w:before="60"/>
        <w:ind w:left="360"/>
      </w:pPr>
      <w:r>
        <w:rPr>
          <w:rFonts w:ascii="Courier New" w:cs="Courier New" w:eastAsia="Courier New" w:hAnsi="Courier New"/>
          <w:color w:val="1E293B"/>
          <w:sz w:val="18"/>
          <w:szCs w:val="18"/>
        </w:rPr>
        <w:t xml:space="preserve">-- Auth</w:t>
      </w:r>
    </w:p>
    <w:p>
      <w:pPr>
        <w:spacing w:after="60" w:before="60"/>
        <w:ind w:left="360"/>
      </w:pPr>
      <w:r>
        <w:rPr>
          <w:rFonts w:ascii="Courier New" w:cs="Courier New" w:eastAsia="Courier New" w:hAnsi="Courier New"/>
          <w:color w:val="1E293B"/>
          <w:sz w:val="18"/>
          <w:szCs w:val="18"/>
        </w:rPr>
        <w:t xml:space="preserve">CREATE INDEX idx_refresh_tokens_user ON refresh_tokens(user_id);</w:t>
      </w:r>
    </w:p>
    <w:p>
      <w:pPr>
        <w:spacing w:after="60" w:before="60"/>
        <w:ind w:left="360"/>
      </w:pPr>
      <w:r>
        <w:rPr>
          <w:rFonts w:ascii="Courier New" w:cs="Courier New" w:eastAsia="Courier New" w:hAnsi="Courier New"/>
          <w:color w:val="1E293B"/>
          <w:sz w:val="18"/>
          <w:szCs w:val="18"/>
        </w:rPr>
        <w:t xml:space="preserve">CREATE INDEX idx_otp_codes_user_purpose ON otp_codes(user_id, purpose, is_used);</w:t>
      </w:r>
    </w:p>
    <w:p>
      <w:pPr>
        <w:spacing w:after="40" w:before="40"/>
      </w:pPr>
      <w:r>
        <w:t xml:space="preserve"/>
      </w:r>
    </w:p>
    <w:p>
      <w:pPr>
        <w:spacing w:after="60" w:before="60"/>
        <w:ind w:left="360"/>
      </w:pPr>
      <w:r>
        <w:rPr>
          <w:rFonts w:ascii="Courier New" w:cs="Courier New" w:eastAsia="Courier New" w:hAnsi="Courier New"/>
          <w:color w:val="1E293B"/>
          <w:sz w:val="18"/>
          <w:szCs w:val="18"/>
        </w:rPr>
        <w:t xml:space="preserve">-- Tasks (most queried table)</w:t>
      </w:r>
    </w:p>
    <w:p>
      <w:pPr>
        <w:spacing w:after="60" w:before="60"/>
        <w:ind w:left="360"/>
      </w:pPr>
      <w:r>
        <w:rPr>
          <w:rFonts w:ascii="Courier New" w:cs="Courier New" w:eastAsia="Courier New" w:hAnsi="Courier New"/>
          <w:color w:val="1E293B"/>
          <w:sz w:val="18"/>
          <w:szCs w:val="18"/>
        </w:rPr>
        <w:t xml:space="preserve">CREATE INDEX idx_tasks_user_due ON tasks(user_id, due_at) WHERE deleted_at IS NULL;</w:t>
      </w:r>
    </w:p>
    <w:p>
      <w:pPr>
        <w:spacing w:after="60" w:before="60"/>
        <w:ind w:left="360"/>
      </w:pPr>
      <w:r>
        <w:rPr>
          <w:rFonts w:ascii="Courier New" w:cs="Courier New" w:eastAsia="Courier New" w:hAnsi="Courier New"/>
          <w:color w:val="1E293B"/>
          <w:sz w:val="18"/>
          <w:szCs w:val="18"/>
        </w:rPr>
        <w:t xml:space="preserve">CREATE INDEX idx_tasks_user_completed ON tasks(user_id, is_completed);</w:t>
      </w:r>
    </w:p>
    <w:p>
      <w:pPr>
        <w:spacing w:after="60" w:before="60"/>
        <w:ind w:left="360"/>
      </w:pPr>
      <w:r>
        <w:rPr>
          <w:rFonts w:ascii="Courier New" w:cs="Courier New" w:eastAsia="Courier New" w:hAnsi="Courier New"/>
          <w:color w:val="1E293B"/>
          <w:sz w:val="18"/>
          <w:szCs w:val="18"/>
        </w:rPr>
        <w:t xml:space="preserve">CREATE INDEX idx_tasks_search ON tasks USING GIN(search_vector);</w:t>
      </w:r>
    </w:p>
    <w:p>
      <w:pPr>
        <w:spacing w:after="40" w:before="40"/>
      </w:pPr>
      <w:r>
        <w:t xml:space="preserve"/>
      </w:r>
    </w:p>
    <w:p>
      <w:pPr>
        <w:spacing w:after="60" w:before="60"/>
        <w:ind w:left="360"/>
      </w:pPr>
      <w:r>
        <w:rPr>
          <w:rFonts w:ascii="Courier New" w:cs="Courier New" w:eastAsia="Courier New" w:hAnsi="Courier New"/>
          <w:color w:val="1E293B"/>
          <w:sz w:val="18"/>
          <w:szCs w:val="18"/>
        </w:rPr>
        <w:t xml:space="preserve">-- Finance</w:t>
      </w:r>
    </w:p>
    <w:p>
      <w:pPr>
        <w:spacing w:after="60" w:before="60"/>
        <w:ind w:left="360"/>
      </w:pPr>
      <w:r>
        <w:rPr>
          <w:rFonts w:ascii="Courier New" w:cs="Courier New" w:eastAsia="Courier New" w:hAnsi="Courier New"/>
          <w:color w:val="1E293B"/>
          <w:sz w:val="18"/>
          <w:szCs w:val="18"/>
        </w:rPr>
        <w:t xml:space="preserve">CREATE INDEX idx_expenses_user_date ON expenses(user_id, expense_date DESC);</w:t>
      </w:r>
    </w:p>
    <w:p>
      <w:pPr>
        <w:spacing w:after="60" w:before="60"/>
        <w:ind w:left="360"/>
      </w:pPr>
      <w:r>
        <w:rPr>
          <w:rFonts w:ascii="Courier New" w:cs="Courier New" w:eastAsia="Courier New" w:hAnsi="Courier New"/>
          <w:color w:val="1E293B"/>
          <w:sz w:val="18"/>
          <w:szCs w:val="18"/>
        </w:rPr>
        <w:t xml:space="preserve">CREATE INDEX idx_expenses_user_category ON expenses(user_id, category_id);</w:t>
      </w:r>
    </w:p>
    <w:p>
      <w:pPr>
        <w:spacing w:after="60" w:before="60"/>
        <w:ind w:left="360"/>
      </w:pPr>
      <w:r>
        <w:rPr>
          <w:rFonts w:ascii="Courier New" w:cs="Courier New" w:eastAsia="Courier New" w:hAnsi="Courier New"/>
          <w:color w:val="1E293B"/>
          <w:sz w:val="18"/>
          <w:szCs w:val="18"/>
        </w:rPr>
        <w:t xml:space="preserve">CREATE INDEX idx_budgets_user_month ON budgets(user_id, budget_year, budget_month);</w:t>
      </w:r>
    </w:p>
    <w:p>
      <w:pPr>
        <w:spacing w:after="40" w:before="40"/>
      </w:pPr>
      <w:r>
        <w:t xml:space="preserve"/>
      </w:r>
    </w:p>
    <w:p>
      <w:pPr>
        <w:spacing w:after="60" w:before="60"/>
        <w:ind w:left="360"/>
      </w:pPr>
      <w:r>
        <w:rPr>
          <w:rFonts w:ascii="Courier New" w:cs="Courier New" w:eastAsia="Courier New" w:hAnsi="Courier New"/>
          <w:color w:val="1E293B"/>
          <w:sz w:val="18"/>
          <w:szCs w:val="18"/>
        </w:rPr>
        <w:t xml:space="preserve">-- Health</w:t>
      </w:r>
    </w:p>
    <w:p>
      <w:pPr>
        <w:spacing w:after="60" w:before="60"/>
        <w:ind w:left="360"/>
      </w:pPr>
      <w:r>
        <w:rPr>
          <w:rFonts w:ascii="Courier New" w:cs="Courier New" w:eastAsia="Courier New" w:hAnsi="Courier New"/>
          <w:color w:val="1E293B"/>
          <w:sz w:val="18"/>
          <w:szCs w:val="18"/>
        </w:rPr>
        <w:t xml:space="preserve">CREATE INDEX idx_mood_logs_user_date ON mood_logs(user_id, log_date DESC);</w:t>
      </w:r>
    </w:p>
    <w:p>
      <w:pPr>
        <w:spacing w:after="60" w:before="60"/>
        <w:ind w:left="360"/>
      </w:pPr>
      <w:r>
        <w:rPr>
          <w:rFonts w:ascii="Courier New" w:cs="Courier New" w:eastAsia="Courier New" w:hAnsi="Courier New"/>
          <w:color w:val="1E293B"/>
          <w:sz w:val="18"/>
          <w:szCs w:val="18"/>
        </w:rPr>
        <w:t xml:space="preserve">CREATE INDEX idx_sleep_logs_user_date ON sleep_logs(user_id, sleep_date DESC);</w:t>
      </w:r>
    </w:p>
    <w:p>
      <w:pPr>
        <w:spacing w:after="60" w:before="60"/>
        <w:ind w:left="360"/>
      </w:pPr>
      <w:r>
        <w:rPr>
          <w:rFonts w:ascii="Courier New" w:cs="Courier New" w:eastAsia="Courier New" w:hAnsi="Courier New"/>
          <w:color w:val="1E293B"/>
          <w:sz w:val="18"/>
          <w:szCs w:val="18"/>
        </w:rPr>
        <w:t xml:space="preserve">CREATE INDEX idx_habit_completions_habit_date ON habit_completions(habit_id, completion_date);</w:t>
      </w:r>
    </w:p>
    <w:p>
      <w:pPr>
        <w:spacing w:after="60" w:before="60"/>
        <w:ind w:left="360"/>
      </w:pPr>
      <w:r>
        <w:rPr>
          <w:rFonts w:ascii="Courier New" w:cs="Courier New" w:eastAsia="Courier New" w:hAnsi="Courier New"/>
          <w:color w:val="1E293B"/>
          <w:sz w:val="18"/>
          <w:szCs w:val="18"/>
        </w:rPr>
        <w:t xml:space="preserve">CREATE INDEX idx_water_logs_user_date ON water_logs(user_id, log_date);</w:t>
      </w:r>
    </w:p>
    <w:p>
      <w:pPr>
        <w:spacing w:after="40" w:before="40"/>
      </w:pPr>
      <w:r>
        <w:t xml:space="preserve"/>
      </w:r>
    </w:p>
    <w:p>
      <w:pPr>
        <w:spacing w:after="60" w:before="60"/>
        <w:ind w:left="360"/>
      </w:pPr>
      <w:r>
        <w:rPr>
          <w:rFonts w:ascii="Courier New" w:cs="Courier New" w:eastAsia="Courier New" w:hAnsi="Courier New"/>
          <w:color w:val="1E293B"/>
          <w:sz w:val="18"/>
          <w:szCs w:val="18"/>
        </w:rPr>
        <w:t xml:space="preserve">-- Notes</w:t>
      </w:r>
    </w:p>
    <w:p>
      <w:pPr>
        <w:spacing w:after="60" w:before="60"/>
        <w:ind w:left="360"/>
      </w:pPr>
      <w:r>
        <w:rPr>
          <w:rFonts w:ascii="Courier New" w:cs="Courier New" w:eastAsia="Courier New" w:hAnsi="Courier New"/>
          <w:color w:val="1E293B"/>
          <w:sz w:val="18"/>
          <w:szCs w:val="18"/>
        </w:rPr>
        <w:t xml:space="preserve">CREATE INDEX idx_notes_search ON notes USING GIN(search_vector);</w:t>
      </w:r>
    </w:p>
    <w:p>
      <w:pPr>
        <w:spacing w:after="60" w:before="60"/>
        <w:ind w:left="360"/>
      </w:pPr>
      <w:r>
        <w:rPr>
          <w:rFonts w:ascii="Courier New" w:cs="Courier New" w:eastAsia="Courier New" w:hAnsi="Courier New"/>
          <w:color w:val="1E293B"/>
          <w:sz w:val="18"/>
          <w:szCs w:val="18"/>
        </w:rPr>
        <w:t xml:space="preserve">CREATE INDEX idx_notes_user ON notes(user_id, updated_at DESC) WHERE deleted_at IS NULL;</w:t>
      </w:r>
    </w:p>
    <w:p>
      <w:pPr>
        <w:spacing w:after="40" w:before="40"/>
      </w:pPr>
      <w:r>
        <w:t xml:space="preserve"/>
      </w:r>
    </w:p>
    <w:p>
      <w:pPr>
        <w:spacing w:after="60" w:before="60"/>
        <w:ind w:left="360"/>
      </w:pPr>
      <w:r>
        <w:rPr>
          <w:rFonts w:ascii="Courier New" w:cs="Courier New" w:eastAsia="Courier New" w:hAnsi="Courier New"/>
          <w:color w:val="1E293B"/>
          <w:sz w:val="18"/>
          <w:szCs w:val="18"/>
        </w:rPr>
        <w:t xml:space="preserve">-- tsvector auto-update trigger (apply to both tasks and notes)</w:t>
      </w:r>
    </w:p>
    <w:p>
      <w:pPr>
        <w:spacing w:after="60" w:before="60"/>
        <w:ind w:left="360"/>
      </w:pPr>
      <w:r>
        <w:rPr>
          <w:rFonts w:ascii="Courier New" w:cs="Courier New" w:eastAsia="Courier New" w:hAnsi="Courier New"/>
          <w:color w:val="1E293B"/>
          <w:sz w:val="18"/>
          <w:szCs w:val="18"/>
        </w:rPr>
        <w:t xml:space="preserve">CREATE OR REPLACE FUNCTION update_search_vector()</w:t>
      </w:r>
    </w:p>
    <w:p>
      <w:pPr>
        <w:spacing w:after="60" w:before="60"/>
        <w:ind w:left="360"/>
      </w:pPr>
      <w:r>
        <w:rPr>
          <w:rFonts w:ascii="Courier New" w:cs="Courier New" w:eastAsia="Courier New" w:hAnsi="Courier New"/>
          <w:color w:val="1E293B"/>
          <w:sz w:val="18"/>
          <w:szCs w:val="18"/>
        </w:rPr>
        <w:t xml:space="preserve">RETURNS trigger AS $$</w:t>
      </w:r>
    </w:p>
    <w:p>
      <w:pPr>
        <w:spacing w:after="60" w:before="60"/>
        <w:ind w:left="360"/>
      </w:pPr>
      <w:r>
        <w:rPr>
          <w:rFonts w:ascii="Courier New" w:cs="Courier New" w:eastAsia="Courier New" w:hAnsi="Courier New"/>
          <w:color w:val="1E293B"/>
          <w:sz w:val="18"/>
          <w:szCs w:val="18"/>
        </w:rPr>
        <w:t xml:space="preserve">BEGIN</w:t>
      </w:r>
    </w:p>
    <w:p>
      <w:pPr>
        <w:spacing w:after="60" w:before="60"/>
        <w:ind w:left="360"/>
      </w:pPr>
      <w:r>
        <w:rPr>
          <w:rFonts w:ascii="Courier New" w:cs="Courier New" w:eastAsia="Courier New" w:hAnsi="Courier New"/>
          <w:color w:val="1E293B"/>
          <w:sz w:val="18"/>
          <w:szCs w:val="18"/>
        </w:rPr>
        <w:t xml:space="preserve">  NEW.search_vector :=</w:t>
      </w:r>
    </w:p>
    <w:p>
      <w:pPr>
        <w:spacing w:after="60" w:before="60"/>
        <w:ind w:left="360"/>
      </w:pPr>
      <w:r>
        <w:rPr>
          <w:rFonts w:ascii="Courier New" w:cs="Courier New" w:eastAsia="Courier New" w:hAnsi="Courier New"/>
          <w:color w:val="1E293B"/>
          <w:sz w:val="18"/>
          <w:szCs w:val="18"/>
        </w:rPr>
        <w:t xml:space="preserve">    to_tsvector('english', coalesce(NEW.title,'') || ' ' || coalesce(NEW.notes,''));</w:t>
      </w:r>
    </w:p>
    <w:p>
      <w:pPr>
        <w:spacing w:after="60" w:before="60"/>
        <w:ind w:left="360"/>
      </w:pPr>
      <w:r>
        <w:rPr>
          <w:rFonts w:ascii="Courier New" w:cs="Courier New" w:eastAsia="Courier New" w:hAnsi="Courier New"/>
          <w:color w:val="1E293B"/>
          <w:sz w:val="18"/>
          <w:szCs w:val="18"/>
        </w:rPr>
        <w:t xml:space="preserve">  RETURN NEW;</w:t>
      </w:r>
    </w:p>
    <w:p>
      <w:pPr>
        <w:spacing w:after="60" w:before="60"/>
        <w:ind w:left="360"/>
      </w:pPr>
      <w:r>
        <w:rPr>
          <w:rFonts w:ascii="Courier New" w:cs="Courier New" w:eastAsia="Courier New" w:hAnsi="Courier New"/>
          <w:color w:val="1E293B"/>
          <w:sz w:val="18"/>
          <w:szCs w:val="18"/>
        </w:rPr>
        <w:t xml:space="preserve">END; $$ LANGUAGE plpgsql;</w:t>
      </w:r>
    </w:p>
    <w:p>
      <w:pPr>
        <w:spacing w:after="40" w:before="40"/>
      </w:pPr>
      <w:r>
        <w:t xml:space="preserve"/>
      </w:r>
    </w:p>
    <w:p>
      <w:pPr>
        <w:spacing w:after="60" w:before="60"/>
        <w:ind w:left="360"/>
      </w:pPr>
      <w:r>
        <w:rPr>
          <w:rFonts w:ascii="Courier New" w:cs="Courier New" w:eastAsia="Courier New" w:hAnsi="Courier New"/>
          <w:color w:val="1E293B"/>
          <w:sz w:val="18"/>
          <w:szCs w:val="18"/>
        </w:rPr>
        <w:t xml:space="preserve">CREATE TRIGGER tasks_search_vector_update</w:t>
      </w:r>
    </w:p>
    <w:p>
      <w:pPr>
        <w:spacing w:after="60" w:before="60"/>
        <w:ind w:left="360"/>
      </w:pPr>
      <w:r>
        <w:rPr>
          <w:rFonts w:ascii="Courier New" w:cs="Courier New" w:eastAsia="Courier New" w:hAnsi="Courier New"/>
          <w:color w:val="1E293B"/>
          <w:sz w:val="18"/>
          <w:szCs w:val="18"/>
        </w:rPr>
        <w:t xml:space="preserve">  BEFORE INSERT OR UPDATE ON tasks</w:t>
      </w:r>
    </w:p>
    <w:p>
      <w:pPr>
        <w:spacing w:after="60" w:before="60"/>
        <w:ind w:left="360"/>
      </w:pPr>
      <w:r>
        <w:rPr>
          <w:rFonts w:ascii="Courier New" w:cs="Courier New" w:eastAsia="Courier New" w:hAnsi="Courier New"/>
          <w:color w:val="1E293B"/>
          <w:sz w:val="18"/>
          <w:szCs w:val="18"/>
        </w:rPr>
        <w:t xml:space="preserve">  FOR EACH ROW EXECUTE FUNCTION update_search_vector();</w:t>
      </w:r>
    </w:p>
    <w:p>
      <w:r>
        <w:br w:type="page"/>
      </w:r>
    </w:p>
    <w:p>
      <w:pPr>
        <w:pStyle w:val="Heading1"/>
        <w:pBdr>
          <w:bottom w:val="single" w:color="1E40AF" w:sz="6" w:space="4"/>
        </w:pBdr>
        <w:spacing w:after="200" w:before="480"/>
      </w:pPr>
      <w:r>
        <w:rPr>
          <w:rFonts w:ascii="Arial" w:cs="Arial" w:eastAsia="Arial" w:hAnsi="Arial"/>
          <w:b/>
          <w:bCs/>
          <w:color w:val="1E40AF"/>
          <w:sz w:val="36"/>
          <w:szCs w:val="36"/>
        </w:rPr>
        <w:t xml:space="preserve">4. Project Structure &amp; Code Organisation</w:t>
      </w:r>
    </w:p>
    <w:p>
      <w:pPr>
        <w:pStyle w:val="Heading2"/>
        <w:spacing w:after="160" w:before="360"/>
      </w:pPr>
      <w:r>
        <w:rPr>
          <w:rFonts w:ascii="Arial" w:cs="Arial" w:eastAsia="Arial" w:hAnsi="Arial"/>
          <w:b/>
          <w:bCs/>
          <w:color w:val="1E40AF"/>
          <w:sz w:val="28"/>
          <w:szCs w:val="28"/>
        </w:rPr>
        <w:t xml:space="preserve">4.1 Backend Directory Structure</w:t>
      </w:r>
    </w:p>
    <w:p>
      <w:pPr>
        <w:spacing w:after="60" w:before="60"/>
        <w:ind w:left="360"/>
      </w:pPr>
      <w:r>
        <w:rPr>
          <w:rFonts w:ascii="Courier New" w:cs="Courier New" w:eastAsia="Courier New" w:hAnsi="Courier New"/>
          <w:color w:val="1E293B"/>
          <w:sz w:val="18"/>
          <w:szCs w:val="18"/>
        </w:rPr>
        <w:t xml:space="preserve">lifeos/</w:t>
      </w:r>
    </w:p>
    <w:p>
      <w:pPr>
        <w:spacing w:after="60" w:before="60"/>
        <w:ind w:left="360"/>
      </w:pPr>
      <w:r>
        <w:rPr>
          <w:rFonts w:ascii="Courier New" w:cs="Courier New" w:eastAsia="Courier New" w:hAnsi="Courier New"/>
          <w:color w:val="1E293B"/>
          <w:sz w:val="18"/>
          <w:szCs w:val="18"/>
        </w:rPr>
        <w:t xml:space="preserve">├── backend/</w:t>
      </w:r>
    </w:p>
    <w:p>
      <w:pPr>
        <w:spacing w:after="60" w:before="60"/>
        <w:ind w:left="360"/>
      </w:pPr>
      <w:r>
        <w:rPr>
          <w:rFonts w:ascii="Courier New" w:cs="Courier New" w:eastAsia="Courier New" w:hAnsi="Courier New"/>
          <w:color w:val="1E293B"/>
          <w:sz w:val="18"/>
          <w:szCs w:val="18"/>
        </w:rPr>
        <w:t xml:space="preserve">│   ├── app/</w:t>
      </w:r>
    </w:p>
    <w:p>
      <w:pPr>
        <w:spacing w:after="60" w:before="60"/>
        <w:ind w:left="360"/>
      </w:pPr>
      <w:r>
        <w:rPr>
          <w:rFonts w:ascii="Courier New" w:cs="Courier New" w:eastAsia="Courier New" w:hAnsi="Courier New"/>
          <w:color w:val="1E293B"/>
          <w:sz w:val="18"/>
          <w:szCs w:val="18"/>
        </w:rPr>
        <w:t xml:space="preserve">│   │   ├── main.py                  # FastAPI app factory, middleware, router registration</w:t>
      </w:r>
    </w:p>
    <w:p>
      <w:pPr>
        <w:spacing w:after="60" w:before="60"/>
        <w:ind w:left="360"/>
      </w:pPr>
      <w:r>
        <w:rPr>
          <w:rFonts w:ascii="Courier New" w:cs="Courier New" w:eastAsia="Courier New" w:hAnsi="Courier New"/>
          <w:color w:val="1E293B"/>
          <w:sz w:val="18"/>
          <w:szCs w:val="18"/>
        </w:rPr>
        <w:t xml:space="preserve">│   │   ├── config.py                # Pydantic Settings — all config from env vars</w:t>
      </w:r>
    </w:p>
    <w:p>
      <w:pPr>
        <w:spacing w:after="60" w:before="60"/>
        <w:ind w:left="360"/>
      </w:pPr>
      <w:r>
        <w:rPr>
          <w:rFonts w:ascii="Courier New" w:cs="Courier New" w:eastAsia="Courier New" w:hAnsi="Courier New"/>
          <w:color w:val="1E293B"/>
          <w:sz w:val="18"/>
          <w:szCs w:val="18"/>
        </w:rPr>
        <w:t xml:space="preserve">│   │   ├── database.py              # SQLAlchemy engine, SessionLocal, Base</w:t>
      </w:r>
    </w:p>
    <w:p>
      <w:pPr>
        <w:spacing w:after="60" w:before="60"/>
        <w:ind w:left="360"/>
      </w:pPr>
      <w:r>
        <w:rPr>
          <w:rFonts w:ascii="Courier New" w:cs="Courier New" w:eastAsia="Courier New" w:hAnsi="Courier New"/>
          <w:color w:val="1E293B"/>
          <w:sz w:val="18"/>
          <w:szCs w:val="18"/>
        </w:rPr>
        <w:t xml:space="preserve">│   │   ├── models/                  # SQLAlchemy ORM models</w:t>
      </w:r>
    </w:p>
    <w:p>
      <w:pPr>
        <w:spacing w:after="60" w:before="60"/>
        <w:ind w:left="360"/>
      </w:pPr>
      <w:r>
        <w:rPr>
          <w:rFonts w:ascii="Courier New" w:cs="Courier New" w:eastAsia="Courier New" w:hAnsi="Courier New"/>
          <w:color w:val="1E293B"/>
          <w:sz w:val="18"/>
          <w:szCs w:val="18"/>
        </w:rPr>
        <w:t xml:space="preserve">│   │   │   ├── user.py              # User, RefreshToken, OtpCode</w:t>
      </w:r>
    </w:p>
    <w:p>
      <w:pPr>
        <w:spacing w:after="60" w:before="60"/>
        <w:ind w:left="360"/>
      </w:pPr>
      <w:r>
        <w:rPr>
          <w:rFonts w:ascii="Courier New" w:cs="Courier New" w:eastAsia="Courier New" w:hAnsi="Courier New"/>
          <w:color w:val="1E293B"/>
          <w:sz w:val="18"/>
          <w:szCs w:val="18"/>
        </w:rPr>
        <w:t xml:space="preserve">│   │   │   ├── task.py              # Task, RecurringTaskRule</w:t>
      </w:r>
    </w:p>
    <w:p>
      <w:pPr>
        <w:spacing w:after="60" w:before="60"/>
        <w:ind w:left="360"/>
      </w:pPr>
      <w:r>
        <w:rPr>
          <w:rFonts w:ascii="Courier New" w:cs="Courier New" w:eastAsia="Courier New" w:hAnsi="Courier New"/>
          <w:color w:val="1E293B"/>
          <w:sz w:val="18"/>
          <w:szCs w:val="18"/>
        </w:rPr>
        <w:t xml:space="preserve">│   │   │   ├── reminder.py          # Reminder, PushSubscription, NotificationLog</w:t>
      </w:r>
    </w:p>
    <w:p>
      <w:pPr>
        <w:spacing w:after="60" w:before="60"/>
        <w:ind w:left="360"/>
      </w:pPr>
      <w:r>
        <w:rPr>
          <w:rFonts w:ascii="Courier New" w:cs="Courier New" w:eastAsia="Courier New" w:hAnsi="Courier New"/>
          <w:color w:val="1E293B"/>
          <w:sz w:val="18"/>
          <w:szCs w:val="18"/>
        </w:rPr>
        <w:t xml:space="preserve">│   │   │   ├── finance.py           # ExpenseCategory, Expense, Budget, Income, CreditCard</w:t>
      </w:r>
    </w:p>
    <w:p>
      <w:pPr>
        <w:spacing w:after="60" w:before="60"/>
        <w:ind w:left="360"/>
      </w:pPr>
      <w:r>
        <w:rPr>
          <w:rFonts w:ascii="Courier New" w:cs="Courier New" w:eastAsia="Courier New" w:hAnsi="Courier New"/>
          <w:color w:val="1E293B"/>
          <w:sz w:val="18"/>
          <w:szCs w:val="18"/>
        </w:rPr>
        <w:t xml:space="preserve">│   │   │   ├── health.py            # MoodLog, SleepLog, Habit, HabitCompletion, WaterLog</w:t>
      </w:r>
    </w:p>
    <w:p>
      <w:pPr>
        <w:spacing w:after="60" w:before="60"/>
        <w:ind w:left="360"/>
      </w:pPr>
      <w:r>
        <w:rPr>
          <w:rFonts w:ascii="Courier New" w:cs="Courier New" w:eastAsia="Courier New" w:hAnsi="Courier New"/>
          <w:color w:val="1E293B"/>
          <w:sz w:val="18"/>
          <w:szCs w:val="18"/>
        </w:rPr>
        <w:t xml:space="preserve">│   │   │   ├── note.py              # Note, NoteTag, NotesTagsAssoc</w:t>
      </w:r>
    </w:p>
    <w:p>
      <w:pPr>
        <w:spacing w:after="60" w:before="60"/>
        <w:ind w:left="360"/>
      </w:pPr>
      <w:r>
        <w:rPr>
          <w:rFonts w:ascii="Courier New" w:cs="Courier New" w:eastAsia="Courier New" w:hAnsi="Courier New"/>
          <w:color w:val="1E293B"/>
          <w:sz w:val="18"/>
          <w:szCs w:val="18"/>
        </w:rPr>
        <w:t xml:space="preserve">│   │   │   └── subscription.py      # Subscription, Contact</w:t>
      </w:r>
    </w:p>
    <w:p>
      <w:pPr>
        <w:spacing w:after="60" w:before="60"/>
        <w:ind w:left="360"/>
      </w:pPr>
      <w:r>
        <w:rPr>
          <w:rFonts w:ascii="Courier New" w:cs="Courier New" w:eastAsia="Courier New" w:hAnsi="Courier New"/>
          <w:color w:val="1E293B"/>
          <w:sz w:val="18"/>
          <w:szCs w:val="18"/>
        </w:rPr>
        <w:t xml:space="preserve">│   │   ├── schemas/                 # Pydantic v2 request/response models</w:t>
      </w:r>
    </w:p>
    <w:p>
      <w:pPr>
        <w:spacing w:after="60" w:before="60"/>
        <w:ind w:left="360"/>
      </w:pPr>
      <w:r>
        <w:rPr>
          <w:rFonts w:ascii="Courier New" w:cs="Courier New" w:eastAsia="Courier New" w:hAnsi="Courier New"/>
          <w:color w:val="1E293B"/>
          <w:sz w:val="18"/>
          <w:szCs w:val="18"/>
        </w:rPr>
        <w:t xml:space="preserve">│   │   │   └── [mirror of models/]  # One schema file per domain</w:t>
      </w:r>
    </w:p>
    <w:p>
      <w:pPr>
        <w:spacing w:after="60" w:before="60"/>
        <w:ind w:left="360"/>
      </w:pPr>
      <w:r>
        <w:rPr>
          <w:rFonts w:ascii="Courier New" w:cs="Courier New" w:eastAsia="Courier New" w:hAnsi="Courier New"/>
          <w:color w:val="1E293B"/>
          <w:sz w:val="18"/>
          <w:szCs w:val="18"/>
        </w:rPr>
        <w:t xml:space="preserve">│   │   ├── routers/                 # FastAPI routers — HTTP only, no business logic</w:t>
      </w:r>
    </w:p>
    <w:p>
      <w:pPr>
        <w:spacing w:after="60" w:before="60"/>
        <w:ind w:left="360"/>
      </w:pPr>
      <w:r>
        <w:rPr>
          <w:rFonts w:ascii="Courier New" w:cs="Courier New" w:eastAsia="Courier New" w:hAnsi="Courier New"/>
          <w:color w:val="1E293B"/>
          <w:sz w:val="18"/>
          <w:szCs w:val="18"/>
        </w:rPr>
        <w:t xml:space="preserve">│   │   │   ├── auth.py</w:t>
      </w:r>
    </w:p>
    <w:p>
      <w:pPr>
        <w:spacing w:after="60" w:before="60"/>
        <w:ind w:left="360"/>
      </w:pPr>
      <w:r>
        <w:rPr>
          <w:rFonts w:ascii="Courier New" w:cs="Courier New" w:eastAsia="Courier New" w:hAnsi="Courier New"/>
          <w:color w:val="1E293B"/>
          <w:sz w:val="18"/>
          <w:szCs w:val="18"/>
        </w:rPr>
        <w:t xml:space="preserve">│   │   │   ├── tasks.py</w:t>
      </w:r>
    </w:p>
    <w:p>
      <w:pPr>
        <w:spacing w:after="60" w:before="60"/>
        <w:ind w:left="360"/>
      </w:pPr>
      <w:r>
        <w:rPr>
          <w:rFonts w:ascii="Courier New" w:cs="Courier New" w:eastAsia="Courier New" w:hAnsi="Courier New"/>
          <w:color w:val="1E293B"/>
          <w:sz w:val="18"/>
          <w:szCs w:val="18"/>
        </w:rPr>
        <w:t xml:space="preserve">│   │   │   ├── reminders.py</w:t>
      </w:r>
    </w:p>
    <w:p>
      <w:pPr>
        <w:spacing w:after="60" w:before="60"/>
        <w:ind w:left="360"/>
      </w:pPr>
      <w:r>
        <w:rPr>
          <w:rFonts w:ascii="Courier New" w:cs="Courier New" w:eastAsia="Courier New" w:hAnsi="Courier New"/>
          <w:color w:val="1E293B"/>
          <w:sz w:val="18"/>
          <w:szCs w:val="18"/>
        </w:rPr>
        <w:t xml:space="preserve">│   │   │   ├── finance.py</w:t>
      </w:r>
    </w:p>
    <w:p>
      <w:pPr>
        <w:spacing w:after="60" w:before="60"/>
        <w:ind w:left="360"/>
      </w:pPr>
      <w:r>
        <w:rPr>
          <w:rFonts w:ascii="Courier New" w:cs="Courier New" w:eastAsia="Courier New" w:hAnsi="Courier New"/>
          <w:color w:val="1E293B"/>
          <w:sz w:val="18"/>
          <w:szCs w:val="18"/>
        </w:rPr>
        <w:t xml:space="preserve">│   │   │   ├── health.py</w:t>
      </w:r>
    </w:p>
    <w:p>
      <w:pPr>
        <w:spacing w:after="60" w:before="60"/>
        <w:ind w:left="360"/>
      </w:pPr>
      <w:r>
        <w:rPr>
          <w:rFonts w:ascii="Courier New" w:cs="Courier New" w:eastAsia="Courier New" w:hAnsi="Courier New"/>
          <w:color w:val="1E293B"/>
          <w:sz w:val="18"/>
          <w:szCs w:val="18"/>
        </w:rPr>
        <w:t xml:space="preserve">│   │   │   ├── notes.py</w:t>
      </w:r>
    </w:p>
    <w:p>
      <w:pPr>
        <w:spacing w:after="60" w:before="60"/>
        <w:ind w:left="360"/>
      </w:pPr>
      <w:r>
        <w:rPr>
          <w:rFonts w:ascii="Courier New" w:cs="Courier New" w:eastAsia="Courier New" w:hAnsi="Courier New"/>
          <w:color w:val="1E293B"/>
          <w:sz w:val="18"/>
          <w:szCs w:val="18"/>
        </w:rPr>
        <w:t xml:space="preserve">│   │   │   └── dashboard.py         # Aggregates data from all modules</w:t>
      </w:r>
    </w:p>
    <w:p>
      <w:pPr>
        <w:spacing w:after="60" w:before="60"/>
        <w:ind w:left="360"/>
      </w:pPr>
      <w:r>
        <w:rPr>
          <w:rFonts w:ascii="Courier New" w:cs="Courier New" w:eastAsia="Courier New" w:hAnsi="Courier New"/>
          <w:color w:val="1E293B"/>
          <w:sz w:val="18"/>
          <w:szCs w:val="18"/>
        </w:rPr>
        <w:t xml:space="preserve">│   │   ├── services/                # Business logic layer — unit tested</w:t>
      </w:r>
    </w:p>
    <w:p>
      <w:pPr>
        <w:spacing w:after="60" w:before="60"/>
        <w:ind w:left="360"/>
      </w:pPr>
      <w:r>
        <w:rPr>
          <w:rFonts w:ascii="Courier New" w:cs="Courier New" w:eastAsia="Courier New" w:hAnsi="Courier New"/>
          <w:color w:val="1E293B"/>
          <w:sz w:val="18"/>
          <w:szCs w:val="18"/>
        </w:rPr>
        <w:t xml:space="preserve">│   │   │   ├── auth_service.py      # OTP lifecycle, JWT, bcrypt</w:t>
      </w:r>
    </w:p>
    <w:p>
      <w:pPr>
        <w:spacing w:after="60" w:before="60"/>
        <w:ind w:left="360"/>
      </w:pPr>
      <w:r>
        <w:rPr>
          <w:rFonts w:ascii="Courier New" w:cs="Courier New" w:eastAsia="Courier New" w:hAnsi="Courier New"/>
          <w:color w:val="1E293B"/>
          <w:sz w:val="18"/>
          <w:szCs w:val="18"/>
        </w:rPr>
        <w:t xml:space="preserve">│   │   │   ├── task_service.py      # Streak, recurring generation</w:t>
      </w:r>
    </w:p>
    <w:p>
      <w:pPr>
        <w:spacing w:after="60" w:before="60"/>
        <w:ind w:left="360"/>
      </w:pPr>
      <w:r>
        <w:rPr>
          <w:rFonts w:ascii="Courier New" w:cs="Courier New" w:eastAsia="Courier New" w:hAnsi="Courier New"/>
          <w:color w:val="1E293B"/>
          <w:sz w:val="18"/>
          <w:szCs w:val="18"/>
        </w:rPr>
        <w:t xml:space="preserve">│   │   │   ├── expense_service.py   # Budget alert trigger logic</w:t>
      </w:r>
    </w:p>
    <w:p>
      <w:pPr>
        <w:spacing w:after="60" w:before="60"/>
        <w:ind w:left="360"/>
      </w:pPr>
      <w:r>
        <w:rPr>
          <w:rFonts w:ascii="Courier New" w:cs="Courier New" w:eastAsia="Courier New" w:hAnsi="Courier New"/>
          <w:color w:val="1E293B"/>
          <w:sz w:val="18"/>
          <w:szCs w:val="18"/>
        </w:rPr>
        <w:t xml:space="preserve">│   │   │   ├── reminder_service.py  # Snooze re-enqueue logic</w:t>
      </w:r>
    </w:p>
    <w:p>
      <w:pPr>
        <w:spacing w:after="60" w:before="60"/>
        <w:ind w:left="360"/>
      </w:pPr>
      <w:r>
        <w:rPr>
          <w:rFonts w:ascii="Courier New" w:cs="Courier New" w:eastAsia="Courier New" w:hAnsi="Courier New"/>
          <w:color w:val="1E293B"/>
          <w:sz w:val="18"/>
          <w:szCs w:val="18"/>
        </w:rPr>
        <w:t xml:space="preserve">│   │   │   └── habit_service.py     # Streak calculation</w:t>
      </w:r>
    </w:p>
    <w:p>
      <w:pPr>
        <w:spacing w:after="60" w:before="60"/>
        <w:ind w:left="360"/>
      </w:pPr>
      <w:r>
        <w:rPr>
          <w:rFonts w:ascii="Courier New" w:cs="Courier New" w:eastAsia="Courier New" w:hAnsi="Courier New"/>
          <w:color w:val="1E293B"/>
          <w:sz w:val="18"/>
          <w:szCs w:val="18"/>
        </w:rPr>
        <w:t xml:space="preserve">│   │   ├── repositories/            # DB queries — only layer touching SQLAlchemy</w:t>
      </w:r>
    </w:p>
    <w:p>
      <w:pPr>
        <w:spacing w:after="60" w:before="60"/>
        <w:ind w:left="360"/>
      </w:pPr>
      <w:r>
        <w:rPr>
          <w:rFonts w:ascii="Courier New" w:cs="Courier New" w:eastAsia="Courier New" w:hAnsi="Courier New"/>
          <w:color w:val="1E293B"/>
          <w:sz w:val="18"/>
          <w:szCs w:val="18"/>
        </w:rPr>
        <w:t xml:space="preserve">│   │   │   └── [one file per model group]</w:t>
      </w:r>
    </w:p>
    <w:p>
      <w:pPr>
        <w:spacing w:after="60" w:before="60"/>
        <w:ind w:left="360"/>
      </w:pPr>
      <w:r>
        <w:rPr>
          <w:rFonts w:ascii="Courier New" w:cs="Courier New" w:eastAsia="Courier New" w:hAnsi="Courier New"/>
          <w:color w:val="1E293B"/>
          <w:sz w:val="18"/>
          <w:szCs w:val="18"/>
        </w:rPr>
        <w:t xml:space="preserve">│   │   ├── workers/</w:t>
      </w:r>
    </w:p>
    <w:p>
      <w:pPr>
        <w:spacing w:after="60" w:before="60"/>
        <w:ind w:left="360"/>
      </w:pPr>
      <w:r>
        <w:rPr>
          <w:rFonts w:ascii="Courier New" w:cs="Courier New" w:eastAsia="Courier New" w:hAnsi="Courier New"/>
          <w:color w:val="1E293B"/>
          <w:sz w:val="18"/>
          <w:szCs w:val="18"/>
        </w:rPr>
        <w:t xml:space="preserve">│   │   │   ├── celery_app.py        # Celery + Redis broker config</w:t>
      </w:r>
    </w:p>
    <w:p>
      <w:pPr>
        <w:spacing w:after="60" w:before="60"/>
        <w:ind w:left="360"/>
      </w:pPr>
      <w:r>
        <w:rPr>
          <w:rFonts w:ascii="Courier New" w:cs="Courier New" w:eastAsia="Courier New" w:hAnsi="Courier New"/>
          <w:color w:val="1E293B"/>
          <w:sz w:val="18"/>
          <w:szCs w:val="18"/>
        </w:rPr>
        <w:t xml:space="preserve">│   │   │   ├── beat_schedule.py     # celery-redbeat periodic tasks</w:t>
      </w:r>
    </w:p>
    <w:p>
      <w:pPr>
        <w:spacing w:after="60" w:before="60"/>
        <w:ind w:left="360"/>
      </w:pPr>
      <w:r>
        <w:rPr>
          <w:rFonts w:ascii="Courier New" w:cs="Courier New" w:eastAsia="Courier New" w:hAnsi="Courier New"/>
          <w:color w:val="1E293B"/>
          <w:sz w:val="18"/>
          <w:szCs w:val="18"/>
        </w:rPr>
        <w:t xml:space="preserve">│   │   │   └── tasks/               # Celery task definitions</w:t>
      </w:r>
    </w:p>
    <w:p>
      <w:pPr>
        <w:spacing w:after="60" w:before="60"/>
        <w:ind w:left="360"/>
      </w:pPr>
      <w:r>
        <w:rPr>
          <w:rFonts w:ascii="Courier New" w:cs="Courier New" w:eastAsia="Courier New" w:hAnsi="Courier New"/>
          <w:color w:val="1E293B"/>
          <w:sz w:val="18"/>
          <w:szCs w:val="18"/>
        </w:rPr>
        <w:t xml:space="preserve">│   │   │       ├── reminder_tasks.py</w:t>
      </w:r>
    </w:p>
    <w:p>
      <w:pPr>
        <w:spacing w:after="60" w:before="60"/>
        <w:ind w:left="360"/>
      </w:pPr>
      <w:r>
        <w:rPr>
          <w:rFonts w:ascii="Courier New" w:cs="Courier New" w:eastAsia="Courier New" w:hAnsi="Courier New"/>
          <w:color w:val="1E293B"/>
          <w:sz w:val="18"/>
          <w:szCs w:val="18"/>
        </w:rPr>
        <w:t xml:space="preserve">│   │   │       ├── finance_tasks.py</w:t>
      </w:r>
    </w:p>
    <w:p>
      <w:pPr>
        <w:spacing w:after="60" w:before="60"/>
        <w:ind w:left="360"/>
      </w:pPr>
      <w:r>
        <w:rPr>
          <w:rFonts w:ascii="Courier New" w:cs="Courier New" w:eastAsia="Courier New" w:hAnsi="Courier New"/>
          <w:color w:val="1E293B"/>
          <w:sz w:val="18"/>
          <w:szCs w:val="18"/>
        </w:rPr>
        <w:t xml:space="preserve">│   │   │       └── maintenance_tasks.py</w:t>
      </w:r>
    </w:p>
    <w:p>
      <w:pPr>
        <w:spacing w:after="60" w:before="60"/>
        <w:ind w:left="360"/>
      </w:pPr>
      <w:r>
        <w:rPr>
          <w:rFonts w:ascii="Courier New" w:cs="Courier New" w:eastAsia="Courier New" w:hAnsi="Courier New"/>
          <w:color w:val="1E293B"/>
          <w:sz w:val="18"/>
          <w:szCs w:val="18"/>
        </w:rPr>
        <w:t xml:space="preserve">│   │   └── core/</w:t>
      </w:r>
    </w:p>
    <w:p>
      <w:pPr>
        <w:spacing w:after="60" w:before="60"/>
        <w:ind w:left="360"/>
      </w:pPr>
      <w:r>
        <w:rPr>
          <w:rFonts w:ascii="Courier New" w:cs="Courier New" w:eastAsia="Courier New" w:hAnsi="Courier New"/>
          <w:color w:val="1E293B"/>
          <w:sz w:val="18"/>
          <w:szCs w:val="18"/>
        </w:rPr>
        <w:t xml:space="preserve">│   │       ├── auth.py              # JWT decode, current_user dependency</w:t>
      </w:r>
    </w:p>
    <w:p>
      <w:pPr>
        <w:spacing w:after="60" w:before="60"/>
        <w:ind w:left="360"/>
      </w:pPr>
      <w:r>
        <w:rPr>
          <w:rFonts w:ascii="Courier New" w:cs="Courier New" w:eastAsia="Courier New" w:hAnsi="Courier New"/>
          <w:color w:val="1E293B"/>
          <w:sz w:val="18"/>
          <w:szCs w:val="18"/>
        </w:rPr>
        <w:t xml:space="preserve">│   │       ├── security.py          # bcrypt, token generation</w:t>
      </w:r>
    </w:p>
    <w:p>
      <w:pPr>
        <w:spacing w:after="60" w:before="60"/>
        <w:ind w:left="360"/>
      </w:pPr>
      <w:r>
        <w:rPr>
          <w:rFonts w:ascii="Courier New" w:cs="Courier New" w:eastAsia="Courier New" w:hAnsi="Courier New"/>
          <w:color w:val="1E293B"/>
          <w:sz w:val="18"/>
          <w:szCs w:val="18"/>
        </w:rPr>
        <w:t xml:space="preserve">│   │       └── push.py              # pywebpush helper</w:t>
      </w:r>
    </w:p>
    <w:p>
      <w:pPr>
        <w:spacing w:after="60" w:before="60"/>
        <w:ind w:left="360"/>
      </w:pPr>
      <w:r>
        <w:rPr>
          <w:rFonts w:ascii="Courier New" w:cs="Courier New" w:eastAsia="Courier New" w:hAnsi="Courier New"/>
          <w:color w:val="1E293B"/>
          <w:sz w:val="18"/>
          <w:szCs w:val="18"/>
        </w:rPr>
        <w:t xml:space="preserve">│   ├── alembic/                     # All database migrations</w:t>
      </w:r>
    </w:p>
    <w:p>
      <w:pPr>
        <w:spacing w:after="60" w:before="60"/>
        <w:ind w:left="360"/>
      </w:pPr>
      <w:r>
        <w:rPr>
          <w:rFonts w:ascii="Courier New" w:cs="Courier New" w:eastAsia="Courier New" w:hAnsi="Courier New"/>
          <w:color w:val="1E293B"/>
          <w:sz w:val="18"/>
          <w:szCs w:val="18"/>
        </w:rPr>
        <w:t xml:space="preserve">│   │   ├── versions/</w:t>
      </w:r>
    </w:p>
    <w:p>
      <w:pPr>
        <w:spacing w:after="60" w:before="60"/>
        <w:ind w:left="360"/>
      </w:pPr>
      <w:r>
        <w:rPr>
          <w:rFonts w:ascii="Courier New" w:cs="Courier New" w:eastAsia="Courier New" w:hAnsi="Courier New"/>
          <w:color w:val="1E293B"/>
          <w:sz w:val="18"/>
          <w:szCs w:val="18"/>
        </w:rPr>
        <w:t xml:space="preserve">│   │   └── env.py</w:t>
      </w:r>
    </w:p>
    <w:p>
      <w:pPr>
        <w:spacing w:after="60" w:before="60"/>
        <w:ind w:left="360"/>
      </w:pPr>
      <w:r>
        <w:rPr>
          <w:rFonts w:ascii="Courier New" w:cs="Courier New" w:eastAsia="Courier New" w:hAnsi="Courier New"/>
          <w:color w:val="1E293B"/>
          <w:sz w:val="18"/>
          <w:szCs w:val="18"/>
        </w:rPr>
        <w:t xml:space="preserve">│   ├── tests/</w:t>
      </w:r>
    </w:p>
    <w:p>
      <w:pPr>
        <w:spacing w:after="60" w:before="60"/>
        <w:ind w:left="360"/>
      </w:pPr>
      <w:r>
        <w:rPr>
          <w:rFonts w:ascii="Courier New" w:cs="Courier New" w:eastAsia="Courier New" w:hAnsi="Courier New"/>
          <w:color w:val="1E293B"/>
          <w:sz w:val="18"/>
          <w:szCs w:val="18"/>
        </w:rPr>
        <w:t xml:space="preserve">│   │   ├── test_auth.py</w:t>
      </w:r>
    </w:p>
    <w:p>
      <w:pPr>
        <w:spacing w:after="60" w:before="60"/>
        <w:ind w:left="360"/>
      </w:pPr>
      <w:r>
        <w:rPr>
          <w:rFonts w:ascii="Courier New" w:cs="Courier New" w:eastAsia="Courier New" w:hAnsi="Courier New"/>
          <w:color w:val="1E293B"/>
          <w:sz w:val="18"/>
          <w:szCs w:val="18"/>
        </w:rPr>
        <w:t xml:space="preserve">│   │   ├── test_tasks.py</w:t>
      </w:r>
    </w:p>
    <w:p>
      <w:pPr>
        <w:spacing w:after="60" w:before="60"/>
        <w:ind w:left="360"/>
      </w:pPr>
      <w:r>
        <w:rPr>
          <w:rFonts w:ascii="Courier New" w:cs="Courier New" w:eastAsia="Courier New" w:hAnsi="Courier New"/>
          <w:color w:val="1E293B"/>
          <w:sz w:val="18"/>
          <w:szCs w:val="18"/>
        </w:rPr>
        <w:t xml:space="preserve">│   │   └── conftest.py              # Pytest fixtures, test DB</w:t>
      </w:r>
    </w:p>
    <w:p>
      <w:pPr>
        <w:spacing w:after="60" w:before="60"/>
        <w:ind w:left="360"/>
      </w:pPr>
      <w:r>
        <w:rPr>
          <w:rFonts w:ascii="Courier New" w:cs="Courier New" w:eastAsia="Courier New" w:hAnsi="Courier New"/>
          <w:color w:val="1E293B"/>
          <w:sz w:val="18"/>
          <w:szCs w:val="18"/>
        </w:rPr>
        <w:t xml:space="preserve">│   ├── Dockerfile</w:t>
      </w:r>
    </w:p>
    <w:p>
      <w:pPr>
        <w:spacing w:after="60" w:before="60"/>
        <w:ind w:left="360"/>
      </w:pPr>
      <w:r>
        <w:rPr>
          <w:rFonts w:ascii="Courier New" w:cs="Courier New" w:eastAsia="Courier New" w:hAnsi="Courier New"/>
          <w:color w:val="1E293B"/>
          <w:sz w:val="18"/>
          <w:szCs w:val="18"/>
        </w:rPr>
        <w:t xml:space="preserve">│   └── requirements.txt</w:t>
      </w:r>
    </w:p>
    <w:p>
      <w:pPr>
        <w:spacing w:after="40" w:before="40"/>
      </w:pPr>
      <w:r>
        <w:t xml:space="preserve"/>
      </w:r>
    </w:p>
    <w:p>
      <w:pPr>
        <w:pStyle w:val="Heading2"/>
        <w:spacing w:after="160" w:before="360"/>
      </w:pPr>
      <w:r>
        <w:rPr>
          <w:rFonts w:ascii="Arial" w:cs="Arial" w:eastAsia="Arial" w:hAnsi="Arial"/>
          <w:b/>
          <w:bCs/>
          <w:color w:val="1E40AF"/>
          <w:sz w:val="28"/>
          <w:szCs w:val="28"/>
        </w:rPr>
        <w:t xml:space="preserve">4.2 Frontend Directory Structure</w:t>
      </w:r>
    </w:p>
    <w:p>
      <w:pPr>
        <w:spacing w:after="60" w:before="60"/>
        <w:ind w:left="360"/>
      </w:pPr>
      <w:r>
        <w:rPr>
          <w:rFonts w:ascii="Courier New" w:cs="Courier New" w:eastAsia="Courier New" w:hAnsi="Courier New"/>
          <w:color w:val="1E293B"/>
          <w:sz w:val="18"/>
          <w:szCs w:val="18"/>
        </w:rPr>
        <w:t xml:space="preserve">├── frontend/</w:t>
      </w:r>
    </w:p>
    <w:p>
      <w:pPr>
        <w:spacing w:after="60" w:before="60"/>
        <w:ind w:left="360"/>
      </w:pPr>
      <w:r>
        <w:rPr>
          <w:rFonts w:ascii="Courier New" w:cs="Courier New" w:eastAsia="Courier New" w:hAnsi="Courier New"/>
          <w:color w:val="1E293B"/>
          <w:sz w:val="18"/>
          <w:szCs w:val="18"/>
        </w:rPr>
        <w:t xml:space="preserve">│   ├── src/</w:t>
      </w:r>
    </w:p>
    <w:p>
      <w:pPr>
        <w:spacing w:after="60" w:before="60"/>
        <w:ind w:left="360"/>
      </w:pPr>
      <w:r>
        <w:rPr>
          <w:rFonts w:ascii="Courier New" w:cs="Courier New" w:eastAsia="Courier New" w:hAnsi="Courier New"/>
          <w:color w:val="1E293B"/>
          <w:sz w:val="18"/>
          <w:szCs w:val="18"/>
        </w:rPr>
        <w:t xml:space="preserve">│   │   ├── pages/                   # One folder per module</w:t>
      </w:r>
    </w:p>
    <w:p>
      <w:pPr>
        <w:spacing w:after="60" w:before="60"/>
        <w:ind w:left="360"/>
      </w:pPr>
      <w:r>
        <w:rPr>
          <w:rFonts w:ascii="Courier New" w:cs="Courier New" w:eastAsia="Courier New" w:hAnsi="Courier New"/>
          <w:color w:val="1E293B"/>
          <w:sz w:val="18"/>
          <w:szCs w:val="18"/>
        </w:rPr>
        <w:t xml:space="preserve">│   │   │   ├── Dashboard/</w:t>
      </w:r>
    </w:p>
    <w:p>
      <w:pPr>
        <w:spacing w:after="60" w:before="60"/>
        <w:ind w:left="360"/>
      </w:pPr>
      <w:r>
        <w:rPr>
          <w:rFonts w:ascii="Courier New" w:cs="Courier New" w:eastAsia="Courier New" w:hAnsi="Courier New"/>
          <w:color w:val="1E293B"/>
          <w:sz w:val="18"/>
          <w:szCs w:val="18"/>
        </w:rPr>
        <w:t xml:space="preserve">│   │   │   ├── Tasks/</w:t>
      </w:r>
    </w:p>
    <w:p>
      <w:pPr>
        <w:spacing w:after="60" w:before="60"/>
        <w:ind w:left="360"/>
      </w:pPr>
      <w:r>
        <w:rPr>
          <w:rFonts w:ascii="Courier New" w:cs="Courier New" w:eastAsia="Courier New" w:hAnsi="Courier New"/>
          <w:color w:val="1E293B"/>
          <w:sz w:val="18"/>
          <w:szCs w:val="18"/>
        </w:rPr>
        <w:t xml:space="preserve">│   │   │   ├── Expenses/</w:t>
      </w:r>
    </w:p>
    <w:p>
      <w:pPr>
        <w:spacing w:after="60" w:before="60"/>
        <w:ind w:left="360"/>
      </w:pPr>
      <w:r>
        <w:rPr>
          <w:rFonts w:ascii="Courier New" w:cs="Courier New" w:eastAsia="Courier New" w:hAnsi="Courier New"/>
          <w:color w:val="1E293B"/>
          <w:sz w:val="18"/>
          <w:szCs w:val="18"/>
        </w:rPr>
        <w:t xml:space="preserve">│   │   │   ├── CreditCards/</w:t>
      </w:r>
    </w:p>
    <w:p>
      <w:pPr>
        <w:spacing w:after="60" w:before="60"/>
        <w:ind w:left="360"/>
      </w:pPr>
      <w:r>
        <w:rPr>
          <w:rFonts w:ascii="Courier New" w:cs="Courier New" w:eastAsia="Courier New" w:hAnsi="Courier New"/>
          <w:color w:val="1E293B"/>
          <w:sz w:val="18"/>
          <w:szCs w:val="18"/>
        </w:rPr>
        <w:t xml:space="preserve">│   │   │   ├── Habits/</w:t>
      </w:r>
    </w:p>
    <w:p>
      <w:pPr>
        <w:spacing w:after="60" w:before="60"/>
        <w:ind w:left="360"/>
      </w:pPr>
      <w:r>
        <w:rPr>
          <w:rFonts w:ascii="Courier New" w:cs="Courier New" w:eastAsia="Courier New" w:hAnsi="Courier New"/>
          <w:color w:val="1E293B"/>
          <w:sz w:val="18"/>
          <w:szCs w:val="18"/>
        </w:rPr>
        <w:t xml:space="preserve">│   │   │   ├── Mood/</w:t>
      </w:r>
    </w:p>
    <w:p>
      <w:pPr>
        <w:spacing w:after="60" w:before="60"/>
        <w:ind w:left="360"/>
      </w:pPr>
      <w:r>
        <w:rPr>
          <w:rFonts w:ascii="Courier New" w:cs="Courier New" w:eastAsia="Courier New" w:hAnsi="Courier New"/>
          <w:color w:val="1E293B"/>
          <w:sz w:val="18"/>
          <w:szCs w:val="18"/>
        </w:rPr>
        <w:t xml:space="preserve">│   │   │   ├── Sleep/</w:t>
      </w:r>
    </w:p>
    <w:p>
      <w:pPr>
        <w:spacing w:after="60" w:before="60"/>
        <w:ind w:left="360"/>
      </w:pPr>
      <w:r>
        <w:rPr>
          <w:rFonts w:ascii="Courier New" w:cs="Courier New" w:eastAsia="Courier New" w:hAnsi="Courier New"/>
          <w:color w:val="1E293B"/>
          <w:sz w:val="18"/>
          <w:szCs w:val="18"/>
        </w:rPr>
        <w:t xml:space="preserve">│   │   │   ├── Notes/</w:t>
      </w:r>
    </w:p>
    <w:p>
      <w:pPr>
        <w:spacing w:after="60" w:before="60"/>
        <w:ind w:left="360"/>
      </w:pPr>
      <w:r>
        <w:rPr>
          <w:rFonts w:ascii="Courier New" w:cs="Courier New" w:eastAsia="Courier New" w:hAnsi="Courier New"/>
          <w:color w:val="1E293B"/>
          <w:sz w:val="18"/>
          <w:szCs w:val="18"/>
        </w:rPr>
        <w:t xml:space="preserve">│   │   │   ├── Reminders/</w:t>
      </w:r>
    </w:p>
    <w:p>
      <w:pPr>
        <w:spacing w:after="60" w:before="60"/>
        <w:ind w:left="360"/>
      </w:pPr>
      <w:r>
        <w:rPr>
          <w:rFonts w:ascii="Courier New" w:cs="Courier New" w:eastAsia="Courier New" w:hAnsi="Courier New"/>
          <w:color w:val="1E293B"/>
          <w:sz w:val="18"/>
          <w:szCs w:val="18"/>
        </w:rPr>
        <w:t xml:space="preserve">│   │   │   └── Auth/</w:t>
      </w:r>
    </w:p>
    <w:p>
      <w:pPr>
        <w:spacing w:after="60" w:before="60"/>
        <w:ind w:left="360"/>
      </w:pPr>
      <w:r>
        <w:rPr>
          <w:rFonts w:ascii="Courier New" w:cs="Courier New" w:eastAsia="Courier New" w:hAnsi="Courier New"/>
          <w:color w:val="1E293B"/>
          <w:sz w:val="18"/>
          <w:szCs w:val="18"/>
        </w:rPr>
        <w:t xml:space="preserve">│   │   ├── components/              # Shared UI components</w:t>
      </w:r>
    </w:p>
    <w:p>
      <w:pPr>
        <w:spacing w:after="60" w:before="60"/>
        <w:ind w:left="360"/>
      </w:pPr>
      <w:r>
        <w:rPr>
          <w:rFonts w:ascii="Courier New" w:cs="Courier New" w:eastAsia="Courier New" w:hAnsi="Courier New"/>
          <w:color w:val="1E293B"/>
          <w:sz w:val="18"/>
          <w:szCs w:val="18"/>
        </w:rPr>
        <w:t xml:space="preserve">│   │   │   ├── Layout/              # Sidebar, TopNav, PageWrapper</w:t>
      </w:r>
    </w:p>
    <w:p>
      <w:pPr>
        <w:spacing w:after="60" w:before="60"/>
        <w:ind w:left="360"/>
      </w:pPr>
      <w:r>
        <w:rPr>
          <w:rFonts w:ascii="Courier New" w:cs="Courier New" w:eastAsia="Courier New" w:hAnsi="Courier New"/>
          <w:color w:val="1E293B"/>
          <w:sz w:val="18"/>
          <w:szCs w:val="18"/>
        </w:rPr>
        <w:t xml:space="preserve">│   │   │   ├── Charts/              # Recharts wrappers</w:t>
      </w:r>
    </w:p>
    <w:p>
      <w:pPr>
        <w:spacing w:after="60" w:before="60"/>
        <w:ind w:left="360"/>
      </w:pPr>
      <w:r>
        <w:rPr>
          <w:rFonts w:ascii="Courier New" w:cs="Courier New" w:eastAsia="Courier New" w:hAnsi="Courier New"/>
          <w:color w:val="1E293B"/>
          <w:sz w:val="18"/>
          <w:szCs w:val="18"/>
        </w:rPr>
        <w:t xml:space="preserve">│   │   │   ├── UI/                  # Button, Modal, Badge, Toast</w:t>
      </w:r>
    </w:p>
    <w:p>
      <w:pPr>
        <w:spacing w:after="60" w:before="60"/>
        <w:ind w:left="360"/>
      </w:pPr>
      <w:r>
        <w:rPr>
          <w:rFonts w:ascii="Courier New" w:cs="Courier New" w:eastAsia="Courier New" w:hAnsi="Courier New"/>
          <w:color w:val="1E293B"/>
          <w:sz w:val="18"/>
          <w:szCs w:val="18"/>
        </w:rPr>
        <w:t xml:space="preserve">│   │   │   └── Forms/               # FormInput, DatePicker, etc.</w:t>
      </w:r>
    </w:p>
    <w:p>
      <w:pPr>
        <w:spacing w:after="60" w:before="60"/>
        <w:ind w:left="360"/>
      </w:pPr>
      <w:r>
        <w:rPr>
          <w:rFonts w:ascii="Courier New" w:cs="Courier New" w:eastAsia="Courier New" w:hAnsi="Courier New"/>
          <w:color w:val="1E293B"/>
          <w:sz w:val="18"/>
          <w:szCs w:val="18"/>
        </w:rPr>
        <w:t xml:space="preserve">│   │   ├── hooks/                   # React Query custom hooks</w:t>
      </w:r>
    </w:p>
    <w:p>
      <w:pPr>
        <w:spacing w:after="60" w:before="60"/>
        <w:ind w:left="360"/>
      </w:pPr>
      <w:r>
        <w:rPr>
          <w:rFonts w:ascii="Courier New" w:cs="Courier New" w:eastAsia="Courier New" w:hAnsi="Courier New"/>
          <w:color w:val="1E293B"/>
          <w:sz w:val="18"/>
          <w:szCs w:val="18"/>
        </w:rPr>
        <w:t xml:space="preserve">│   │   │   ├── useTasks.ts</w:t>
      </w:r>
    </w:p>
    <w:p>
      <w:pPr>
        <w:spacing w:after="60" w:before="60"/>
        <w:ind w:left="360"/>
      </w:pPr>
      <w:r>
        <w:rPr>
          <w:rFonts w:ascii="Courier New" w:cs="Courier New" w:eastAsia="Courier New" w:hAnsi="Courier New"/>
          <w:color w:val="1E293B"/>
          <w:sz w:val="18"/>
          <w:szCs w:val="18"/>
        </w:rPr>
        <w:t xml:space="preserve">│   │   │   ├── useExpenses.ts</w:t>
      </w:r>
    </w:p>
    <w:p>
      <w:pPr>
        <w:spacing w:after="60" w:before="60"/>
        <w:ind w:left="360"/>
      </w:pPr>
      <w:r>
        <w:rPr>
          <w:rFonts w:ascii="Courier New" w:cs="Courier New" w:eastAsia="Courier New" w:hAnsi="Courier New"/>
          <w:color w:val="1E293B"/>
          <w:sz w:val="18"/>
          <w:szCs w:val="18"/>
        </w:rPr>
        <w:t xml:space="preserve">│   │   │   └── useNotifications.ts  # Polls /notifications/unread every 30s</w:t>
      </w:r>
    </w:p>
    <w:p>
      <w:pPr>
        <w:spacing w:after="60" w:before="60"/>
        <w:ind w:left="360"/>
      </w:pPr>
      <w:r>
        <w:rPr>
          <w:rFonts w:ascii="Courier New" w:cs="Courier New" w:eastAsia="Courier New" w:hAnsi="Courier New"/>
          <w:color w:val="1E293B"/>
          <w:sz w:val="18"/>
          <w:szCs w:val="18"/>
        </w:rPr>
        <w:t xml:space="preserve">│   │   ├── api/                     # Axios instance + per-module API calls</w:t>
      </w:r>
    </w:p>
    <w:p>
      <w:pPr>
        <w:spacing w:after="60" w:before="60"/>
        <w:ind w:left="360"/>
      </w:pPr>
      <w:r>
        <w:rPr>
          <w:rFonts w:ascii="Courier New" w:cs="Courier New" w:eastAsia="Courier New" w:hAnsi="Courier New"/>
          <w:color w:val="1E293B"/>
          <w:sz w:val="18"/>
          <w:szCs w:val="18"/>
        </w:rPr>
        <w:t xml:space="preserve">│   │   │   ├── client.ts            # Axios base, token injection, 401 refresh</w:t>
      </w:r>
    </w:p>
    <w:p>
      <w:pPr>
        <w:spacing w:after="60" w:before="60"/>
        <w:ind w:left="360"/>
      </w:pPr>
      <w:r>
        <w:rPr>
          <w:rFonts w:ascii="Courier New" w:cs="Courier New" w:eastAsia="Courier New" w:hAnsi="Courier New"/>
          <w:color w:val="1E293B"/>
          <w:sz w:val="18"/>
          <w:szCs w:val="18"/>
        </w:rPr>
        <w:t xml:space="preserve">│   │   │   └── [module].ts          # One file per backend router</w:t>
      </w:r>
    </w:p>
    <w:p>
      <w:pPr>
        <w:spacing w:after="60" w:before="60"/>
        <w:ind w:left="360"/>
      </w:pPr>
      <w:r>
        <w:rPr>
          <w:rFonts w:ascii="Courier New" w:cs="Courier New" w:eastAsia="Courier New" w:hAnsi="Courier New"/>
          <w:color w:val="1E293B"/>
          <w:sz w:val="18"/>
          <w:szCs w:val="18"/>
        </w:rPr>
        <w:t xml:space="preserve">│   │   ├── store/                   # Auth state (Zustand)</w:t>
      </w:r>
    </w:p>
    <w:p>
      <w:pPr>
        <w:spacing w:after="60" w:before="60"/>
        <w:ind w:left="360"/>
      </w:pPr>
      <w:r>
        <w:rPr>
          <w:rFonts w:ascii="Courier New" w:cs="Courier New" w:eastAsia="Courier New" w:hAnsi="Courier New"/>
          <w:color w:val="1E293B"/>
          <w:sz w:val="18"/>
          <w:szCs w:val="18"/>
        </w:rPr>
        <w:t xml:space="preserve">│   │   └── utils/</w:t>
      </w:r>
    </w:p>
    <w:p>
      <w:pPr>
        <w:spacing w:after="60" w:before="60"/>
        <w:ind w:left="360"/>
      </w:pPr>
      <w:r>
        <w:rPr>
          <w:rFonts w:ascii="Courier New" w:cs="Courier New" w:eastAsia="Courier New" w:hAnsi="Courier New"/>
          <w:color w:val="1E293B"/>
          <w:sz w:val="18"/>
          <w:szCs w:val="18"/>
        </w:rPr>
        <w:t xml:space="preserve">│   ├── public/</w:t>
      </w:r>
    </w:p>
    <w:p>
      <w:pPr>
        <w:spacing w:after="60" w:before="60"/>
        <w:ind w:left="360"/>
      </w:pPr>
      <w:r>
        <w:rPr>
          <w:rFonts w:ascii="Courier New" w:cs="Courier New" w:eastAsia="Courier New" w:hAnsi="Courier New"/>
          <w:color w:val="1E293B"/>
          <w:sz w:val="18"/>
          <w:szCs w:val="18"/>
        </w:rPr>
        <w:t xml:space="preserve">│   │   └── sw.js                    # Service Worker for push notifications</w:t>
      </w:r>
    </w:p>
    <w:p>
      <w:pPr>
        <w:spacing w:after="60" w:before="60"/>
        <w:ind w:left="360"/>
      </w:pPr>
      <w:r>
        <w:rPr>
          <w:rFonts w:ascii="Courier New" w:cs="Courier New" w:eastAsia="Courier New" w:hAnsi="Courier New"/>
          <w:color w:val="1E293B"/>
          <w:sz w:val="18"/>
          <w:szCs w:val="18"/>
        </w:rPr>
        <w:t xml:space="preserve">│   ├── index.html</w:t>
      </w:r>
    </w:p>
    <w:p>
      <w:pPr>
        <w:spacing w:after="60" w:before="60"/>
        <w:ind w:left="360"/>
      </w:pPr>
      <w:r>
        <w:rPr>
          <w:rFonts w:ascii="Courier New" w:cs="Courier New" w:eastAsia="Courier New" w:hAnsi="Courier New"/>
          <w:color w:val="1E293B"/>
          <w:sz w:val="18"/>
          <w:szCs w:val="18"/>
        </w:rPr>
        <w:t xml:space="preserve">│   └── vite.config.ts</w:t>
      </w:r>
    </w:p>
    <w:p>
      <w:r>
        <w:br w:type="page"/>
      </w:r>
    </w:p>
    <w:p>
      <w:pPr>
        <w:pStyle w:val="Heading1"/>
        <w:pBdr>
          <w:bottom w:val="single" w:color="1E40AF" w:sz="6" w:space="4"/>
        </w:pBdr>
        <w:spacing w:after="200" w:before="480"/>
      </w:pPr>
      <w:r>
        <w:rPr>
          <w:rFonts w:ascii="Arial" w:cs="Arial" w:eastAsia="Arial" w:hAnsi="Arial"/>
          <w:b/>
          <w:bCs/>
          <w:color w:val="1E40AF"/>
          <w:sz w:val="36"/>
          <w:szCs w:val="36"/>
        </w:rPr>
        <w:t xml:space="preserve">5. Open Source Tools &amp; Services</w:t>
      </w:r>
    </w:p>
    <w:p>
      <w:pPr>
        <w:pStyle w:val="Heading2"/>
        <w:spacing w:after="160" w:before="360"/>
      </w:pPr>
      <w:r>
        <w:rPr>
          <w:rFonts w:ascii="Arial" w:cs="Arial" w:eastAsia="Arial" w:hAnsi="Arial"/>
          <w:b/>
          <w:bCs/>
          <w:color w:val="1E40AF"/>
          <w:sz w:val="28"/>
          <w:szCs w:val="28"/>
        </w:rPr>
        <w:t xml:space="preserve">5.1 Backend Python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900"/>
        <w:gridCol w:w="3460"/>
      </w:tblGrid>
      <w:tr>
        <w:trPr>
          <w:tblHeader/>
        </w:trPr>
        <w:tc>
          <w:tcPr>
            <w:tcW w:type="dxa" w:w="26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Package</w:t>
            </w:r>
          </w:p>
        </w:tc>
        <w:tc>
          <w:tcPr>
            <w:tcW w:type="dxa" w:w="2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9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34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Install</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fastapi</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Web framework</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pip install fastapi</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uvicorn[standard]</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ASGI server</w:t>
            </w:r>
          </w:p>
        </w:tc>
        <w:tc>
          <w:tcPr>
            <w:tcW w:type="dxa" w:w="9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1</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pip install uvicorn[standard]</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sqlalchemy</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ORM</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pip install sqlalchemy</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alembic</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DB migrations</w:t>
            </w:r>
          </w:p>
        </w:tc>
        <w:tc>
          <w:tcPr>
            <w:tcW w:type="dxa" w:w="9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1</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pip install alembic</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pydantic[email]</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Validation + settings</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pip install pydantic[email]</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pydantic-settings</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Config from env</w:t>
            </w:r>
          </w:p>
        </w:tc>
        <w:tc>
          <w:tcPr>
            <w:tcW w:type="dxa" w:w="9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1</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pip install pydantic-settings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passlib[bcrypt]</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Password hashing</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pip install passlib[bcrypt]</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python-jose[cryptography]</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JWT tokens</w:t>
            </w:r>
          </w:p>
        </w:tc>
        <w:tc>
          <w:tcPr>
            <w:tcW w:type="dxa" w:w="9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1</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pip install python-jose[cryptography]</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celery[redis]</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Background jobs</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pip install celery[redis]</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redis</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Redis client</w:t>
            </w:r>
          </w:p>
        </w:tc>
        <w:tc>
          <w:tcPr>
            <w:tcW w:type="dxa" w:w="9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1</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pip install redis</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celery-redbeat</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Persistent beat schedule</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pip install celery-redbeat</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fastapi-mail</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Email via SMTP</w:t>
            </w:r>
          </w:p>
        </w:tc>
        <w:tc>
          <w:tcPr>
            <w:tcW w:type="dxa" w:w="9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1</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pip install fastapi-mail</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pywebpush</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Web Push API</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pip install pywebpush</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httpx</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Async HTTP client (Anthropic API)</w:t>
            </w:r>
          </w:p>
        </w:tc>
        <w:tc>
          <w:tcPr>
            <w:tcW w:type="dxa" w:w="9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1</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pip install httpx</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python-multipart</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Form data / file upload</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pip install python-multipart</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boto3</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R2/S3 for backups</w:t>
            </w:r>
          </w:p>
        </w:tc>
        <w:tc>
          <w:tcPr>
            <w:tcW w:type="dxa" w:w="9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1</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pip install boto3</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sentry-sdk[fastapi]</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Exception tracking</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pip install sentry-sdk[fastapi]</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pytest</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Unit testing</w:t>
            </w:r>
          </w:p>
        </w:tc>
        <w:tc>
          <w:tcPr>
            <w:tcW w:type="dxa" w:w="9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1</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pip install pytest</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pytest-asyncio</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Async test support</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pip install pytest-asyncio</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ruff</w:t>
            </w:r>
          </w:p>
        </w:tc>
        <w:tc>
          <w:tcPr>
            <w:tcW w:type="dxa" w:w="2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Fast Python linter</w:t>
            </w:r>
          </w:p>
        </w:tc>
        <w:tc>
          <w:tcPr>
            <w:tcW w:type="dxa" w:w="9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1</w:t>
            </w:r>
          </w:p>
        </w:tc>
        <w:tc>
          <w:tcPr>
            <w:tcW w:type="dxa" w:w="34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pip install ruff</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anthropic</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Claude API Phase 2</w:t>
            </w:r>
          </w:p>
        </w:tc>
        <w:tc>
          <w:tcPr>
            <w:tcW w:type="dxa" w:w="9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2</w:t>
            </w:r>
          </w:p>
        </w:tc>
        <w:tc>
          <w:tcPr>
            <w:tcW w:type="dxa" w:w="3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pip install anthropic</w:t>
            </w:r>
          </w:p>
        </w:tc>
      </w:tr>
    </w:tbl>
    <w:p>
      <w:pPr>
        <w:spacing w:after="40" w:before="40"/>
      </w:pPr>
      <w:r>
        <w:t xml:space="preserve"/>
      </w:r>
    </w:p>
    <w:p>
      <w:pPr>
        <w:pStyle w:val="Heading2"/>
        <w:spacing w:after="160" w:before="360"/>
      </w:pPr>
      <w:r>
        <w:rPr>
          <w:rFonts w:ascii="Arial" w:cs="Arial" w:eastAsia="Arial" w:hAnsi="Arial"/>
          <w:b/>
          <w:bCs/>
          <w:color w:val="1E40AF"/>
          <w:sz w:val="28"/>
          <w:szCs w:val="28"/>
        </w:rPr>
        <w:t xml:space="preserve">5.2 Frontend npm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rPr>
          <w:tblHeader/>
        </w:trPr>
        <w:tc>
          <w:tcPr>
            <w:tcW w:type="dxa" w:w="3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Package</w:t>
            </w:r>
          </w:p>
        </w:tc>
        <w:tc>
          <w:tcPr>
            <w:tcW w:type="dxa" w:w="34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27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react + react-dom</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UI framework</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w:t>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vite</w:t>
            </w:r>
          </w:p>
        </w:tc>
        <w:tc>
          <w:tcPr>
            <w:tcW w:type="dxa" w:w="3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Build tool + dev server</w:t>
            </w:r>
          </w:p>
        </w:tc>
        <w:tc>
          <w:tcPr>
            <w:tcW w:type="dxa" w:w="2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1</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@tanstack/react-query</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Server state management</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w:t>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react-router-dom</w:t>
            </w:r>
          </w:p>
        </w:tc>
        <w:tc>
          <w:tcPr>
            <w:tcW w:type="dxa" w:w="3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Client-side routing</w:t>
            </w:r>
          </w:p>
        </w:tc>
        <w:tc>
          <w:tcPr>
            <w:tcW w:type="dxa" w:w="2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1</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tailwindcss</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Utility CSS</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w:t>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recharts</w:t>
            </w:r>
          </w:p>
        </w:tc>
        <w:tc>
          <w:tcPr>
            <w:tcW w:type="dxa" w:w="3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Charts and visualisations</w:t>
            </w:r>
          </w:p>
        </w:tc>
        <w:tc>
          <w:tcPr>
            <w:tcW w:type="dxa" w:w="2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1</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axios</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HTTP client</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w:t>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zustand</w:t>
            </w:r>
          </w:p>
        </w:tc>
        <w:tc>
          <w:tcPr>
            <w:tcW w:type="dxa" w:w="3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Auth state management</w:t>
            </w:r>
          </w:p>
        </w:tc>
        <w:tc>
          <w:tcPr>
            <w:tcW w:type="dxa" w:w="2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1</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date-fns</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Date formatting + manipulation</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w:t>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react-hook-form</w:t>
            </w:r>
          </w:p>
        </w:tc>
        <w:tc>
          <w:tcPr>
            <w:tcW w:type="dxa" w:w="3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Form state management</w:t>
            </w:r>
          </w:p>
        </w:tc>
        <w:tc>
          <w:tcPr>
            <w:tcW w:type="dxa" w:w="2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1</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zod</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Schema validation (frontend)</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w:t>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clsx</w:t>
            </w:r>
          </w:p>
        </w:tc>
        <w:tc>
          <w:tcPr>
            <w:tcW w:type="dxa" w:w="3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Conditional class merging</w:t>
            </w:r>
          </w:p>
        </w:tc>
        <w:tc>
          <w:tcPr>
            <w:tcW w:type="dxa" w:w="2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1</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eslint + eslint-plugin-react</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Code linting</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w:t>
            </w:r>
          </w:p>
        </w:tc>
      </w:tr>
      <w:tr>
        <w:tc>
          <w:tcPr>
            <w:tcW w:type="dxa" w:w="3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@headlessui/react</w:t>
            </w:r>
          </w:p>
        </w:tc>
        <w:tc>
          <w:tcPr>
            <w:tcW w:type="dxa" w:w="34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Accessible modal/dropdown</w:t>
            </w:r>
          </w:p>
        </w:tc>
        <w:tc>
          <w:tcPr>
            <w:tcW w:type="dxa" w:w="2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1</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react-hot-toast</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Toast notifications (in-app)</w:t>
            </w:r>
          </w:p>
        </w:tc>
        <w:tc>
          <w:tcPr>
            <w:tcW w:type="dxa" w:w="2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w:t>
            </w:r>
          </w:p>
        </w:tc>
      </w:tr>
    </w:tbl>
    <w:p>
      <w:pPr>
        <w:spacing w:after="40" w:before="40"/>
      </w:pPr>
      <w:r>
        <w:t xml:space="preserve"/>
      </w:r>
    </w:p>
    <w:p>
      <w:pPr>
        <w:pStyle w:val="Heading2"/>
        <w:spacing w:after="160" w:before="360"/>
      </w:pPr>
      <w:r>
        <w:rPr>
          <w:rFonts w:ascii="Arial" w:cs="Arial" w:eastAsia="Arial" w:hAnsi="Arial"/>
          <w:b/>
          <w:bCs/>
          <w:color w:val="1E40AF"/>
          <w:sz w:val="28"/>
          <w:szCs w:val="28"/>
        </w:rPr>
        <w:t xml:space="preserve">5.3 Infrastructure &amp; Services (All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200"/>
        <w:gridCol w:w="3160"/>
      </w:tblGrid>
      <w:tr>
        <w:trPr>
          <w:tblHeader/>
        </w:trPr>
        <w:tc>
          <w:tcPr>
            <w:tcW w:type="dxa" w:w="2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w:t>
            </w:r>
          </w:p>
        </w:tc>
        <w:tc>
          <w:tcPr>
            <w:tcW w:type="dxa" w:w="2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1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w:t>
            </w:r>
          </w:p>
        </w:tc>
        <w:tc>
          <w:tcPr>
            <w:tcW w:type="dxa" w:w="31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PostgreSQL 16 (self-hosted via Docker)</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Primary database</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Free</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Run in Docker locally; Railway/Render provides managed PG</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Redis 7 (self-hosted via Docker)</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Celery broker + cache</w:t>
            </w:r>
          </w:p>
        </w:tc>
        <w:tc>
          <w:tcPr>
            <w:tcW w:type="dxa" w:w="1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Free</w:t>
            </w:r>
          </w:p>
        </w:tc>
        <w:tc>
          <w:tcPr>
            <w:tcW w:type="dxa" w:w="31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Redis 7-alpine image, ~50MB RAM</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Gmail SMTP + App Password</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Transactional email (OTP, password reset)</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Free (500/day)</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No domain verification needed. Phase 2: upgrade to Resend.com</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Web Push API (VAPID self-signed)</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Browser push notifications</w:t>
            </w:r>
          </w:p>
        </w:tc>
        <w:tc>
          <w:tcPr>
            <w:tcW w:type="dxa" w:w="1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Free forever</w:t>
            </w:r>
          </w:p>
        </w:tc>
        <w:tc>
          <w:tcPr>
            <w:tcW w:type="dxa" w:w="31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No third party. FCM/APNs deliver for free. pywebpush handles encryption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Cloudflare R2</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Database backup storage</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Free (10GB)</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No egress fees. boto3 compatible. 30-day backup retention easily fits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Railway.app (or Render.com)</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Cloud hosting</w:t>
            </w:r>
          </w:p>
        </w:tc>
        <w:tc>
          <w:tcPr>
            <w:tcW w:type="dxa" w:w="1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Free tier</w:t>
            </w:r>
          </w:p>
        </w:tc>
        <w:tc>
          <w:tcPr>
            <w:tcW w:type="dxa" w:w="31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Web service + worker service. Upgrade to $5/mo when needed</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GitHub Actions</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CI/CD pipeline</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Free (2000 min/mo)</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Lint + test on push; deploy on merge to main</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UptimeRobot</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Uptime monitoring</w:t>
            </w:r>
          </w:p>
        </w:tc>
        <w:tc>
          <w:tcPr>
            <w:tcW w:type="dxa" w:w="1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Free (50 monitors)</w:t>
            </w:r>
          </w:p>
        </w:tc>
        <w:tc>
          <w:tcPr>
            <w:tcW w:type="dxa" w:w="31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5-minute check interval, email alert on downtime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Sentry (free tier)</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Error + performance monitoring</w:t>
            </w:r>
          </w:p>
        </w:tc>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Free (5k events/mo)</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sentry-sdk[fastapi] auto-captures exceptions, traces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Docker + Docker Compose</w:t>
            </w:r>
          </w:p>
        </w:tc>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Local development</w:t>
            </w:r>
          </w:p>
        </w:tc>
        <w:tc>
          <w:tcPr>
            <w:tcW w:type="dxa" w:w="1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Free</w:t>
            </w:r>
          </w:p>
        </w:tc>
        <w:tc>
          <w:tcPr>
            <w:tcW w:type="dxa" w:w="31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Single command: docker compose up</w:t>
            </w:r>
          </w:p>
        </w:tc>
      </w:tr>
    </w:tbl>
    <w:p>
      <w:r>
        <w:br w:type="page"/>
      </w:r>
    </w:p>
    <w:p>
      <w:pPr>
        <w:pStyle w:val="Heading1"/>
        <w:pBdr>
          <w:bottom w:val="single" w:color="1E40AF" w:sz="6" w:space="4"/>
        </w:pBdr>
        <w:spacing w:after="200" w:before="480"/>
      </w:pPr>
      <w:r>
        <w:rPr>
          <w:rFonts w:ascii="Arial" w:cs="Arial" w:eastAsia="Arial" w:hAnsi="Arial"/>
          <w:b/>
          <w:bCs/>
          <w:color w:val="1E40AF"/>
          <w:sz w:val="36"/>
          <w:szCs w:val="36"/>
        </w:rPr>
        <w:t xml:space="preserve">6. Phase 2 &amp; 3 Extensibility Design</w:t>
      </w:r>
    </w:p>
    <w:p>
      <w:pPr>
        <w:spacing w:after="80" w:before="80"/>
      </w:pPr>
      <w:r>
        <w:rPr>
          <w:rFonts w:ascii="Arial" w:cs="Arial" w:eastAsia="Arial" w:hAnsi="Arial"/>
          <w:color w:val="1E293B"/>
          <w:sz w:val="22"/>
          <w:szCs w:val="22"/>
        </w:rPr>
        <w:t xml:space="preserve">Every Phase 1 design decision pre-wires Phase 2 and 3 features. No Phase 1 table will require a destructive migration when Phase 2 or 3 builds on top.</w:t>
      </w:r>
    </w:p>
    <w:p>
      <w:pPr>
        <w:spacing w:after="40" w:before="40"/>
      </w:pPr>
      <w:r>
        <w:t xml:space="preserve"/>
      </w:r>
    </w:p>
    <w:p>
      <w:pPr>
        <w:pStyle w:val="Heading2"/>
        <w:spacing w:after="160" w:before="360"/>
      </w:pPr>
      <w:r>
        <w:rPr>
          <w:rFonts w:ascii="Arial" w:cs="Arial" w:eastAsia="Arial" w:hAnsi="Arial"/>
          <w:b/>
          <w:bCs/>
          <w:color w:val="1E40AF"/>
          <w:sz w:val="28"/>
          <w:szCs w:val="28"/>
        </w:rPr>
        <w:t xml:space="preserve">6.1 Multi-User (Phase 3) — Already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2"/>
              <w:bottom w:val="single" w:color="CBD5E1" w:sz="1"/>
              <w:right w:val="single" w:color="CBD5E1" w:sz="1"/>
            </w:tcBorders>
            <w:shd w:fill="DBEAFE" w:val="clear"/>
            <w:tcMar>
              <w:top w:type="dxa" w:w="120"/>
              <w:left w:type="dxa" w:w="200"/>
              <w:bottom w:type="dxa" w:w="120"/>
              <w:right w:type="dxa" w:w="200"/>
            </w:tcMar>
          </w:tcPr>
          <w:p>
            <w:pPr>
              <w:spacing w:after="40" w:before="0"/>
            </w:pPr>
            <w:r>
              <w:rPr>
                <w:rFonts w:ascii="Arial" w:cs="Arial" w:eastAsia="Arial" w:hAnsi="Arial"/>
                <w:b/>
                <w:bCs/>
                <w:color w:val="1E40AF"/>
                <w:sz w:val="20"/>
                <w:szCs w:val="20"/>
              </w:rPr>
              <w:t xml:space="preserve">Status</w:t>
            </w:r>
          </w:p>
          <w:p>
            <w:pPr>
              <w:spacing w:after="0" w:before="0"/>
            </w:pPr>
            <w:r>
              <w:rPr>
                <w:rFonts w:ascii="Arial" w:cs="Arial" w:eastAsia="Arial" w:hAnsi="Arial"/>
                <w:color w:val="1E293B"/>
                <w:sz w:val="21"/>
                <w:szCs w:val="21"/>
              </w:rPr>
              <w:t xml:space="preserve">user_id on every table already scopes data correctly. Adding new users is just inserting into users. Row-level security policy is the only addition needed.</w:t>
            </w:r>
          </w:p>
        </w:tc>
      </w:tr>
    </w:tbl>
    <w:p>
      <w:pPr>
        <w:pStyle w:val="ListParagraph"/>
        <w:numPr>
          <w:ilvl w:val="0"/>
          <w:numId w:val="2"/>
        </w:numPr>
        <w:spacing w:after="60" w:before="60"/>
      </w:pPr>
      <w:r>
        <w:rPr>
          <w:rFonts w:ascii="Arial" w:cs="Arial" w:eastAsia="Arial" w:hAnsi="Arial"/>
          <w:color w:val="1E293B"/>
          <w:sz w:val="22"/>
          <w:szCs w:val="22"/>
        </w:rPr>
        <w:t xml:space="preserve">Add PostgreSQL RLS policy: ALTER TABLE expenses ENABLE ROW LEVEL SECURITY</w:t>
      </w:r>
    </w:p>
    <w:p>
      <w:pPr>
        <w:pStyle w:val="ListParagraph"/>
        <w:numPr>
          <w:ilvl w:val="0"/>
          <w:numId w:val="2"/>
        </w:numPr>
        <w:spacing w:after="60" w:before="60"/>
      </w:pPr>
      <w:r>
        <w:rPr>
          <w:rFonts w:ascii="Arial" w:cs="Arial" w:eastAsia="Arial" w:hAnsi="Arial"/>
          <w:color w:val="1E293B"/>
          <w:sz w:val="22"/>
          <w:szCs w:val="22"/>
        </w:rPr>
        <w:t xml:space="preserve">Google OAuth (Phase 3): add google_sub varchar nullable to users — no password dependency</w:t>
      </w:r>
    </w:p>
    <w:p>
      <w:pPr>
        <w:pStyle w:val="ListParagraph"/>
        <w:numPr>
          <w:ilvl w:val="0"/>
          <w:numId w:val="2"/>
        </w:numPr>
        <w:spacing w:after="60" w:before="60"/>
      </w:pPr>
      <w:r>
        <w:rPr>
          <w:rFonts w:ascii="Arial" w:cs="Arial" w:eastAsia="Arial" w:hAnsi="Arial"/>
          <w:color w:val="1E293B"/>
          <w:sz w:val="22"/>
          <w:szCs w:val="22"/>
        </w:rPr>
        <w:t xml:space="preserve">Account deletion: add soft-delete + Celery task that hard-deletes after 30-day grace period</w:t>
      </w:r>
    </w:p>
    <w:p>
      <w:pPr>
        <w:spacing w:after="40" w:before="40"/>
      </w:pPr>
      <w:r>
        <w:t xml:space="preserve"/>
      </w:r>
    </w:p>
    <w:p>
      <w:pPr>
        <w:pStyle w:val="Heading2"/>
        <w:spacing w:after="160" w:before="360"/>
      </w:pPr>
      <w:r>
        <w:rPr>
          <w:rFonts w:ascii="Arial" w:cs="Arial" w:eastAsia="Arial" w:hAnsi="Arial"/>
          <w:b/>
          <w:bCs/>
          <w:color w:val="1E40AF"/>
          <w:sz w:val="28"/>
          <w:szCs w:val="28"/>
        </w:rPr>
        <w:t xml:space="preserve">6.2 AI Insight Engine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2"/>
              <w:bottom w:val="single" w:color="CBD5E1" w:sz="1"/>
              <w:right w:val="single" w:color="CBD5E1" w:sz="1"/>
            </w:tcBorders>
            <w:shd w:fill="DBEAFE" w:val="clear"/>
            <w:tcMar>
              <w:top w:type="dxa" w:w="120"/>
              <w:left w:type="dxa" w:w="200"/>
              <w:bottom w:type="dxa" w:w="120"/>
              <w:right w:type="dxa" w:w="200"/>
            </w:tcMar>
          </w:tcPr>
          <w:p>
            <w:pPr>
              <w:spacing w:after="40" w:before="0"/>
            </w:pPr>
            <w:r>
              <w:rPr>
                <w:rFonts w:ascii="Arial" w:cs="Arial" w:eastAsia="Arial" w:hAnsi="Arial"/>
                <w:b/>
                <w:bCs/>
                <w:color w:val="1E40AF"/>
                <w:sz w:val="20"/>
                <w:szCs w:val="20"/>
              </w:rPr>
              <w:t xml:space="preserve">Status</w:t>
            </w:r>
          </w:p>
          <w:p>
            <w:pPr>
              <w:spacing w:after="0" w:before="0"/>
            </w:pPr>
            <w:r>
              <w:rPr>
                <w:rFonts w:ascii="Arial" w:cs="Arial" w:eastAsia="Arial" w:hAnsi="Arial"/>
                <w:color w:val="1E293B"/>
                <w:sz w:val="21"/>
                <w:szCs w:val="21"/>
              </w:rPr>
              <w:t xml:space="preserve">The Anthropic API call is just an httpx.AsyncClient POST. Add ai_service.py + Celery task. All data is already in Postgres.</w:t>
            </w:r>
          </w:p>
        </w:tc>
      </w:tr>
    </w:tbl>
    <w:p>
      <w:pPr>
        <w:pStyle w:val="ListParagraph"/>
        <w:numPr>
          <w:ilvl w:val="0"/>
          <w:numId w:val="2"/>
        </w:numPr>
        <w:spacing w:after="60" w:before="60"/>
      </w:pPr>
      <w:r>
        <w:rPr>
          <w:rFonts w:ascii="Arial" w:cs="Arial" w:eastAsia="Arial" w:hAnsi="Arial"/>
          <w:color w:val="1E293B"/>
          <w:sz w:val="22"/>
          <w:szCs w:val="22"/>
        </w:rPr>
        <w:t xml:space="preserve">ai_digests table already defined in schema — caches daily Claude API output</w:t>
      </w:r>
    </w:p>
    <w:p>
      <w:pPr>
        <w:pStyle w:val="ListParagraph"/>
        <w:numPr>
          <w:ilvl w:val="0"/>
          <w:numId w:val="2"/>
        </w:numPr>
        <w:spacing w:after="60" w:before="60"/>
      </w:pPr>
      <w:r>
        <w:rPr>
          <w:rFonts w:ascii="Arial" w:cs="Arial" w:eastAsia="Arial" w:hAnsi="Arial"/>
          <w:color w:val="1E293B"/>
          <w:sz w:val="22"/>
          <w:szCs w:val="22"/>
        </w:rPr>
        <w:t xml:space="preserve">Celery Beat runs generate_daily_digest at 07:00 — aggregates yesterday across all modules, sends to claude-sonnet-4-6</w:t>
      </w:r>
    </w:p>
    <w:p>
      <w:pPr>
        <w:pStyle w:val="ListParagraph"/>
        <w:numPr>
          <w:ilvl w:val="0"/>
          <w:numId w:val="2"/>
        </w:numPr>
        <w:spacing w:after="60" w:before="60"/>
      </w:pPr>
      <w:r>
        <w:rPr>
          <w:rFonts w:ascii="Arial" w:cs="Arial" w:eastAsia="Arial" w:hAnsi="Arial"/>
          <w:color w:val="1E293B"/>
          <w:sz w:val="22"/>
          <w:szCs w:val="22"/>
        </w:rPr>
        <w:t xml:space="preserve">All AI calls batched (one per user per day) — not per user action. Controls API costs</w:t>
      </w:r>
    </w:p>
    <w:p>
      <w:pPr>
        <w:pStyle w:val="ListParagraph"/>
        <w:numPr>
          <w:ilvl w:val="0"/>
          <w:numId w:val="2"/>
        </w:numPr>
        <w:spacing w:after="60" w:before="60"/>
      </w:pPr>
      <w:r>
        <w:rPr>
          <w:rFonts w:ascii="Arial" w:cs="Arial" w:eastAsia="Arial" w:hAnsi="Arial"/>
          <w:color w:val="1E293B"/>
          <w:sz w:val="22"/>
          <w:szCs w:val="22"/>
        </w:rPr>
        <w:t xml:space="preserve">Conversational AI (Phase 3): same API, add conversation_history passed in messages array</w:t>
      </w:r>
    </w:p>
    <w:p>
      <w:pPr>
        <w:spacing w:after="40" w:before="40"/>
      </w:pPr>
      <w:r>
        <w:t xml:space="preserve"/>
      </w:r>
    </w:p>
    <w:p>
      <w:pPr>
        <w:pStyle w:val="Heading2"/>
        <w:spacing w:after="160" w:before="360"/>
      </w:pPr>
      <w:r>
        <w:rPr>
          <w:rFonts w:ascii="Arial" w:cs="Arial" w:eastAsia="Arial" w:hAnsi="Arial"/>
          <w:b/>
          <w:bCs/>
          <w:color w:val="1E40AF"/>
          <w:sz w:val="28"/>
          <w:szCs w:val="28"/>
        </w:rPr>
        <w:t xml:space="preserve">6.3 UPI SMS Parse (Phase 2)</w:t>
      </w:r>
    </w:p>
    <w:p>
      <w:pPr>
        <w:pStyle w:val="ListParagraph"/>
        <w:numPr>
          <w:ilvl w:val="0"/>
          <w:numId w:val="2"/>
        </w:numPr>
        <w:spacing w:after="60" w:before="60"/>
      </w:pPr>
      <w:r>
        <w:rPr>
          <w:rFonts w:ascii="Arial" w:cs="Arial" w:eastAsia="Arial" w:hAnsi="Arial"/>
          <w:color w:val="1E293B"/>
          <w:sz w:val="22"/>
          <w:szCs w:val="22"/>
        </w:rPr>
        <w:t xml:space="preserve">Add parsed_transactions table with columns: raw_sms, merchant, amount, date, status, matched_expense_id</w:t>
      </w:r>
    </w:p>
    <w:p>
      <w:pPr>
        <w:pStyle w:val="ListParagraph"/>
        <w:numPr>
          <w:ilvl w:val="0"/>
          <w:numId w:val="2"/>
        </w:numPr>
        <w:spacing w:after="60" w:before="60"/>
      </w:pPr>
      <w:r>
        <w:rPr>
          <w:rFonts w:ascii="Arial" w:cs="Arial" w:eastAsia="Arial" w:hAnsi="Arial"/>
          <w:color w:val="1E293B"/>
          <w:sz w:val="22"/>
          <w:szCs w:val="22"/>
        </w:rPr>
        <w:t xml:space="preserve">POST /api/v1/finance/parse-sms — accepts raw SMS text</w:t>
      </w:r>
    </w:p>
    <w:p>
      <w:pPr>
        <w:pStyle w:val="ListParagraph"/>
        <w:numPr>
          <w:ilvl w:val="0"/>
          <w:numId w:val="2"/>
        </w:numPr>
        <w:spacing w:after="60" w:before="60"/>
      </w:pPr>
      <w:r>
        <w:rPr>
          <w:rFonts w:ascii="Arial" w:cs="Arial" w:eastAsia="Arial" w:hAnsi="Arial"/>
          <w:color w:val="1E293B"/>
          <w:sz w:val="22"/>
          <w:szCs w:val="22"/>
        </w:rPr>
        <w:t xml:space="preserve">Regex pipeline extracts merchant/amount/date from common Indian bank SMS formats</w:t>
      </w:r>
    </w:p>
    <w:p>
      <w:pPr>
        <w:pStyle w:val="ListParagraph"/>
        <w:numPr>
          <w:ilvl w:val="0"/>
          <w:numId w:val="2"/>
        </w:numPr>
        <w:spacing w:after="60" w:before="60"/>
      </w:pPr>
      <w:r>
        <w:rPr>
          <w:rFonts w:ascii="Arial" w:cs="Arial" w:eastAsia="Arial" w:hAnsi="Arial"/>
          <w:color w:val="1E293B"/>
          <w:sz w:val="22"/>
          <w:szCs w:val="22"/>
        </w:rPr>
        <w:t xml:space="preserve">Falls back to Claude API for unparsed formats</w:t>
      </w:r>
    </w:p>
    <w:p>
      <w:pPr>
        <w:pStyle w:val="ListParagraph"/>
        <w:numPr>
          <w:ilvl w:val="0"/>
          <w:numId w:val="2"/>
        </w:numPr>
        <w:spacing w:after="60" w:before="60"/>
      </w:pPr>
      <w:r>
        <w:rPr>
          <w:rFonts w:ascii="Arial" w:cs="Arial" w:eastAsia="Arial" w:hAnsi="Arial"/>
          <w:color w:val="1E293B"/>
          <w:sz w:val="22"/>
          <w:szCs w:val="22"/>
        </w:rPr>
        <w:t xml:space="preserve">Parsed result maps to expenses row with source='sms_parse' — no core schema changes</w:t>
      </w:r>
    </w:p>
    <w:p>
      <w:pPr>
        <w:spacing w:after="40" w:before="40"/>
      </w:pPr>
      <w:r>
        <w:t xml:space="preserve"/>
      </w:r>
    </w:p>
    <w:p>
      <w:pPr>
        <w:pStyle w:val="Heading2"/>
        <w:spacing w:after="160" w:before="360"/>
      </w:pPr>
      <w:r>
        <w:rPr>
          <w:rFonts w:ascii="Arial" w:cs="Arial" w:eastAsia="Arial" w:hAnsi="Arial"/>
          <w:b/>
          <w:bCs/>
          <w:color w:val="1E40AF"/>
          <w:sz w:val="28"/>
          <w:szCs w:val="28"/>
        </w:rPr>
        <w:t xml:space="preserve">6.4 Credit Card Reward Rules (Phase 2)</w:t>
      </w:r>
    </w:p>
    <w:p>
      <w:pPr>
        <w:pStyle w:val="ListParagraph"/>
        <w:numPr>
          <w:ilvl w:val="0"/>
          <w:numId w:val="2"/>
        </w:numPr>
        <w:spacing w:after="60" w:before="60"/>
      </w:pPr>
      <w:r>
        <w:rPr>
          <w:rFonts w:ascii="Arial" w:cs="Arial" w:eastAsia="Arial" w:hAnsi="Arial"/>
          <w:color w:val="1E293B"/>
          <w:sz w:val="22"/>
          <w:szCs w:val="22"/>
        </w:rPr>
        <w:t xml:space="preserve">Add card_reward_rules table: (id, card_id, category_id, reward_multiplier, reward_type, notes)</w:t>
      </w:r>
    </w:p>
    <w:p>
      <w:pPr>
        <w:pStyle w:val="ListParagraph"/>
        <w:numPr>
          <w:ilvl w:val="0"/>
          <w:numId w:val="2"/>
        </w:numPr>
        <w:spacing w:after="60" w:before="60"/>
      </w:pPr>
      <w:r>
        <w:rPr>
          <w:rFonts w:ascii="Arial" w:cs="Arial" w:eastAsia="Arial" w:hAnsi="Arial"/>
          <w:color w:val="1E293B"/>
          <w:sz w:val="22"/>
          <w:szCs w:val="22"/>
        </w:rPr>
        <w:t xml:space="preserve">Recommendation engine queries this table when user logs an expense</w:t>
      </w:r>
    </w:p>
    <w:p>
      <w:pPr>
        <w:pStyle w:val="ListParagraph"/>
        <w:numPr>
          <w:ilvl w:val="0"/>
          <w:numId w:val="2"/>
        </w:numPr>
        <w:spacing w:after="60" w:before="60"/>
      </w:pPr>
      <w:r>
        <w:rPr>
          <w:rFonts w:ascii="Arial" w:cs="Arial" w:eastAsia="Arial" w:hAnsi="Arial"/>
          <w:color w:val="1E293B"/>
          <w:sz w:val="22"/>
          <w:szCs w:val="22"/>
        </w:rPr>
        <w:t xml:space="preserve">Best card = MAX(reward_multiplier) WHERE category_id matches and card is_active=true</w:t>
      </w:r>
    </w:p>
    <w:p>
      <w:pPr>
        <w:pStyle w:val="ListParagraph"/>
        <w:numPr>
          <w:ilvl w:val="0"/>
          <w:numId w:val="2"/>
        </w:numPr>
        <w:spacing w:after="60" w:before="60"/>
      </w:pPr>
      <w:r>
        <w:rPr>
          <w:rFonts w:ascii="Arial" w:cs="Arial" w:eastAsia="Arial" w:hAnsi="Arial"/>
          <w:color w:val="1E293B"/>
          <w:sz w:val="22"/>
          <w:szCs w:val="22"/>
        </w:rPr>
        <w:t xml:space="preserve">Pure addition — no changes to credit_cards or expenses tables</w:t>
      </w:r>
    </w:p>
    <w:p>
      <w:pPr>
        <w:spacing w:after="40" w:before="40"/>
      </w:pPr>
      <w:r>
        <w:t xml:space="preserve"/>
      </w:r>
    </w:p>
    <w:p>
      <w:pPr>
        <w:pStyle w:val="Heading2"/>
        <w:spacing w:after="160" w:before="360"/>
      </w:pPr>
      <w:r>
        <w:rPr>
          <w:rFonts w:ascii="Arial" w:cs="Arial" w:eastAsia="Arial" w:hAnsi="Arial"/>
          <w:b/>
          <w:bCs/>
          <w:color w:val="1E40AF"/>
          <w:sz w:val="28"/>
          <w:szCs w:val="28"/>
        </w:rPr>
        <w:t xml:space="preserve">6.5 Food &amp; Fitness Modules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2"/>
              <w:bottom w:val="single" w:color="CBD5E1" w:sz="1"/>
              <w:right w:val="single" w:color="CBD5E1" w:sz="1"/>
            </w:tcBorders>
            <w:shd w:fill="DBEAFE" w:val="clear"/>
            <w:tcMar>
              <w:top w:type="dxa" w:w="120"/>
              <w:left w:type="dxa" w:w="200"/>
              <w:bottom w:type="dxa" w:w="120"/>
              <w:right w:type="dxa" w:w="200"/>
            </w:tcMar>
          </w:tcPr>
          <w:p>
            <w:pPr>
              <w:spacing w:after="40" w:before="0"/>
            </w:pPr>
            <w:r>
              <w:rPr>
                <w:rFonts w:ascii="Arial" w:cs="Arial" w:eastAsia="Arial" w:hAnsi="Arial"/>
                <w:b/>
                <w:bCs/>
                <w:color w:val="1E40AF"/>
                <w:sz w:val="20"/>
                <w:szCs w:val="20"/>
              </w:rPr>
              <w:t xml:space="preserve">Status</w:t>
            </w:r>
          </w:p>
          <w:p>
            <w:pPr>
              <w:spacing w:after="0" w:before="0"/>
            </w:pPr>
            <w:r>
              <w:rPr>
                <w:rFonts w:ascii="Arial" w:cs="Arial" w:eastAsia="Arial" w:hAnsi="Arial"/>
                <w:color w:val="1E293B"/>
                <w:sz w:val="21"/>
                <w:szCs w:val="21"/>
              </w:rPr>
              <w:t xml:space="preserve">food_logs and workout_logs tables already defined in the Phase 1 schema DBML. Alembic migration 001 creates them. Phase 2 just adds the API routes and frontend pages.</w:t>
            </w:r>
          </w:p>
        </w:tc>
      </w:tr>
    </w:tbl>
    <w:p>
      <w:pPr>
        <w:pStyle w:val="ListParagraph"/>
        <w:numPr>
          <w:ilvl w:val="0"/>
          <w:numId w:val="2"/>
        </w:numPr>
        <w:spacing w:after="60" w:before="60"/>
      </w:pPr>
      <w:r>
        <w:rPr>
          <w:rFonts w:ascii="Arial" w:cs="Arial" w:eastAsia="Arial" w:hAnsi="Arial"/>
          <w:color w:val="1E293B"/>
          <w:sz w:val="22"/>
          <w:szCs w:val="22"/>
        </w:rPr>
        <w:t xml:space="preserve">food_logs: meal_name, meal_type, calories, protein_g, carbs_g, fat_g, log_date</w:t>
      </w:r>
    </w:p>
    <w:p>
      <w:pPr>
        <w:pStyle w:val="ListParagraph"/>
        <w:numPr>
          <w:ilvl w:val="0"/>
          <w:numId w:val="2"/>
        </w:numPr>
        <w:spacing w:after="60" w:before="60"/>
      </w:pPr>
      <w:r>
        <w:rPr>
          <w:rFonts w:ascii="Arial" w:cs="Arial" w:eastAsia="Arial" w:hAnsi="Arial"/>
          <w:color w:val="1E293B"/>
          <w:sz w:val="22"/>
          <w:szCs w:val="22"/>
        </w:rPr>
        <w:t xml:space="preserve">workout_logs: workout_type, duration_min, calories_burned, log_date</w:t>
      </w:r>
    </w:p>
    <w:p>
      <w:pPr>
        <w:pStyle w:val="ListParagraph"/>
        <w:numPr>
          <w:ilvl w:val="0"/>
          <w:numId w:val="2"/>
        </w:numPr>
        <w:spacing w:after="60" w:before="60"/>
      </w:pPr>
      <w:r>
        <w:rPr>
          <w:rFonts w:ascii="Arial" w:cs="Arial" w:eastAsia="Arial" w:hAnsi="Arial"/>
          <w:color w:val="1E293B"/>
          <w:sz w:val="22"/>
          <w:szCs w:val="22"/>
        </w:rPr>
        <w:t xml:space="preserve">Both tables already indexed on (user_id, log_date) for dashboard aggregate queries</w:t>
      </w:r>
    </w:p>
    <w:p>
      <w:pPr>
        <w:spacing w:after="40" w:before="40"/>
      </w:pPr>
      <w:r>
        <w:t xml:space="preserve"/>
      </w:r>
    </w:p>
    <w:p>
      <w:pPr>
        <w:pStyle w:val="Heading2"/>
        <w:spacing w:after="160" w:before="360"/>
      </w:pPr>
      <w:r>
        <w:rPr>
          <w:rFonts w:ascii="Arial" w:cs="Arial" w:eastAsia="Arial" w:hAnsi="Arial"/>
          <w:b/>
          <w:bCs/>
          <w:color w:val="1E40AF"/>
          <w:sz w:val="28"/>
          <w:szCs w:val="28"/>
        </w:rPr>
        <w:t xml:space="preserve">6.6 Document Vault (Phase 3)</w:t>
      </w:r>
    </w:p>
    <w:p>
      <w:pPr>
        <w:pStyle w:val="ListParagraph"/>
        <w:numPr>
          <w:ilvl w:val="0"/>
          <w:numId w:val="2"/>
        </w:numPr>
        <w:spacing w:after="60" w:before="60"/>
      </w:pPr>
      <w:r>
        <w:rPr>
          <w:rFonts w:ascii="Arial" w:cs="Arial" w:eastAsia="Arial" w:hAnsi="Arial"/>
          <w:color w:val="1E293B"/>
          <w:sz w:val="22"/>
          <w:szCs w:val="22"/>
        </w:rPr>
        <w:t xml:space="preserve">Phase 1: Local filesystem storage abstracted behind StorageService interface</w:t>
      </w:r>
    </w:p>
    <w:p>
      <w:pPr>
        <w:pStyle w:val="ListParagraph"/>
        <w:numPr>
          <w:ilvl w:val="0"/>
          <w:numId w:val="2"/>
        </w:numPr>
        <w:spacing w:after="60" w:before="60"/>
      </w:pPr>
      <w:r>
        <w:rPr>
          <w:rFonts w:ascii="Arial" w:cs="Arial" w:eastAsia="Arial" w:hAnsi="Arial"/>
          <w:color w:val="1E293B"/>
          <w:sz w:val="22"/>
          <w:szCs w:val="22"/>
        </w:rPr>
        <w:t xml:space="preserve">Phase 3: Swap implementation to Cloudflare R2 via boto3 — one config change, no API changes</w:t>
      </w:r>
    </w:p>
    <w:p>
      <w:pPr>
        <w:pStyle w:val="ListParagraph"/>
        <w:numPr>
          <w:ilvl w:val="0"/>
          <w:numId w:val="2"/>
        </w:numPr>
        <w:spacing w:after="60" w:before="60"/>
      </w:pPr>
      <w:r>
        <w:rPr>
          <w:rFonts w:ascii="Arial" w:cs="Arial" w:eastAsia="Arial" w:hAnsi="Arial"/>
          <w:color w:val="1E293B"/>
          <w:sz w:val="22"/>
          <w:szCs w:val="22"/>
        </w:rPr>
        <w:t xml:space="preserve">Add document_vault table: (id, user_id, filename, s3_key, file_size, category, encrypted_key)</w:t>
      </w:r>
    </w:p>
    <w:p>
      <w:pPr>
        <w:pStyle w:val="ListParagraph"/>
        <w:numPr>
          <w:ilvl w:val="0"/>
          <w:numId w:val="2"/>
        </w:numPr>
        <w:spacing w:after="60" w:before="60"/>
      </w:pPr>
      <w:r>
        <w:rPr>
          <w:rFonts w:ascii="Arial" w:cs="Arial" w:eastAsia="Arial" w:hAnsi="Arial"/>
          <w:color w:val="1E293B"/>
          <w:sz w:val="22"/>
          <w:szCs w:val="22"/>
        </w:rPr>
        <w:t xml:space="preserve">AES-256 encryption: encrypt file before upload, store encrypted_key (itself encrypted with user master key)</w:t>
      </w:r>
    </w:p>
    <w:p>
      <w:pPr>
        <w:spacing w:after="40" w:before="40"/>
      </w:pPr>
      <w:r>
        <w:t xml:space="preserve"/>
      </w:r>
    </w:p>
    <w:p>
      <w:pPr>
        <w:pStyle w:val="Heading2"/>
        <w:spacing w:after="160" w:before="360"/>
      </w:pPr>
      <w:r>
        <w:rPr>
          <w:rFonts w:ascii="Arial" w:cs="Arial" w:eastAsia="Arial" w:hAnsi="Arial"/>
          <w:b/>
          <w:bCs/>
          <w:color w:val="1E40AF"/>
          <w:sz w:val="28"/>
          <w:szCs w:val="28"/>
        </w:rPr>
        <w:t xml:space="preserve">6.7 Async SQLAlchemy Migration (Phase 2)</w:t>
      </w:r>
    </w:p>
    <w:p>
      <w:pPr>
        <w:pStyle w:val="ListParagraph"/>
        <w:numPr>
          <w:ilvl w:val="0"/>
          <w:numId w:val="2"/>
        </w:numPr>
        <w:spacing w:after="60" w:before="60"/>
      </w:pPr>
      <w:r>
        <w:rPr>
          <w:rFonts w:ascii="Arial" w:cs="Arial" w:eastAsia="Arial" w:hAnsi="Arial"/>
          <w:color w:val="1E293B"/>
          <w:sz w:val="22"/>
          <w:szCs w:val="22"/>
        </w:rPr>
        <w:t xml:space="preserve">Phase 1 uses SQLAlchemy sync mode for simplicity</w:t>
      </w:r>
    </w:p>
    <w:p>
      <w:pPr>
        <w:pStyle w:val="ListParagraph"/>
        <w:numPr>
          <w:ilvl w:val="0"/>
          <w:numId w:val="2"/>
        </w:numPr>
        <w:spacing w:after="60" w:before="60"/>
      </w:pPr>
      <w:r>
        <w:rPr>
          <w:rFonts w:ascii="Arial" w:cs="Arial" w:eastAsia="Arial" w:hAnsi="Arial"/>
          <w:color w:val="1E293B"/>
          <w:sz w:val="22"/>
          <w:szCs w:val="22"/>
        </w:rPr>
        <w:t xml:space="preserve">Repository layer is the only code touching SQLAlchemy — services never see Session directly</w:t>
      </w:r>
    </w:p>
    <w:p>
      <w:pPr>
        <w:pStyle w:val="ListParagraph"/>
        <w:numPr>
          <w:ilvl w:val="0"/>
          <w:numId w:val="2"/>
        </w:numPr>
        <w:spacing w:after="60" w:before="60"/>
      </w:pPr>
      <w:r>
        <w:rPr>
          <w:rFonts w:ascii="Arial" w:cs="Arial" w:eastAsia="Arial" w:hAnsi="Arial"/>
          <w:color w:val="1E293B"/>
          <w:sz w:val="22"/>
          <w:szCs w:val="22"/>
        </w:rPr>
        <w:t xml:space="preserve">Phase 2 migration: change database.py engine to async, update repository files to use async session</w:t>
      </w:r>
    </w:p>
    <w:p>
      <w:pPr>
        <w:pStyle w:val="ListParagraph"/>
        <w:numPr>
          <w:ilvl w:val="0"/>
          <w:numId w:val="2"/>
        </w:numPr>
        <w:spacing w:after="60" w:before="60"/>
      </w:pPr>
      <w:r>
        <w:rPr>
          <w:rFonts w:ascii="Arial" w:cs="Arial" w:eastAsia="Arial" w:hAnsi="Arial"/>
          <w:color w:val="1E293B"/>
          <w:sz w:val="22"/>
          <w:szCs w:val="22"/>
        </w:rPr>
        <w:t xml:space="preserve">Service and router layers are unchanged — the isolation boundary does its job</w:t>
      </w:r>
    </w:p>
    <w:p>
      <w:r>
        <w:br w:type="page"/>
      </w:r>
    </w:p>
    <w:p>
      <w:pPr>
        <w:pStyle w:val="Heading1"/>
        <w:pBdr>
          <w:bottom w:val="single" w:color="1E40AF" w:sz="6" w:space="4"/>
        </w:pBdr>
        <w:spacing w:after="200" w:before="480"/>
      </w:pPr>
      <w:r>
        <w:rPr>
          <w:rFonts w:ascii="Arial" w:cs="Arial" w:eastAsia="Arial" w:hAnsi="Arial"/>
          <w:b/>
          <w:bCs/>
          <w:color w:val="1E40AF"/>
          <w:sz w:val="36"/>
          <w:szCs w:val="36"/>
        </w:rPr>
        <w:t xml:space="preserve">7. Non-Functional Requirements Implementation</w:t>
      </w:r>
    </w:p>
    <w:p>
      <w:pPr>
        <w:pStyle w:val="Heading2"/>
        <w:spacing w:after="160" w:before="360"/>
      </w:pPr>
      <w:r>
        <w:rPr>
          <w:rFonts w:ascii="Arial" w:cs="Arial" w:eastAsia="Arial" w:hAnsi="Arial"/>
          <w:b/>
          <w:bCs/>
          <w:color w:val="1E40AF"/>
          <w:sz w:val="28"/>
          <w:szCs w:val="28"/>
        </w:rPr>
        <w:t xml:space="preserve">7.1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c>
          <w:tcPr>
            <w:tcW w:type="dxa" w:w="53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API read endpoints p95</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&lt; 300ms</w:t>
            </w:r>
          </w:p>
        </w:tc>
        <w:tc>
          <w:tcPr>
            <w:tcW w:type="dxa" w:w="5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Composite indexes on every common query pattern. Redis cache on dashboard aggregates (TTL 60s). Query timeout 5s with logging.</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Dashboard initial load</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&lt; 2s on 4G</w:t>
            </w:r>
          </w:p>
        </w:tc>
        <w:tc>
          <w:tcPr>
            <w:tcW w:type="dxa" w:w="5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React code-split by route (Vite dynamic import). Initial JS bundle &lt; 200KB gzipped. Skeleton loaders for async widgets.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Push notification delivery</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&lt; 60s from schedule</w:t>
            </w:r>
          </w:p>
        </w:tc>
        <w:tc>
          <w:tcPr>
            <w:tcW w:type="dxa" w:w="5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Celery Beat polls every 60s. pywebpush sends directly to browser push service endpoint.</w:t>
            </w:r>
          </w:p>
        </w:tc>
      </w:tr>
      <w:tr>
        <w:tc>
          <w:tcPr>
            <w:tcW w:type="dxa" w:w="22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Database query timeout</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5s max</w:t>
            </w:r>
          </w:p>
        </w:tc>
        <w:tc>
          <w:tcPr>
            <w:tcW w:type="dxa" w:w="53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SQLAlchemy execution_options(timeout=5). Celery task logs and Sentry alerts on breach.</w:t>
            </w:r>
          </w:p>
        </w:tc>
      </w:tr>
    </w:tbl>
    <w:p>
      <w:pPr>
        <w:spacing w:after="40" w:before="40"/>
      </w:pPr>
      <w:r>
        <w:t xml:space="preserve"/>
      </w:r>
    </w:p>
    <w:p>
      <w:pPr>
        <w:pStyle w:val="Heading2"/>
        <w:spacing w:after="160" w:before="360"/>
      </w:pPr>
      <w:r>
        <w:rPr>
          <w:rFonts w:ascii="Arial" w:cs="Arial" w:eastAsia="Arial" w:hAnsi="Arial"/>
          <w:b/>
          <w:bCs/>
          <w:color w:val="1E40AF"/>
          <w:sz w:val="28"/>
          <w:szCs w:val="28"/>
        </w:rPr>
        <w:t xml:space="preserve">7.2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65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HTTPS / TLS 1.3</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Nginx terminates TLS. HTTP 301 redirect to HTTPS. HSTS header with 1-year max-age.</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Password storage</w:t>
            </w:r>
          </w:p>
        </w:tc>
        <w:tc>
          <w:tcPr>
            <w:tcW w:type="dxa" w:w="6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passlib bcrypt cost factor 12. Never stored or logged in plaintext.</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JWT security</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Access token in memory only (React Query state). Refresh token in HttpOnly SameSite=Strict cookie. Never localStorage.</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SQL injection</w:t>
            </w:r>
          </w:p>
        </w:tc>
        <w:tc>
          <w:tcPr>
            <w:tcW w:type="dxa" w:w="6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SQLAlchemy ORM parameterised queries exclusively. Zero raw SQL with user input.</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CORS</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FastAPI CORSMiddleware with explicit allow_origins=[FRONTEND_URL]. No wildcard in production.</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Input validation</w:t>
            </w:r>
          </w:p>
        </w:tc>
        <w:tc>
          <w:tcPr>
            <w:tcW w:type="dxa" w:w="6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Pydantic v2 validates every request body and query param. 422 on schema violation.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Rate limiting</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5 auth attempts per 15 minutes per IP via slowapi. 429 + Retry-After header.</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CSRF</w:t>
            </w:r>
          </w:p>
        </w:tc>
        <w:tc>
          <w:tcPr>
            <w:tcW w:type="dxa" w:w="6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SameSite=Strict on refresh token cookie prevents cross-site request forgery.</w:t>
            </w:r>
          </w:p>
        </w:tc>
      </w:tr>
    </w:tbl>
    <w:p>
      <w:pPr>
        <w:spacing w:after="40" w:before="40"/>
      </w:pPr>
      <w:r>
        <w:t xml:space="preserve"/>
      </w:r>
    </w:p>
    <w:p>
      <w:pPr>
        <w:pStyle w:val="Heading2"/>
        <w:spacing w:after="160" w:before="360"/>
      </w:pPr>
      <w:r>
        <w:rPr>
          <w:rFonts w:ascii="Arial" w:cs="Arial" w:eastAsia="Arial" w:hAnsi="Arial"/>
          <w:b/>
          <w:bCs/>
          <w:color w:val="1E40AF"/>
          <w:sz w:val="28"/>
          <w:szCs w:val="28"/>
        </w:rPr>
        <w:t xml:space="preserve">7.3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67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Uptime target 99.5%</w:t>
            </w:r>
          </w:p>
        </w:tc>
        <w:tc>
          <w:tcPr>
            <w:tcW w:type="dxa" w:w="6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UptimeRobot 5-minute checks. Railway/Render auto-restart on crash. Sentry alerts on error spike.</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Daily database backup</w:t>
            </w:r>
          </w:p>
        </w:tc>
        <w:tc>
          <w:tcPr>
            <w:tcW w:type="dxa" w:w="6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Celery Beat pg_dump at 02:00 → gzip → upload to Cloudflare R2. 30-day retention. Restore tested monthly.</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Graceful error handling</w:t>
            </w:r>
          </w:p>
        </w:tc>
        <w:tc>
          <w:tcPr>
            <w:tcW w:type="dxa" w:w="6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FastAPI exception handlers return structured {detail: string} JSON. No stack traces in API responses. All errors logged server-side via Sentry.</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Celery task retry (Phase 2)</w:t>
            </w:r>
          </w:p>
        </w:tc>
        <w:tc>
          <w:tcPr>
            <w:tcW w:type="dxa" w:w="6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max_retries=3, countdown=exponential backoff (60s, 300s, 900s) for push delivery and AI digest tasks.</w:t>
            </w:r>
          </w:p>
        </w:tc>
      </w:tr>
    </w:tbl>
    <w:p>
      <w:pPr>
        <w:spacing w:after="40" w:before="40"/>
      </w:pPr>
      <w:r>
        <w:t xml:space="preserve"/>
      </w:r>
    </w:p>
    <w:p>
      <w:pPr>
        <w:pStyle w:val="Heading2"/>
        <w:spacing w:after="160" w:before="360"/>
      </w:pPr>
      <w:r>
        <w:rPr>
          <w:rFonts w:ascii="Arial" w:cs="Arial" w:eastAsia="Arial" w:hAnsi="Arial"/>
          <w:b/>
          <w:bCs/>
          <w:color w:val="1E40AF"/>
          <w:sz w:val="28"/>
          <w:szCs w:val="28"/>
        </w:rPr>
        <w:t xml:space="preserve">7.4 Developer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67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Local dev setup</w:t>
            </w:r>
          </w:p>
        </w:tc>
        <w:tc>
          <w:tcPr>
            <w:tcW w:type="dxa" w:w="6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docker compose up starts app + postgres + redis. Single command. .env.example committed to repo.</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API documentation</w:t>
            </w:r>
          </w:p>
        </w:tc>
        <w:tc>
          <w:tcPr>
            <w:tcW w:type="dxa" w:w="6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FastAPI auto-generates OpenAPI at /docs (Swagger UI) and /redoc. Always current with code.</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Database migrations</w:t>
            </w:r>
          </w:p>
        </w:tc>
        <w:tc>
          <w:tcPr>
            <w:tcW w:type="dxa" w:w="6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All schema changes via Alembic migration files. No ad-hoc ALTER TABLE. Migration history in git.</w:t>
            </w:r>
          </w:p>
        </w:tc>
      </w:tr>
      <w:tr>
        <w:tc>
          <w:tcPr>
            <w:tcW w:type="dxa" w:w="2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Code quality</w:t>
            </w:r>
          </w:p>
        </w:tc>
        <w:tc>
          <w:tcPr>
            <w:tcW w:type="dxa" w:w="67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Ruff for Python linting + formatting. ESLint + Prettier for React. GitHub Actions runs both on every push.</w:t>
            </w:r>
          </w:p>
        </w:tc>
      </w:tr>
      <w:tr>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Testing</w:t>
            </w:r>
          </w:p>
        </w:tc>
        <w:tc>
          <w:tcPr>
            <w:tcW w:type="dxa" w:w="67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Pytest with separate test database. conftest.py provides fixtures. Services unit-tested in isolation from DB.</w:t>
            </w:r>
          </w:p>
        </w:tc>
      </w:tr>
    </w:tbl>
    <w:p>
      <w:r>
        <w:br w:type="page"/>
      </w:r>
    </w:p>
    <w:p>
      <w:pPr>
        <w:pStyle w:val="Heading1"/>
        <w:pBdr>
          <w:bottom w:val="single" w:color="1E40AF" w:sz="6" w:space="4"/>
        </w:pBdr>
        <w:spacing w:after="200" w:before="480"/>
      </w:pPr>
      <w:r>
        <w:rPr>
          <w:rFonts w:ascii="Arial" w:cs="Arial" w:eastAsia="Arial" w:hAnsi="Arial"/>
          <w:b/>
          <w:bCs/>
          <w:color w:val="1E40AF"/>
          <w:sz w:val="36"/>
          <w:szCs w:val="36"/>
        </w:rPr>
        <w:t xml:space="preserve">8. Phase 1 Build Order</w:t>
      </w:r>
    </w:p>
    <w:p>
      <w:pPr>
        <w:spacing w:after="80" w:before="80"/>
      </w:pPr>
      <w:r>
        <w:rPr>
          <w:rFonts w:ascii="Arial" w:cs="Arial" w:eastAsia="Arial" w:hAnsi="Arial"/>
          <w:color w:val="1E293B"/>
          <w:sz w:val="22"/>
          <w:szCs w:val="22"/>
        </w:rPr>
        <w:t xml:space="preserve">Build in this exact sequence. Each step is deployable. Never start the next step until the current one is merged to main and verified on production.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4000"/>
        <w:gridCol w:w="2840"/>
      </w:tblGrid>
      <w:tr>
        <w:trPr>
          <w:tblHeader/>
        </w:trPr>
        <w:tc>
          <w:tcPr>
            <w:tcW w:type="dxa" w:w="72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w:t>
            </w:r>
          </w:p>
        </w:tc>
        <w:tc>
          <w:tcPr>
            <w:tcW w:type="dxa" w:w="1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w:t>
            </w:r>
          </w:p>
        </w:tc>
        <w:tc>
          <w:tcPr>
            <w:tcW w:type="dxa" w:w="40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Tasks</w:t>
            </w:r>
          </w:p>
        </w:tc>
        <w:tc>
          <w:tcPr>
            <w:tcW w:type="dxa" w:w="284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Done When</w:t>
            </w:r>
          </w:p>
        </w:tc>
      </w:tr>
      <w:tr>
        <w:tc>
          <w:tcPr>
            <w:tcW w:type="dxa" w:w="7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1–2</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Project scaffolding</w:t>
            </w:r>
          </w:p>
        </w:tc>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Docker Compose (app + postgres + redis), FastAPI boilerplate with health endpoint, Alembic initial migration (empty), React + Vite + Tailwind + React Router setup, GitHub Actions CI (Ruff + ESLint)</w:t>
            </w:r>
          </w:p>
        </w:tc>
        <w:tc>
          <w:tcPr>
            <w:tcW w:type="dxa" w:w="28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docker compose up works. /health returns 200. CI passes on push.</w:t>
            </w:r>
          </w:p>
        </w:tc>
      </w:tr>
      <w:tr>
        <w:tc>
          <w:tcPr>
            <w:tcW w:type="dxa" w:w="72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3–4</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Auth module</w:t>
            </w:r>
          </w:p>
        </w:tc>
        <w:tc>
          <w:tcPr>
            <w:tcW w:type="dxa" w:w="4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Users table + migrations, Registration + email OTP verify, Login + JWT + HttpOnly cookie, Refresh token endpoint, Logout with revocation, Password reset OTP flow, Protected route middleware</w:t>
            </w:r>
          </w:p>
        </w:tc>
        <w:tc>
          <w:tcPr>
            <w:tcW w:type="dxa" w:w="28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Can register, verify, login, logout, reset password. All tokens secure.</w:t>
            </w:r>
          </w:p>
        </w:tc>
      </w:tr>
      <w:tr>
        <w:tc>
          <w:tcPr>
            <w:tcW w:type="dxa" w:w="7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5–6</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Task manager</w:t>
            </w:r>
          </w:p>
        </w:tc>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Tasks + recurring_task_rules tables, CRUD endpoints, Priority + due date + filters, Full-text search (tsvector trigger + GIN index), Recurring task Celery job, Frontend task list with filter tabs</w:t>
            </w:r>
          </w:p>
        </w:tc>
        <w:tc>
          <w:tcPr>
            <w:tcW w:type="dxa" w:w="28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Can add/edit/delete/search tasks. Recurring tasks auto-generate.</w:t>
            </w:r>
          </w:p>
        </w:tc>
      </w:tr>
      <w:tr>
        <w:tc>
          <w:tcPr>
            <w:tcW w:type="dxa" w:w="72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7</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Reminders &amp; Push</w:t>
            </w:r>
          </w:p>
        </w:tc>
        <w:tc>
          <w:tcPr>
            <w:tcW w:type="dxa" w:w="4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Reminders table, VAPID key generation, Service Worker registration, push_subscriptions endpoint, Celery check_reminder_due every 60s, Snooze re-enqueue, Notification bell frontend</w:t>
            </w:r>
          </w:p>
        </w:tc>
        <w:tc>
          <w:tcPr>
            <w:tcW w:type="dxa" w:w="28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Push notification arrives in browser when tab is closed. Bell shows unread count.</w:t>
            </w:r>
          </w:p>
        </w:tc>
      </w:tr>
      <w:tr>
        <w:tc>
          <w:tcPr>
            <w:tcW w:type="dxa" w:w="7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8–9</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Expense tracker</w:t>
            </w:r>
          </w:p>
        </w:tc>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expense_categories (seed 12), expenses, income_entries, budgets, credit_cards tables, Manual expense entry, Category budgets, 80%/100% budget alerts, CSV export, Monthly charts (Recharts)</w:t>
            </w:r>
          </w:p>
        </w:tc>
        <w:tc>
          <w:tcPr>
            <w:tcW w:type="dxa" w:w="28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Can log expenses, set budgets, receive alerts, export CSV, see charts.</w:t>
            </w:r>
          </w:p>
        </w:tc>
      </w:tr>
      <w:tr>
        <w:tc>
          <w:tcPr>
            <w:tcW w:type="dxa" w:w="72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10</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Credit card dates</w:t>
            </w:r>
          </w:p>
        </w:tc>
        <w:tc>
          <w:tcPr>
            <w:tcW w:type="dxa" w:w="4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Credit cards CRUD, Due date countdown on dashboard, 3-day + day-of alert Celery task, Dashboard widget with colour thresholds</w:t>
            </w:r>
          </w:p>
        </w:tc>
        <w:tc>
          <w:tcPr>
            <w:tcW w:type="dxa" w:w="28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Credit cards show days remaining. Push alert fires 3 days before due date.</w:t>
            </w:r>
          </w:p>
        </w:tc>
      </w:tr>
      <w:tr>
        <w:tc>
          <w:tcPr>
            <w:tcW w:type="dxa" w:w="7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11</w:t>
            </w:r>
          </w:p>
        </w:tc>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Health modules</w:t>
            </w:r>
          </w:p>
        </w:tc>
        <w:tc>
          <w:tcPr>
            <w:tcW w:type="dxa" w:w="4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mood_logs, sleep_logs, habits, habit_completions, water_logs tables, Mood check-in (1–5 emoji), Sleep log form, Habit grid (tap to complete), Streak logic, Water tap-to-add, All charts</w:t>
            </w:r>
          </w:p>
        </w:tc>
        <w:tc>
          <w:tcPr>
            <w:tcW w:type="dxa" w:w="28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Can check in mood, log sleep, complete habits (streak shows), log water.</w:t>
            </w:r>
          </w:p>
        </w:tc>
      </w:tr>
      <w:tr>
        <w:tc>
          <w:tcPr>
            <w:tcW w:type="dxa" w:w="72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12</w:t>
            </w:r>
          </w:p>
        </w:tc>
        <w:tc>
          <w:tcPr>
            <w:tcW w:type="dxa" w:w="1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Dashboard + polish</w:t>
            </w:r>
          </w:p>
        </w:tc>
        <w:tc>
          <w:tcPr>
            <w:tcW w:type="dxa" w:w="4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Dashboard API endpoint (aggregate all modules), Metric summary cards, Today's tasks inline, Spending progress bar, Upcoming reminders widget, CC due dates widget, Calories ring, Mood widget, Deploy Phase 1</w:t>
            </w:r>
          </w:p>
        </w:tc>
        <w:tc>
          <w:tcPr>
            <w:tcW w:type="dxa" w:w="28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Dashboard loads in &lt; 2s. All widgets show live data. App usable daily.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2"/>
              <w:bottom w:val="single" w:color="CBD5E1" w:sz="1"/>
              <w:right w:val="single" w:color="CBD5E1" w:sz="1"/>
            </w:tcBorders>
            <w:shd w:fill="DBEAFE" w:val="clear"/>
            <w:tcMar>
              <w:top w:type="dxa" w:w="120"/>
              <w:left w:type="dxa" w:w="200"/>
              <w:bottom w:type="dxa" w:w="120"/>
              <w:right w:type="dxa" w:w="200"/>
            </w:tcMar>
          </w:tcPr>
          <w:p>
            <w:pPr>
              <w:spacing w:after="40" w:before="0"/>
            </w:pPr>
            <w:r>
              <w:rPr>
                <w:rFonts w:ascii="Arial" w:cs="Arial" w:eastAsia="Arial" w:hAnsi="Arial"/>
                <w:b/>
                <w:bCs/>
                <w:color w:val="1E40AF"/>
                <w:sz w:val="20"/>
                <w:szCs w:val="20"/>
              </w:rPr>
              <w:t xml:space="preserve">Critical Rule</w:t>
            </w:r>
          </w:p>
          <w:p>
            <w:pPr>
              <w:spacing w:after="0" w:before="0"/>
            </w:pPr>
            <w:r>
              <w:rPr>
                <w:rFonts w:ascii="Arial" w:cs="Arial" w:eastAsia="Arial" w:hAnsi="Arial"/>
                <w:color w:val="1E293B"/>
                <w:sz w:val="21"/>
                <w:szCs w:val="21"/>
              </w:rPr>
              <w:t xml:space="preserve">Build the dashboard LAST. It is a composition of all other modules. Building it first means mocking data and rebuilding. Build it last and it assembles immediately from real endpoints.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4"/>
              <w:left w:val="single" w:color="1E40AF" w:sz="12"/>
              <w:bottom w:val="single" w:color="CBD5E1" w:sz="1"/>
              <w:right w:val="single" w:color="CBD5E1" w:sz="1"/>
            </w:tcBorders>
            <w:shd w:fill="DBEAFE" w:val="clear"/>
            <w:tcMar>
              <w:top w:type="dxa" w:w="120"/>
              <w:left w:type="dxa" w:w="200"/>
              <w:bottom w:type="dxa" w:w="120"/>
              <w:right w:type="dxa" w:w="200"/>
            </w:tcMar>
          </w:tcPr>
          <w:p>
            <w:pPr>
              <w:spacing w:after="40" w:before="0"/>
            </w:pPr>
            <w:r>
              <w:rPr>
                <w:rFonts w:ascii="Arial" w:cs="Arial" w:eastAsia="Arial" w:hAnsi="Arial"/>
                <w:b/>
                <w:bCs/>
                <w:color w:val="1E40AF"/>
                <w:sz w:val="20"/>
                <w:szCs w:val="20"/>
              </w:rPr>
              <w:t xml:space="preserve">Notification Reuse</w:t>
            </w:r>
          </w:p>
          <w:p>
            <w:pPr>
              <w:spacing w:after="0" w:before="0"/>
            </w:pPr>
            <w:r>
              <w:rPr>
                <w:rFonts w:ascii="Arial" w:cs="Arial" w:eastAsia="Arial" w:hAnsi="Arial"/>
                <w:color w:val="1E293B"/>
                <w:sz w:val="21"/>
                <w:szCs w:val="21"/>
              </w:rPr>
              <w:t xml:space="preserve">Build the full push notification infrastructure in Week 7 (Reminders). The same send_push_notification(user_id, title, body) utility is reused for budget alerts (Week 8–9), credit card alerts (Week 10), and subscription alerts. Do not build separate notification systems per module.</w:t>
            </w:r>
          </w:p>
        </w:tc>
      </w:tr>
    </w:tbl>
    <w:p>
      <w:pPr>
        <w:spacing w:after="40" w:before="40"/>
      </w:pPr>
      <w:r>
        <w:t xml:space="preserve"/>
      </w:r>
    </w:p>
    <w:p>
      <w:r>
        <w:br w:type="page"/>
      </w:r>
    </w:p>
    <w:p>
      <w:pPr>
        <w:pStyle w:val="Heading1"/>
        <w:pBdr>
          <w:bottom w:val="single" w:color="1E40AF" w:sz="6" w:space="4"/>
        </w:pBdr>
        <w:spacing w:after="200" w:before="480"/>
      </w:pPr>
      <w:r>
        <w:rPr>
          <w:rFonts w:ascii="Arial" w:cs="Arial" w:eastAsia="Arial" w:hAnsi="Arial"/>
          <w:b/>
          <w:bCs/>
          <w:color w:val="1E40AF"/>
          <w:sz w:val="36"/>
          <w:szCs w:val="36"/>
        </w:rPr>
        <w:t xml:space="preserve">9. Environment Configuration</w:t>
      </w:r>
    </w:p>
    <w:p>
      <w:pPr>
        <w:pStyle w:val="Heading2"/>
        <w:spacing w:after="160" w:before="360"/>
      </w:pPr>
      <w:r>
        <w:rPr>
          <w:rFonts w:ascii="Arial" w:cs="Arial" w:eastAsia="Arial" w:hAnsi="Arial"/>
          <w:b/>
          <w:bCs/>
          <w:color w:val="1E40AF"/>
          <w:sz w:val="28"/>
          <w:szCs w:val="28"/>
        </w:rPr>
        <w:t xml:space="preserve">9.1 Required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Variable</w:t>
            </w:r>
          </w:p>
        </w:tc>
        <w:tc>
          <w:tcPr>
            <w:tcW w:type="dxa" w:w="260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 Value</w:t>
            </w:r>
          </w:p>
        </w:tc>
        <w:tc>
          <w:tcPr>
            <w:tcW w:type="dxa" w:w="3960"/>
            <w:tcBorders>
              <w:top w:val="single" w:color="1E40AF" w:sz="1"/>
              <w:left w:val="single" w:color="1E40AF" w:sz="1"/>
              <w:bottom w:val="single" w:color="1E40AF" w:sz="1"/>
              <w:right w:val="single" w:color="1E40AF" w:sz="1"/>
            </w:tcBorders>
            <w:shd w:fill="1E40A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DATABASE_URL</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postgresql://user:pass@localhost/lifeos</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SQLAlchemy connection string</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REDIS_URL</w:t>
            </w:r>
          </w:p>
        </w:tc>
        <w:tc>
          <w:tcPr>
            <w:tcW w:type="dxa" w:w="2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redis://localhost:6379/0</w:t>
            </w:r>
          </w:p>
        </w:tc>
        <w:tc>
          <w:tcPr>
            <w:tcW w:type="dxa" w:w="3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Redis connection for Celery + cache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SECRET_KEY</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64-char random hex</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JWT signing key — generate with: openssl rand -hex 32</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ALGORITHM</w:t>
            </w:r>
          </w:p>
        </w:tc>
        <w:tc>
          <w:tcPr>
            <w:tcW w:type="dxa" w:w="2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HS256</w:t>
            </w:r>
          </w:p>
        </w:tc>
        <w:tc>
          <w:tcPr>
            <w:tcW w:type="dxa" w:w="3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JWT algorithm</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ACCESS_TOKEN_EXPIRE_MINUTES</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15</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Short-lived access token</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REFRESH_TOKEN_EXPIRE_DAYS</w:t>
            </w:r>
          </w:p>
        </w:tc>
        <w:tc>
          <w:tcPr>
            <w:tcW w:type="dxa" w:w="2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7</w:t>
            </w:r>
          </w:p>
        </w:tc>
        <w:tc>
          <w:tcPr>
            <w:tcW w:type="dxa" w:w="3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HttpOnly cookie lifetime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MAIL_USERNAME</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your@gmail.com</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Gmail SMTP username</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MAIL_PASSWORD</w:t>
            </w:r>
          </w:p>
        </w:tc>
        <w:tc>
          <w:tcPr>
            <w:tcW w:type="dxa" w:w="2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app-specific-password</w:t>
            </w:r>
          </w:p>
        </w:tc>
        <w:tc>
          <w:tcPr>
            <w:tcW w:type="dxa" w:w="3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Gmail App Password (not account password)</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MAIL_FROM</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your@gmail.com</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From address for OTP emails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VAPID_PRIVATE_KEY</w:t>
            </w:r>
          </w:p>
        </w:tc>
        <w:tc>
          <w:tcPr>
            <w:tcW w:type="dxa" w:w="2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base64-encoded key</w:t>
            </w:r>
          </w:p>
        </w:tc>
        <w:tc>
          <w:tcPr>
            <w:tcW w:type="dxa" w:w="3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Generated once: pywebpush generates this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VAPID_PUBLIC_KEY</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base64-encoded key</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Sent to frontend for push subscription</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VAPID_CLAIM_EMAIL</w:t>
            </w:r>
          </w:p>
        </w:tc>
        <w:tc>
          <w:tcPr>
            <w:tcW w:type="dxa" w:w="2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mailto:your@email.com</w:t>
            </w:r>
          </w:p>
        </w:tc>
        <w:tc>
          <w:tcPr>
            <w:tcW w:type="dxa" w:w="3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VAPID contact claim</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R2_ENDPOINT_URL</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https://xxx.r2.cloudflarestorage.com</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Cloudflare R2 endpoint</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R2_ACCESS_KEY_ID</w:t>
            </w:r>
          </w:p>
        </w:tc>
        <w:tc>
          <w:tcPr>
            <w:tcW w:type="dxa" w:w="2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cloudflare-access-key</w:t>
            </w:r>
          </w:p>
        </w:tc>
        <w:tc>
          <w:tcPr>
            <w:tcW w:type="dxa" w:w="3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R2 API token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R2_SECRET_ACCESS_KEY</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cloudflare-secret</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R2 API secret</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R2_BUCKET_NAME</w:t>
            </w:r>
          </w:p>
        </w:tc>
        <w:tc>
          <w:tcPr>
            <w:tcW w:type="dxa" w:w="2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lifeos-backups</w:t>
            </w:r>
          </w:p>
        </w:tc>
        <w:tc>
          <w:tcPr>
            <w:tcW w:type="dxa" w:w="3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Backup bucket name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SENTRY_DSN</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https://xxx@sentry.io/xxx</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Optional but strongly recommended</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FRONTEND_URL</w:t>
            </w:r>
          </w:p>
        </w:tc>
        <w:tc>
          <w:tcPr>
            <w:tcW w:type="dxa" w:w="26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https://lifeos.yourdomain.com</w:t>
            </w:r>
          </w:p>
        </w:tc>
        <w:tc>
          <w:tcPr>
            <w:tcW w:type="dxa" w:w="39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19"/>
                <w:szCs w:val="19"/>
              </w:rPr>
              <w:t xml:space="preserve">CORS allowed origin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ENVIRONMENT</w:t>
            </w:r>
          </w:p>
        </w:tc>
        <w:tc>
          <w:tcPr>
            <w:tcW w:type="dxa" w:w="2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production</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19"/>
                <w:szCs w:val="19"/>
              </w:rPr>
              <w:t xml:space="preserve">Enum: development | production</w:t>
            </w:r>
          </w:p>
        </w:tc>
      </w:tr>
    </w:tbl>
    <w:p>
      <w:pPr>
        <w:spacing w:after="40" w:before="40"/>
      </w:pPr>
      <w:r>
        <w:t xml:space="preserve"/>
      </w:r>
    </w:p>
    <w:p>
      <w:pPr>
        <w:spacing w:after="80" w:before="80"/>
      </w:pPr>
      <w:r>
        <w:rPr>
          <w:rFonts w:ascii="Arial" w:cs="Arial" w:eastAsia="Arial" w:hAnsi="Arial"/>
          <w:color w:val="1E293B"/>
          <w:sz w:val="22"/>
          <w:szCs w:val="22"/>
        </w:rPr>
        <w:t xml:space="preserve">All variables are loaded via pydantic-settings in config.py. The Settings class validates types and provides defaults where safe. Missing required variables raise an error at startup — fail fast, never silently.</w:t>
      </w:r>
    </w:p>
    <w:p>
      <w:r>
        <w:br w:type="pag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40AF"/>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E40A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2026-04-11T11:25:51.399Z</dcterms:created>
  <dcterms:modified xsi:type="dcterms:W3CDTF">2026-04-11T11:25:51.400Z</dcterms:modified>
</cp:coreProperties>
</file>

<file path=docProps/custom.xml><?xml version="1.0" encoding="utf-8"?>
<Properties xmlns="http://schemas.openxmlformats.org/officeDocument/2006/custom-properties" xmlns:vt="http://schemas.openxmlformats.org/officeDocument/2006/docPropsVTypes"/>
</file>