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Discussion - Week A Visualization</w:t>
      </w:r>
    </w:p>
    <w:p>
      <w:r>
        <w:br/>
        <w:t>The discussion revolved around data visualization tasks for DATA 6550 - Group 6. Key points covered included:</w:t>
        <w:br/>
        <w:br/>
        <w:t>1. **Task Breakdown &amp; Responsibilities:**</w:t>
        <w:br/>
        <w:t xml:space="preserve">   - The group divided responsibilities, with two members focusing on creating **clear and accurate** visualizations and two others crafting **misleading** visuals to highlight potential misinterpretations in data presentation.</w:t>
        <w:br/>
        <w:t xml:space="preserve">   - Visualizations would be made independently, followed by a collaborative review.</w:t>
        <w:br/>
        <w:br/>
        <w:t>2. **Data Cleansing &amp; Analysis:**</w:t>
        <w:br/>
        <w:t xml:space="preserve">   - The **Pclass** and **Embarked** columns were removed.</w:t>
        <w:br/>
        <w:t xml:space="preserve">   - The **Survived** column was converted to categorical values (“Yes” &amp; “No”).</w:t>
        <w:br/>
        <w:t xml:space="preserve">   - Discussion on handling missing values, particularly **177 missing Age values** and how they could be imputed.</w:t>
        <w:br/>
        <w:br/>
        <w:t>3. **Visualization Planning &amp; Collaboration:**</w:t>
        <w:br/>
        <w:t xml:space="preserve">   - Emphasis on **avoiding redundancy** in plots and ensuring variation in visualization styles.</w:t>
        <w:br/>
        <w:t xml:space="preserve">   - Members discussed using **different visualization tools** beyond Matplotlib and Seaborn, such as Plotly and Bokeh.</w:t>
        <w:br/>
        <w:t xml:space="preserve">   - A thread in Discord was suggested for tracking individual visualization ideas.</w:t>
        <w:br/>
        <w:br/>
        <w:t>4. **Technical Discussions:**</w:t>
        <w:br/>
        <w:t xml:space="preserve">   - Issues with **GitHub collaboration**, including syncing notebooks and repository management.</w:t>
        <w:br/>
        <w:t xml:space="preserve">   - Some members expressed concerns about GitHub workflows; best practices were shared.</w:t>
        <w:br/>
        <w:t xml:space="preserve">   - Data interpretation challenges were highlighted, including how **family relationships** and **unaccompanied minors** were represented in the dataset.</w:t>
        <w:br/>
        <w:br/>
        <w:t>5. **Next Steps &amp; Deliverables:**</w:t>
        <w:br/>
        <w:t xml:space="preserve">   - Members planned to finalize their visualizations, discuss their methodologies, and summarize findings.</w:t>
        <w:br/>
        <w:t xml:space="preserve">   - Ethical considerations in misleading visualizations were briefly mentioned.</w:t>
        <w:br/>
        <w:t xml:space="preserve">   - A **document with the transcript and summary** would be submitted, along with a **GitHub link** for reference.</w:t>
        <w:br/>
        <w:br/>
        <w:t>The group concluded the meeting with next steps and a plan to finalize assignments in the coming days.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