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Week B Visualization Summary</w:t>
      </w:r>
    </w:p>
    <w:p>
      <w:r>
        <w:br/>
        <w:t>The group discussion focused on good and bad data visualizations, primarily analyzing Titanic dataset survival rates and the impact of data selection and chart design on interpretation. Key points included:</w:t>
        <w:br/>
        <w:br/>
        <w:t xml:space="preserve">1. **Exploring Good and Bad Visualizations**  </w:t>
        <w:br/>
        <w:t xml:space="preserve">   - Team members shared effective and misleading visualizations.</w:t>
        <w:br/>
        <w:t xml:space="preserve">   - Good visualizations effectively conveyed insights, such as survival rates across passenger classes.  </w:t>
        <w:br/>
        <w:t xml:space="preserve">   - Bad visualizations included unclear legends, misleading scales, cherry-picked data, and overcomplicated designs.</w:t>
        <w:br/>
        <w:br/>
        <w:t xml:space="preserve">2. **Key Misleading Elements Discussed**  </w:t>
        <w:br/>
        <w:t xml:space="preserve">   - A "barcode-like" chart with too many categories.</w:t>
        <w:br/>
        <w:t xml:space="preserve">   - A survival rate chart that ignored deceased passengers.</w:t>
        <w:br/>
        <w:t xml:space="preserve">   - Cherry-picked data leading to skewed survival rates.</w:t>
        <w:br/>
        <w:t xml:space="preserve">   - A dual-axis chart with mismatched scales, leading to misinterpretation.</w:t>
        <w:br/>
        <w:br/>
        <w:t xml:space="preserve">3. **Collaboration &amp; Report Structuring**  </w:t>
        <w:br/>
        <w:t xml:space="preserve">   - The team structured their report into accurate vs. misleading visualizations.</w:t>
        <w:br/>
        <w:t xml:space="preserve">   - Each person contributed a good and bad visualization with explanations.</w:t>
        <w:br/>
        <w:t xml:space="preserve">   - They discussed finalizing a collaborative Word document and preparing a PowerPoint summary.</w:t>
        <w:br/>
        <w:br/>
        <w:t xml:space="preserve">4. **Final Steps &amp; Submission**  </w:t>
        <w:br/>
        <w:t xml:space="preserve">   - The PowerPoint mirrored the report structure with seven slides (introduction, dataset breakdown, good/bad visualizations).</w:t>
        <w:br/>
        <w:t xml:space="preserve">   - Adjustments were made to highlight key takeaways without excessive detail.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