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6E1" w:rsidRPr="00491849" w:rsidRDefault="00E12D11">
      <w:pPr>
        <w:rPr>
          <w:rFonts w:cstheme="minorHAnsi"/>
          <w:sz w:val="32"/>
        </w:rPr>
      </w:pPr>
      <w:r w:rsidRPr="00491849">
        <w:rPr>
          <w:rFonts w:cstheme="minorHAnsi"/>
          <w:b/>
          <w:sz w:val="32"/>
          <w:u w:val="single"/>
        </w:rPr>
        <w:t>Registration number:</w:t>
      </w:r>
      <w:r w:rsidRPr="00491849">
        <w:rPr>
          <w:rFonts w:cstheme="minorHAnsi"/>
          <w:sz w:val="32"/>
        </w:rPr>
        <w:t xml:space="preserve"> 218001304</w:t>
      </w:r>
    </w:p>
    <w:p w:rsidR="00E12D11" w:rsidRPr="00491849" w:rsidRDefault="00E12D11">
      <w:pPr>
        <w:rPr>
          <w:rFonts w:cstheme="minorHAnsi"/>
          <w:sz w:val="32"/>
        </w:rPr>
      </w:pPr>
      <w:r w:rsidRPr="00491849">
        <w:rPr>
          <w:rFonts w:cstheme="minorHAnsi"/>
          <w:b/>
          <w:sz w:val="32"/>
          <w:u w:val="single"/>
        </w:rPr>
        <w:t>Project name</w:t>
      </w:r>
      <w:r w:rsidRPr="00491849">
        <w:rPr>
          <w:rFonts w:cstheme="minorHAnsi"/>
          <w:sz w:val="32"/>
          <w:u w:val="single"/>
        </w:rPr>
        <w:t>:</w:t>
      </w:r>
      <w:r w:rsidRPr="00491849">
        <w:rPr>
          <w:rFonts w:cstheme="minorHAnsi"/>
          <w:sz w:val="32"/>
        </w:rPr>
        <w:t xml:space="preserve"> One Mining Service</w:t>
      </w:r>
    </w:p>
    <w:p w:rsidR="00491849" w:rsidRPr="00491849" w:rsidRDefault="00491849">
      <w:pPr>
        <w:rPr>
          <w:rFonts w:cstheme="minorHAnsi"/>
          <w:sz w:val="32"/>
        </w:rPr>
      </w:pPr>
    </w:p>
    <w:p w:rsidR="00491849" w:rsidRPr="00491849" w:rsidRDefault="00491849">
      <w:pPr>
        <w:rPr>
          <w:rFonts w:cstheme="minorHAnsi"/>
          <w:sz w:val="32"/>
        </w:rPr>
      </w:pPr>
      <w:r w:rsidRPr="00491849">
        <w:rPr>
          <w:rFonts w:cstheme="minorHAnsi"/>
          <w:sz w:val="32"/>
        </w:rPr>
        <w:t xml:space="preserve">                                       </w:t>
      </w:r>
      <w:r w:rsidRPr="00491849">
        <w:rPr>
          <w:rFonts w:cstheme="minorHAnsi"/>
          <w:noProof/>
          <w:sz w:val="32"/>
        </w:rPr>
        <w:drawing>
          <wp:inline distT="0" distB="0" distL="0" distR="0">
            <wp:extent cx="1800225" cy="1247775"/>
            <wp:effectExtent l="0" t="0" r="9525" b="9525"/>
            <wp:docPr id="1" name="Picture 1" descr="C:\Users\Teacher\Desktop\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acher\Desktop\logo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0225" cy="1247775"/>
                    </a:xfrm>
                    <a:prstGeom prst="rect">
                      <a:avLst/>
                    </a:prstGeom>
                    <a:noFill/>
                    <a:ln>
                      <a:noFill/>
                    </a:ln>
                  </pic:spPr>
                </pic:pic>
              </a:graphicData>
            </a:graphic>
          </wp:inline>
        </w:drawing>
      </w:r>
    </w:p>
    <w:p w:rsidR="00491849" w:rsidRPr="00491849" w:rsidRDefault="00491849">
      <w:pPr>
        <w:rPr>
          <w:rFonts w:cstheme="minorHAnsi"/>
          <w:sz w:val="32"/>
        </w:rPr>
      </w:pPr>
    </w:p>
    <w:p w:rsidR="00491849" w:rsidRDefault="00E12D11">
      <w:pPr>
        <w:rPr>
          <w:rFonts w:cstheme="minorHAnsi"/>
          <w:sz w:val="28"/>
        </w:rPr>
      </w:pPr>
      <w:r w:rsidRPr="00491849">
        <w:rPr>
          <w:rFonts w:cstheme="minorHAnsi"/>
          <w:b/>
          <w:sz w:val="32"/>
          <w:u w:val="single"/>
        </w:rPr>
        <w:t>Description:</w:t>
      </w:r>
      <w:r w:rsidRPr="00491849">
        <w:rPr>
          <w:rFonts w:cstheme="minorHAnsi"/>
          <w:sz w:val="28"/>
        </w:rPr>
        <w:t xml:space="preserve"> One mining service is a project that is </w:t>
      </w:r>
      <w:proofErr w:type="spellStart"/>
      <w:r w:rsidRPr="00491849">
        <w:rPr>
          <w:rFonts w:cstheme="minorHAnsi"/>
          <w:sz w:val="28"/>
        </w:rPr>
        <w:t>build</w:t>
      </w:r>
      <w:proofErr w:type="spellEnd"/>
      <w:r w:rsidRPr="00491849">
        <w:rPr>
          <w:rFonts w:cstheme="minorHAnsi"/>
          <w:sz w:val="28"/>
        </w:rPr>
        <w:t xml:space="preserve"> to make more easier and faster mining services, it will</w:t>
      </w:r>
      <w:r w:rsidR="006213D1" w:rsidRPr="00491849">
        <w:rPr>
          <w:rFonts w:cstheme="minorHAnsi"/>
          <w:sz w:val="28"/>
        </w:rPr>
        <w:t xml:space="preserve"> fall in all fields and it will </w:t>
      </w:r>
      <w:r w:rsidR="004F624E">
        <w:rPr>
          <w:rFonts w:cstheme="minorHAnsi"/>
          <w:sz w:val="28"/>
        </w:rPr>
        <w:t xml:space="preserve">be </w:t>
      </w:r>
      <w:r w:rsidR="006213D1" w:rsidRPr="00491849">
        <w:rPr>
          <w:rFonts w:cstheme="minorHAnsi"/>
          <w:sz w:val="28"/>
        </w:rPr>
        <w:t xml:space="preserve">used by different type of users such as </w:t>
      </w:r>
      <w:proofErr w:type="spellStart"/>
      <w:proofErr w:type="gramStart"/>
      <w:r w:rsidR="006213D1" w:rsidRPr="00491849">
        <w:rPr>
          <w:rFonts w:cstheme="minorHAnsi"/>
          <w:sz w:val="28"/>
        </w:rPr>
        <w:t>Government,Company</w:t>
      </w:r>
      <w:proofErr w:type="gramEnd"/>
      <w:r w:rsidR="006213D1" w:rsidRPr="00491849">
        <w:rPr>
          <w:rFonts w:cstheme="minorHAnsi"/>
          <w:sz w:val="28"/>
        </w:rPr>
        <w:t>,Individuals</w:t>
      </w:r>
      <w:proofErr w:type="spellEnd"/>
      <w:r w:rsidR="006213D1" w:rsidRPr="00491849">
        <w:rPr>
          <w:rFonts w:cstheme="minorHAnsi"/>
          <w:sz w:val="28"/>
        </w:rPr>
        <w:t>. One Mining Service will con</w:t>
      </w:r>
      <w:r w:rsidR="00A401EF" w:rsidRPr="00491849">
        <w:rPr>
          <w:rFonts w:cstheme="minorHAnsi"/>
          <w:sz w:val="28"/>
        </w:rPr>
        <w:t xml:space="preserve">tain </w:t>
      </w:r>
      <w:proofErr w:type="gramStart"/>
      <w:r w:rsidR="00A401EF" w:rsidRPr="00491849">
        <w:rPr>
          <w:rFonts w:cstheme="minorHAnsi"/>
          <w:sz w:val="28"/>
        </w:rPr>
        <w:t>eight(</w:t>
      </w:r>
      <w:proofErr w:type="gramEnd"/>
      <w:r w:rsidR="00A401EF" w:rsidRPr="00491849">
        <w:rPr>
          <w:rFonts w:cstheme="minorHAnsi"/>
          <w:sz w:val="28"/>
        </w:rPr>
        <w:t xml:space="preserve">8) tabs such as </w:t>
      </w:r>
      <w:proofErr w:type="spellStart"/>
      <w:r w:rsidR="00A401EF" w:rsidRPr="00491849">
        <w:rPr>
          <w:rFonts w:cstheme="minorHAnsi"/>
          <w:sz w:val="28"/>
        </w:rPr>
        <w:t>Home,Registration,Trade,New</w:t>
      </w:r>
      <w:proofErr w:type="spellEnd"/>
      <w:r w:rsidR="00A401EF" w:rsidRPr="00491849">
        <w:rPr>
          <w:rFonts w:cstheme="minorHAnsi"/>
          <w:sz w:val="28"/>
        </w:rPr>
        <w:t xml:space="preserve"> </w:t>
      </w:r>
      <w:proofErr w:type="spellStart"/>
      <w:r w:rsidR="00A401EF" w:rsidRPr="00491849">
        <w:rPr>
          <w:rFonts w:cstheme="minorHAnsi"/>
          <w:sz w:val="28"/>
        </w:rPr>
        <w:t>project,Careers,FAQS,Log</w:t>
      </w:r>
      <w:proofErr w:type="spellEnd"/>
      <w:r w:rsidR="00A401EF" w:rsidRPr="00491849">
        <w:rPr>
          <w:rFonts w:cstheme="minorHAnsi"/>
          <w:sz w:val="28"/>
        </w:rPr>
        <w:t xml:space="preserve"> </w:t>
      </w:r>
      <w:proofErr w:type="spellStart"/>
      <w:r w:rsidR="00A401EF" w:rsidRPr="00491849">
        <w:rPr>
          <w:rFonts w:cstheme="minorHAnsi"/>
          <w:sz w:val="28"/>
        </w:rPr>
        <w:t>in,About</w:t>
      </w:r>
      <w:proofErr w:type="spellEnd"/>
      <w:r w:rsidR="00A401EF" w:rsidRPr="00491849">
        <w:rPr>
          <w:rFonts w:cstheme="minorHAnsi"/>
          <w:sz w:val="28"/>
        </w:rPr>
        <w:t xml:space="preserve"> us. Let start on Home tab, it will contain all events about mining and latest events of mining and all other </w:t>
      </w:r>
      <w:proofErr w:type="spellStart"/>
      <w:r w:rsidR="00A401EF" w:rsidRPr="00491849">
        <w:rPr>
          <w:rFonts w:cstheme="minorHAnsi"/>
          <w:sz w:val="28"/>
        </w:rPr>
        <w:t>assential</w:t>
      </w:r>
      <w:proofErr w:type="spellEnd"/>
      <w:r w:rsidR="00A401EF" w:rsidRPr="00491849">
        <w:rPr>
          <w:rFonts w:cstheme="minorHAnsi"/>
          <w:sz w:val="28"/>
        </w:rPr>
        <w:t xml:space="preserve"> information about One Mining Service. Second tab is Registration where all companies will be registered to make more easier the follow up in the companies like what they actual do, </w:t>
      </w:r>
      <w:proofErr w:type="gramStart"/>
      <w:r w:rsidR="00A401EF" w:rsidRPr="00491849">
        <w:rPr>
          <w:rFonts w:cstheme="minorHAnsi"/>
          <w:sz w:val="28"/>
        </w:rPr>
        <w:t>if  they</w:t>
      </w:r>
      <w:proofErr w:type="gramEnd"/>
      <w:r w:rsidR="00A401EF" w:rsidRPr="00491849">
        <w:rPr>
          <w:rFonts w:cstheme="minorHAnsi"/>
          <w:sz w:val="28"/>
        </w:rPr>
        <w:t xml:space="preserve"> paid tax or </w:t>
      </w:r>
      <w:proofErr w:type="spellStart"/>
      <w:r w:rsidR="00A401EF" w:rsidRPr="00491849">
        <w:rPr>
          <w:rFonts w:cstheme="minorHAnsi"/>
          <w:sz w:val="28"/>
        </w:rPr>
        <w:t>not,etc</w:t>
      </w:r>
      <w:proofErr w:type="spellEnd"/>
      <w:r w:rsidR="00A401EF" w:rsidRPr="00491849">
        <w:rPr>
          <w:rFonts w:cstheme="minorHAnsi"/>
          <w:sz w:val="28"/>
        </w:rPr>
        <w:t xml:space="preserve">…     </w:t>
      </w:r>
      <w:proofErr w:type="gramStart"/>
      <w:r w:rsidR="00A401EF" w:rsidRPr="00491849">
        <w:rPr>
          <w:rFonts w:cstheme="minorHAnsi"/>
          <w:sz w:val="28"/>
        </w:rPr>
        <w:t>.Third</w:t>
      </w:r>
      <w:proofErr w:type="gramEnd"/>
      <w:r w:rsidR="00A401EF" w:rsidRPr="00491849">
        <w:rPr>
          <w:rFonts w:cstheme="minorHAnsi"/>
          <w:sz w:val="28"/>
        </w:rPr>
        <w:t xml:space="preserve"> tab is Trade, this will facilitate the</w:t>
      </w:r>
      <w:r w:rsidR="00E527CE" w:rsidRPr="00491849">
        <w:rPr>
          <w:rFonts w:cstheme="minorHAnsi"/>
          <w:sz w:val="28"/>
        </w:rPr>
        <w:t xml:space="preserve"> buyers and seller</w:t>
      </w:r>
      <w:r w:rsidR="004F624E">
        <w:rPr>
          <w:rFonts w:cstheme="minorHAnsi"/>
          <w:sz w:val="28"/>
        </w:rPr>
        <w:t>s</w:t>
      </w:r>
      <w:r w:rsidR="00E527CE" w:rsidRPr="00491849">
        <w:rPr>
          <w:rFonts w:cstheme="minorHAnsi"/>
          <w:sz w:val="28"/>
        </w:rPr>
        <w:t xml:space="preserve"> to carry out they businesses, for example the seller can show what she/he want to sell and what kind of minerals he/she has then the buyer can deals with the seller. Fourth tab is new project, this will facilitate the Companies which need to start new project to extract minerals it will help you to access the map so that you can find the free ground and occupied ground. </w:t>
      </w:r>
      <w:proofErr w:type="spellStart"/>
      <w:r w:rsidR="00E527CE" w:rsidRPr="00491849">
        <w:rPr>
          <w:rFonts w:cstheme="minorHAnsi"/>
          <w:sz w:val="28"/>
        </w:rPr>
        <w:t>Fiveth</w:t>
      </w:r>
      <w:proofErr w:type="spellEnd"/>
      <w:r w:rsidR="00E527CE" w:rsidRPr="00491849">
        <w:rPr>
          <w:rFonts w:cstheme="minorHAnsi"/>
          <w:sz w:val="28"/>
        </w:rPr>
        <w:t xml:space="preserve"> tab is Careers, </w:t>
      </w:r>
      <w:proofErr w:type="gramStart"/>
      <w:r w:rsidR="00E527CE" w:rsidRPr="00491849">
        <w:rPr>
          <w:rFonts w:cstheme="minorHAnsi"/>
          <w:sz w:val="28"/>
        </w:rPr>
        <w:t>This</w:t>
      </w:r>
      <w:proofErr w:type="gramEnd"/>
      <w:r w:rsidR="00E527CE" w:rsidRPr="00491849">
        <w:rPr>
          <w:rFonts w:cstheme="minorHAnsi"/>
          <w:sz w:val="28"/>
        </w:rPr>
        <w:t xml:space="preserve"> will help people to find works on the other hand the company to find workers, it will facilitate the recruitments. Sixth tab is </w:t>
      </w:r>
      <w:proofErr w:type="gramStart"/>
      <w:r w:rsidR="00E527CE" w:rsidRPr="00491849">
        <w:rPr>
          <w:rFonts w:cstheme="minorHAnsi"/>
          <w:sz w:val="28"/>
        </w:rPr>
        <w:t>FAQs(</w:t>
      </w:r>
      <w:proofErr w:type="gramEnd"/>
      <w:r w:rsidR="00E527CE" w:rsidRPr="00491849">
        <w:rPr>
          <w:rFonts w:cstheme="minorHAnsi"/>
          <w:sz w:val="28"/>
        </w:rPr>
        <w:t xml:space="preserve">Frequently Ask Questions), This will allow people to ask </w:t>
      </w:r>
      <w:proofErr w:type="spellStart"/>
      <w:r w:rsidR="00E527CE" w:rsidRPr="00491849">
        <w:rPr>
          <w:rFonts w:cstheme="minorHAnsi"/>
          <w:sz w:val="28"/>
        </w:rPr>
        <w:t>they</w:t>
      </w:r>
      <w:proofErr w:type="spellEnd"/>
      <w:r w:rsidR="00E527CE" w:rsidRPr="00491849">
        <w:rPr>
          <w:rFonts w:cstheme="minorHAnsi"/>
          <w:sz w:val="28"/>
        </w:rPr>
        <w:t xml:space="preserve"> question</w:t>
      </w:r>
      <w:r w:rsidR="004F624E">
        <w:rPr>
          <w:rFonts w:cstheme="minorHAnsi"/>
          <w:sz w:val="28"/>
        </w:rPr>
        <w:t>s</w:t>
      </w:r>
      <w:r w:rsidR="00E527CE" w:rsidRPr="00491849">
        <w:rPr>
          <w:rFonts w:cstheme="minorHAnsi"/>
          <w:sz w:val="28"/>
        </w:rPr>
        <w:t xml:space="preserve"> or give the ideas about the </w:t>
      </w:r>
      <w:r w:rsidR="00491849" w:rsidRPr="00491849">
        <w:rPr>
          <w:rFonts w:cstheme="minorHAnsi"/>
          <w:sz w:val="28"/>
        </w:rPr>
        <w:t xml:space="preserve">system of One Mining Service. Seventh tab is Log in, </w:t>
      </w:r>
      <w:proofErr w:type="gramStart"/>
      <w:r w:rsidR="00491849" w:rsidRPr="00491849">
        <w:rPr>
          <w:rFonts w:cstheme="minorHAnsi"/>
          <w:sz w:val="28"/>
        </w:rPr>
        <w:t>This</w:t>
      </w:r>
      <w:proofErr w:type="gramEnd"/>
      <w:r w:rsidR="00491849" w:rsidRPr="00491849">
        <w:rPr>
          <w:rFonts w:cstheme="minorHAnsi"/>
          <w:sz w:val="28"/>
        </w:rPr>
        <w:t xml:space="preserve"> tab will help the Administrator</w:t>
      </w:r>
      <w:r w:rsidR="004F624E">
        <w:rPr>
          <w:rFonts w:cstheme="minorHAnsi"/>
          <w:sz w:val="28"/>
        </w:rPr>
        <w:t>s</w:t>
      </w:r>
      <w:r w:rsidR="00491849" w:rsidRPr="00491849">
        <w:rPr>
          <w:rFonts w:cstheme="minorHAnsi"/>
          <w:sz w:val="28"/>
        </w:rPr>
        <w:t xml:space="preserve"> to access all control and follow up all business</w:t>
      </w:r>
      <w:r w:rsidR="004F624E">
        <w:rPr>
          <w:rFonts w:cstheme="minorHAnsi"/>
          <w:sz w:val="28"/>
        </w:rPr>
        <w:t>es</w:t>
      </w:r>
      <w:r w:rsidR="00491849" w:rsidRPr="00491849">
        <w:rPr>
          <w:rFonts w:cstheme="minorHAnsi"/>
          <w:sz w:val="28"/>
        </w:rPr>
        <w:t>.</w:t>
      </w:r>
      <w:r w:rsidR="00E527CE" w:rsidRPr="00491849">
        <w:rPr>
          <w:rFonts w:cstheme="minorHAnsi"/>
          <w:sz w:val="28"/>
        </w:rPr>
        <w:t xml:space="preserve"> </w:t>
      </w:r>
      <w:r w:rsidRPr="00491849">
        <w:rPr>
          <w:rFonts w:cstheme="minorHAnsi"/>
          <w:sz w:val="28"/>
        </w:rPr>
        <w:t xml:space="preserve"> </w:t>
      </w:r>
      <w:r w:rsidR="00491849" w:rsidRPr="00491849">
        <w:rPr>
          <w:rFonts w:cstheme="minorHAnsi"/>
          <w:sz w:val="28"/>
        </w:rPr>
        <w:t xml:space="preserve">The last tab is About us, this will show all information about One Mining Service, the mission and the vision. </w:t>
      </w:r>
    </w:p>
    <w:p w:rsidR="0084592F" w:rsidRDefault="0084592F">
      <w:pPr>
        <w:rPr>
          <w:rFonts w:cstheme="minorHAnsi"/>
          <w:sz w:val="28"/>
        </w:rPr>
      </w:pPr>
    </w:p>
    <w:p w:rsidR="0084592F" w:rsidRDefault="0084592F">
      <w:pPr>
        <w:rPr>
          <w:rFonts w:cstheme="minorHAnsi"/>
          <w:sz w:val="28"/>
        </w:rPr>
      </w:pPr>
      <w:bookmarkStart w:id="0" w:name="_GoBack"/>
      <w:r>
        <w:rPr>
          <w:rFonts w:cstheme="minorHAnsi"/>
          <w:noProof/>
          <w:sz w:val="28"/>
        </w:rPr>
        <w:lastRenderedPageBreak/>
        <w:drawing>
          <wp:inline distT="0" distB="0" distL="0" distR="0">
            <wp:extent cx="6353175" cy="418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eee.JPG"/>
                    <pic:cNvPicPr/>
                  </pic:nvPicPr>
                  <pic:blipFill>
                    <a:blip r:embed="rId5">
                      <a:extLst>
                        <a:ext uri="{28A0092B-C50C-407E-A947-70E740481C1C}">
                          <a14:useLocalDpi xmlns:a14="http://schemas.microsoft.com/office/drawing/2010/main" val="0"/>
                        </a:ext>
                      </a:extLst>
                    </a:blip>
                    <a:stretch>
                      <a:fillRect/>
                    </a:stretch>
                  </pic:blipFill>
                  <pic:spPr>
                    <a:xfrm>
                      <a:off x="0" y="0"/>
                      <a:ext cx="6353175" cy="4181475"/>
                    </a:xfrm>
                    <a:prstGeom prst="rect">
                      <a:avLst/>
                    </a:prstGeom>
                  </pic:spPr>
                </pic:pic>
              </a:graphicData>
            </a:graphic>
          </wp:inline>
        </w:drawing>
      </w:r>
      <w:bookmarkEnd w:id="0"/>
    </w:p>
    <w:p w:rsidR="00EA283B" w:rsidRPr="00491849" w:rsidRDefault="00EA283B">
      <w:pPr>
        <w:rPr>
          <w:rFonts w:cstheme="minorHAnsi"/>
          <w:sz w:val="28"/>
        </w:rPr>
      </w:pPr>
    </w:p>
    <w:sectPr w:rsidR="00EA283B" w:rsidRPr="00491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D11"/>
    <w:rsid w:val="00235EAD"/>
    <w:rsid w:val="00491849"/>
    <w:rsid w:val="004F624E"/>
    <w:rsid w:val="006213D1"/>
    <w:rsid w:val="0084592F"/>
    <w:rsid w:val="00A401EF"/>
    <w:rsid w:val="00E12D11"/>
    <w:rsid w:val="00E527CE"/>
    <w:rsid w:val="00EA283B"/>
    <w:rsid w:val="00F90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94F5"/>
  <w15:chartTrackingRefBased/>
  <w15:docId w15:val="{23F3AB96-6CF9-46AB-8EAA-7326B4364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NSENGIYUMVA</dc:creator>
  <cp:keywords/>
  <dc:description/>
  <cp:lastModifiedBy>ELIE NSENGIYUMVA</cp:lastModifiedBy>
  <cp:revision>3</cp:revision>
  <dcterms:created xsi:type="dcterms:W3CDTF">2018-11-25T12:59:00Z</dcterms:created>
  <dcterms:modified xsi:type="dcterms:W3CDTF">2018-11-26T19:32:00Z</dcterms:modified>
</cp:coreProperties>
</file>