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6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320"/>
        <w:gridCol w:w="4320"/>
      </w:tblGrid>
      <w:tr>
        <w:tblPrEx>
          <w:shd w:val="clear" w:color="auto" w:fill="auto"/>
        </w:tblPrEx>
        <w:trPr>
          <w:trHeight w:val="523" w:hRule="atLeast"/>
        </w:trPr>
        <w:tc>
          <w:tcPr>
            <w:tcW w:type="dxa" w:w="432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bidi w:val="0"/>
            </w:pPr>
            <w:r>
              <w:rPr>
                <w:rFonts w:ascii="Calibri" w:cs="Arial Unicode MS" w:hAnsi="Arial Unicode MS" w:eastAsia="Arial Unicode MS"/>
                <w:rtl w:val="0"/>
              </w:rPr>
              <w:t>1732 Quail Valley East</w:t>
            </w:r>
          </w:p>
          <w:p>
            <w:pPr>
              <w:pStyle w:val="Normal"/>
              <w:bidi w:val="0"/>
            </w:pPr>
            <w:r>
              <w:rPr>
                <w:rFonts w:ascii="Calibri" w:cs="Arial Unicode MS" w:hAnsi="Arial Unicode MS" w:eastAsia="Arial Unicode MS"/>
                <w:rtl w:val="0"/>
              </w:rPr>
              <w:t>Columbia, SC 29212</w:t>
            </w:r>
          </w:p>
        </w:tc>
        <w:tc>
          <w:tcPr>
            <w:tcW w:type="dxa" w:w="4320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tl w:val="0"/>
              </w:rPr>
              <w:t>803-397-0375</w:t>
            </w:r>
          </w:p>
          <w:p>
            <w:pPr>
              <w:pStyle w:val="Normal"/>
              <w:jc w:val="right"/>
            </w:pPr>
            <w:hyperlink r:id="rId4" w:history="1">
              <w:r>
                <w:rPr>
                  <w:rStyle w:val="Hyperlink.0"/>
                  <w:rtl w:val="0"/>
                  <w:lang w:val="en-US"/>
                </w:rPr>
                <w:t>chancedinkins@gmail.com</w:t>
              </w:r>
            </w:hyperlink>
          </w:p>
        </w:tc>
      </w:tr>
    </w:tbl>
    <w:p>
      <w:pPr>
        <w:pStyle w:val="Normal"/>
        <w:bidi w:val="0"/>
        <w:rPr>
          <w:color w:val="171717"/>
          <w:sz w:val="20"/>
          <w:szCs w:val="20"/>
          <w:u w:color="171717"/>
        </w:rPr>
      </w:pPr>
    </w:p>
    <w:p>
      <w:pPr>
        <w:pStyle w:val="SubHeader"/>
        <w:bidi w:val="0"/>
      </w:pPr>
      <w:r>
        <w:rPr>
          <w:rFonts w:ascii="Cambria" w:cs="Arial Unicode MS" w:hAnsi="Arial Unicode MS" w:eastAsia="Arial Unicode MS"/>
          <w:rtl w:val="0"/>
        </w:rPr>
        <w:t>Personal Statement</w:t>
      </w:r>
    </w:p>
    <w:p>
      <w:pPr>
        <w:pStyle w:val="Normal"/>
        <w:bidi w:val="0"/>
        <w:rPr>
          <w:u w:color="171717"/>
        </w:rPr>
      </w:pPr>
      <w:r>
        <w:rPr>
          <w:rFonts w:ascii="Calibri" w:cs="Arial Unicode MS" w:hAnsi="Arial Unicode MS" w:eastAsia="Arial Unicode MS"/>
          <w:u w:color="171717"/>
          <w:rtl w:val="0"/>
          <w:lang w:val="en-US"/>
        </w:rPr>
        <w:t xml:space="preserve">I am a software engineer that loves the creative aspects of application development just as much, if not more than, crunching code. As such, I am seeking a position that enables me to pursue my passions of functional analysis, user interface/experience design and software development. </w:t>
      </w:r>
    </w:p>
    <w:p>
      <w:pPr>
        <w:pStyle w:val="SubHeader"/>
        <w:bidi w:val="0"/>
      </w:pPr>
      <w:r>
        <w:rPr>
          <w:rFonts w:ascii="Cambria" w:cs="Arial Unicode MS" w:hAnsi="Arial Unicode MS" w:eastAsia="Arial Unicode MS"/>
          <w:rtl w:val="0"/>
        </w:rPr>
        <w:t>Summary</w:t>
      </w:r>
    </w:p>
    <w:p>
      <w:pPr>
        <w:pStyle w:val="Small List Item (2pt spacing)"/>
        <w:numPr>
          <w:ilvl w:val="0"/>
          <w:numId w:val="2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Seasoned developer with experience in a wide range of languages &amp; frameworks.</w:t>
      </w:r>
    </w:p>
    <w:p>
      <w:pPr>
        <w:pStyle w:val="Small List Item (2pt spacing)"/>
        <w:numPr>
          <w:ilvl w:val="0"/>
          <w:numId w:val="3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Strongly self-motivated and goal oriented</w:t>
      </w:r>
      <w:r>
        <w:rPr>
          <w:rFonts w:ascii="Calibri" w:cs="Arial Unicode MS" w:hAnsi="Arial Unicode MS" w:eastAsia="Arial Unicode MS"/>
          <w:rtl w:val="0"/>
        </w:rPr>
        <w:t>.</w:t>
      </w:r>
    </w:p>
    <w:p>
      <w:pPr>
        <w:pStyle w:val="Small List Item (2pt spacing)"/>
        <w:numPr>
          <w:ilvl w:val="0"/>
          <w:numId w:val="4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Solid background in leadership and project management</w:t>
      </w:r>
      <w:r>
        <w:rPr>
          <w:rFonts w:ascii="Calibri" w:cs="Arial Unicode MS" w:hAnsi="Arial Unicode MS" w:eastAsia="Arial Unicode MS"/>
          <w:rtl w:val="0"/>
        </w:rPr>
        <w:t>.</w:t>
      </w:r>
    </w:p>
    <w:p>
      <w:pPr>
        <w:pStyle w:val="Small List Item (2pt spacing)"/>
        <w:numPr>
          <w:ilvl w:val="0"/>
          <w:numId w:val="5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Well versed in</w:t>
      </w:r>
      <w:r>
        <w:rPr>
          <w:rFonts w:ascii="Calibri" w:cs="Arial Unicode MS" w:hAnsi="Arial Unicode MS" w:eastAsia="Arial Unicode MS"/>
          <w:rtl w:val="0"/>
        </w:rPr>
        <w:t xml:space="preserve"> A/B testing theories in </w:t>
      </w:r>
      <w:r>
        <w:rPr>
          <w:rFonts w:ascii="Calibri" w:cs="Arial Unicode MS" w:hAnsi="Arial Unicode MS" w:eastAsia="Arial Unicode MS"/>
          <w:rtl w:val="0"/>
        </w:rPr>
        <w:t>user experience</w:t>
      </w:r>
      <w:r>
        <w:rPr>
          <w:rFonts w:ascii="Calibri" w:cs="Arial Unicode MS" w:hAnsi="Arial Unicode MS" w:eastAsia="Arial Unicode MS"/>
          <w:rtl w:val="0"/>
        </w:rPr>
        <w:t xml:space="preserve"> and business decisions.</w:t>
      </w:r>
    </w:p>
    <w:p>
      <w:pPr>
        <w:pStyle w:val="Small List Item (2pt spacing)"/>
        <w:numPr>
          <w:ilvl w:val="0"/>
          <w:numId w:val="6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Very comfortable with</w:t>
      </w:r>
      <w:r>
        <w:rPr>
          <w:rFonts w:ascii="Calibri" w:cs="Arial Unicode MS" w:hAnsi="Arial Unicode MS" w:eastAsia="Arial Unicode MS"/>
          <w:rtl w:val="0"/>
        </w:rPr>
        <w:t xml:space="preserve"> client-interaction</w:t>
      </w:r>
      <w:r>
        <w:rPr>
          <w:rFonts w:ascii="Calibri" w:cs="Arial Unicode MS" w:hAnsi="Arial Unicode MS" w:eastAsia="Arial Unicode MS"/>
          <w:rtl w:val="0"/>
        </w:rPr>
        <w:t xml:space="preserve">, idea generation, and </w:t>
      </w:r>
      <w:r>
        <w:rPr>
          <w:rFonts w:ascii="Calibri" w:cs="Arial Unicode MS" w:hAnsi="Arial Unicode MS" w:eastAsia="Arial Unicode MS"/>
          <w:rtl w:val="0"/>
        </w:rPr>
        <w:t>requirement</w:t>
      </w:r>
      <w:r>
        <w:rPr>
          <w:rFonts w:ascii="Calibri" w:cs="Arial Unicode MS" w:hAnsi="Arial Unicode MS" w:eastAsia="Arial Unicode MS"/>
          <w:rtl w:val="0"/>
        </w:rPr>
        <w:t xml:space="preserve"> gathering. </w:t>
      </w:r>
    </w:p>
    <w:tbl>
      <w:tblPr>
        <w:tblW w:w="8550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3f3f3f" w:sz="2" w:space="0" w:shadow="0" w:frame="0"/>
          <w:insideV w:val="single" w:color="3f3f3f" w:sz="2" w:space="0" w:shadow="0" w:frame="0"/>
        </w:tblBorders>
        <w:shd w:val="clear" w:color="auto" w:fill="auto"/>
        <w:tblLayout w:type="fixed"/>
      </w:tblPr>
      <w:tblGrid>
        <w:gridCol w:w="1270"/>
        <w:gridCol w:w="1440"/>
        <w:gridCol w:w="1681"/>
        <w:gridCol w:w="1319"/>
        <w:gridCol w:w="1300"/>
        <w:gridCol w:w="1540"/>
      </w:tblGrid>
      <w:tr>
        <w:tblPrEx>
          <w:shd w:val="clear" w:color="auto" w:fill="auto"/>
        </w:tblPrEx>
        <w:trPr>
          <w:trHeight w:val="660" w:hRule="exact"/>
          <w:tblHeader/>
        </w:trPr>
        <w:tc>
          <w:tcPr>
            <w:tcW w:type="dxa" w:w="855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Header"/>
              <w:spacing w:before="0"/>
            </w:pPr>
            <w:r>
              <w:t>Experience</w:t>
            </w:r>
          </w:p>
        </w:tc>
      </w:tr>
      <w:tr>
        <w:tblPrEx>
          <w:shd w:val="clear" w:color="auto" w:fill="auto"/>
        </w:tblPrEx>
        <w:trPr>
          <w:trHeight w:val="272" w:hRule="atLeast"/>
          <w:tblHeader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Languages</w:t>
            </w:r>
          </w:p>
        </w:tc>
        <w:tc>
          <w:tcPr>
            <w:tcW w:type="dxa" w:w="44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Frameworks &amp; Libraries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Tools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Services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JavaScript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Node.js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Martini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Less / Sass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Git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Github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Go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Express.js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Koa.js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Html / Css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Grunt / Gulp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Trello / Pivotal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Ruby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Angular.js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Ruby on Rails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Ember.js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Jenkins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AWS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C#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MongoDB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Asp.Net Mvc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jQuery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Photoshop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Segment.io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Java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Socket.io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ElasticSearch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Spring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PhantomJS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Salesforce</w:t>
            </w:r>
          </w:p>
        </w:tc>
      </w:tr>
      <w:tr>
        <w:tblPrEx>
          <w:shd w:val="clear" w:color="auto" w:fill="auto"/>
        </w:tblPrEx>
        <w:trPr>
          <w:trHeight w:val="272" w:hRule="atLeast"/>
        </w:trPr>
        <w:tc>
          <w:tcPr>
            <w:tcW w:type="dxa" w:w="12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SQL</w:t>
            </w:r>
          </w:p>
        </w:tc>
        <w:tc>
          <w:tcPr>
            <w:tcW w:type="dxa" w:w="14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Redis</w:t>
            </w:r>
          </w:p>
        </w:tc>
        <w:tc>
          <w:tcPr>
            <w:tcW w:type="dxa" w:w="1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Bootstrap</w:t>
            </w:r>
          </w:p>
        </w:tc>
        <w:tc>
          <w:tcPr>
            <w:tcW w:type="dxa" w:w="13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Sinatra</w:t>
            </w:r>
          </w:p>
        </w:tc>
        <w:tc>
          <w:tcPr>
            <w:tcW w:type="dxa" w:w="13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Sketch</w:t>
            </w:r>
          </w:p>
        </w:tc>
        <w:tc>
          <w:tcPr>
            <w:tcW w:type="dxa" w:w="15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Braintree</w:t>
            </w:r>
          </w:p>
        </w:tc>
      </w:tr>
    </w:tbl>
    <w:p>
      <w:pPr>
        <w:pStyle w:val="SubHeader"/>
        <w:bidi w:val="0"/>
      </w:pPr>
    </w:p>
    <w:p>
      <w:pPr>
        <w:pStyle w:val="SubHeader"/>
        <w:bidi w:val="0"/>
      </w:pPr>
      <w:r>
        <w:rPr>
          <w:rFonts w:ascii="Cambria" w:cs="Arial Unicode MS" w:hAnsi="Arial Unicode MS" w:eastAsia="Arial Unicode MS"/>
          <w:rtl w:val="0"/>
        </w:rPr>
        <w:t>Education</w:t>
      </w:r>
    </w:p>
    <w:tbl>
      <w:tblPr>
        <w:tblW w:w="858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973"/>
        <w:gridCol w:w="3168"/>
        <w:gridCol w:w="1440"/>
      </w:tblGrid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3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</w:pPr>
            <w:r>
              <w:rPr>
                <w:b w:val="1"/>
                <w:bCs w:val="1"/>
                <w:u w:color="171717"/>
                <w:rtl w:val="0"/>
                <w:lang w:val="en-US"/>
              </w:rPr>
              <w:t>Bachelor of Science in Computer Science</w:t>
            </w:r>
          </w:p>
        </w:tc>
        <w:tc>
          <w:tcPr>
            <w:tcW w:type="dxa" w:w="3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  <w:jc w:val="center"/>
            </w:pPr>
            <w:r>
              <w:rPr>
                <w:u w:color="171717"/>
                <w:rtl w:val="0"/>
                <w:lang w:val="en-US"/>
              </w:rPr>
              <w:t>University of South Carolina</w:t>
            </w:r>
          </w:p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Table Style 2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</w:tabs>
              <w:jc w:val="right"/>
            </w:pPr>
            <w:r>
              <w:rPr>
                <w:rFonts w:ascii="Calibri"/>
                <w:sz w:val="22"/>
                <w:szCs w:val="22"/>
                <w:rtl w:val="0"/>
              </w:rPr>
              <w:t>04 - 09</w:t>
            </w:r>
          </w:p>
        </w:tc>
      </w:tr>
    </w:tbl>
    <w:p>
      <w:pPr>
        <w:pStyle w:val="Normal"/>
        <w:bidi w:val="0"/>
        <w:sectPr>
          <w:headerReference w:type="default" r:id="rId5"/>
          <w:footerReference w:type="default" r:id="rId6"/>
          <w:pgSz w:w="12240" w:h="15840" w:orient="portrait"/>
          <w:pgMar w:top="1440" w:right="1800" w:bottom="1440" w:left="1800" w:header="720" w:footer="720"/>
          <w:bidi w:val="0"/>
        </w:sectPr>
      </w:pPr>
    </w:p>
    <w:p>
      <w:pPr>
        <w:pStyle w:val="SubHeader"/>
        <w:bidi w:val="0"/>
      </w:pPr>
      <w:r>
        <w:rPr>
          <w:rFonts w:ascii="Cambria" w:cs="Arial Unicode MS" w:hAnsi="Arial Unicode MS" w:eastAsia="Arial Unicode MS"/>
          <w:rtl w:val="0"/>
        </w:rPr>
        <w:t>Work History</w:t>
      </w:r>
    </w:p>
    <w:tbl>
      <w:tblPr>
        <w:tblW w:w="85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00"/>
        <w:gridCol w:w="4480"/>
        <w:gridCol w:w="1517"/>
      </w:tblGrid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"/>
            </w:pPr>
            <w:r>
              <w:rPr>
                <w:rFonts w:ascii="Cambria"/>
                <w:b w:val="1"/>
                <w:bCs w:val="1"/>
                <w:sz w:val="24"/>
                <w:szCs w:val="24"/>
                <w:u w:color="171717"/>
                <w:rtl w:val="0"/>
                <w:lang w:val="en-US"/>
              </w:rPr>
              <w:t>CyberStride, LLC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</w:tabs>
              <w:jc w:val="right"/>
            </w:pPr>
            <w:r>
              <w:rPr>
                <w:rFonts w:ascii="Calibri"/>
                <w:color w:val="3f3f3f"/>
                <w:rtl w:val="0"/>
              </w:rPr>
              <w:t>2010 - Current</w:t>
            </w:r>
          </w:p>
        </w:tc>
      </w:tr>
      <w:tr>
        <w:tblPrEx>
          <w:shd w:val="clear" w:color="auto" w:fill="ffffff"/>
        </w:tblPrEx>
        <w:trPr>
          <w:trHeight w:val="369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u w:color="171717"/>
                <w:rtl w:val="0"/>
                <w:lang w:val="en-US"/>
              </w:rPr>
              <w:t>Co-founder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"/>
        <w:bidi w:val="0"/>
      </w:pPr>
    </w:p>
    <w:p>
      <w:pPr>
        <w:pStyle w:val="Custom Dash List"/>
        <w:numPr>
          <w:ilvl w:val="0"/>
          <w:numId w:val="7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Designed, architected, and built two internal SaaS applications on the MEAN stack (Mongo, Express, Angular, Node) and ElasticSearch.</w:t>
      </w:r>
    </w:p>
    <w:p>
      <w:pPr>
        <w:pStyle w:val="Custom Dash List"/>
        <w:numPr>
          <w:ilvl w:val="0"/>
          <w:numId w:val="8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Consulted as a project manager, full-stack developer and/or user experience specialist for startups, companies of all sizes, and federal agencies. Programming languages, frameworks, and tools varied from project to project.</w:t>
      </w:r>
    </w:p>
    <w:p>
      <w:pPr>
        <w:pStyle w:val="Custom Dash List"/>
        <w:numPr>
          <w:ilvl w:val="0"/>
          <w:numId w:val="9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 xml:space="preserve">Headed up development effort of a project for McDonalds and the 2014 Winter Olympics. Java was a requirement so the service was built using </w:t>
      </w:r>
      <w:r>
        <w:rPr>
          <w:rFonts w:ascii="Calibri" w:cs="Arial Unicode MS" w:hAnsi="Arial Unicode MS" w:eastAsia="Arial Unicode MS"/>
          <w:rtl w:val="0"/>
        </w:rPr>
        <w:t>Jetty, Jersey, Jackson, and Hibernat</w:t>
      </w:r>
      <w:r>
        <w:rPr>
          <w:rFonts w:ascii="Calibri" w:cs="Arial Unicode MS" w:hAnsi="Arial Unicode MS" w:eastAsia="Arial Unicode MS"/>
          <w:rtl w:val="0"/>
        </w:rPr>
        <w:t>e with Oracle; dashboards were built using AngularJS.</w:t>
      </w:r>
    </w:p>
    <w:p>
      <w:pPr>
        <w:pStyle w:val="Custom Dash List"/>
        <w:numPr>
          <w:ilvl w:val="0"/>
          <w:numId w:val="10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Consulted with a new division of Cisco who were working on expanding into emerging markets. I was brought in to help improve performance of their client-side code. After assembling a build tool with Grunt and doing some refactoring, the site</w:t>
      </w:r>
      <w:r>
        <w:rPr>
          <w:rFonts w:ascii="Arial Unicode MS" w:cs="Arial Unicode MS" w:hAnsi="Calibri" w:eastAsia="Arial Unicode MS" w:hint="default"/>
          <w:rtl w:val="0"/>
        </w:rPr>
        <w:t>’</w:t>
      </w:r>
      <w:r>
        <w:rPr>
          <w:rFonts w:ascii="Calibri" w:cs="Arial Unicode MS" w:hAnsi="Arial Unicode MS" w:eastAsia="Arial Unicode MS"/>
          <w:rtl w:val="0"/>
        </w:rPr>
        <w:t>s load times were cut down to 25% in key markets (India &amp; China).</w:t>
      </w:r>
    </w:p>
    <w:p>
      <w:pPr>
        <w:pStyle w:val="Custom Dash List"/>
        <w:numPr>
          <w:ilvl w:val="0"/>
          <w:numId w:val="11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>Acted as the Lead for User Experience on a project for Veterans Affairs (VA) that is used by over 6,000 small companies, large corporations, and federal government agencies</w:t>
      </w:r>
    </w:p>
    <w:p>
      <w:pPr>
        <w:pStyle w:val="Custom Dash List"/>
        <w:numPr>
          <w:ilvl w:val="0"/>
          <w:numId w:val="12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rtl w:val="0"/>
        </w:rPr>
        <w:t xml:space="preserve">Led development efforts </w:t>
      </w:r>
      <w:r>
        <w:rPr>
          <w:rFonts w:ascii="Calibri" w:cs="Arial Unicode MS" w:hAnsi="Arial Unicode MS" w:eastAsia="Arial Unicode MS"/>
          <w:rtl w:val="0"/>
        </w:rPr>
        <w:t>for a Boston based startup.</w:t>
      </w:r>
      <w:r>
        <w:rPr>
          <w:rFonts w:ascii="Calibri" w:cs="Arial Unicode MS" w:hAnsi="Arial Unicode MS" w:eastAsia="Arial Unicode MS"/>
          <w:rtl w:val="0"/>
        </w:rPr>
        <w:t xml:space="preserve"> The SaaS enabled merchants to run deal-a-day and later traditional e-commerce stores directly in Facebook. </w:t>
      </w:r>
    </w:p>
    <w:p>
      <w:pPr>
        <w:pStyle w:val="Normal"/>
        <w:widowControl w:val="0"/>
        <w:jc w:val="center"/>
        <w:rPr>
          <w:rFonts w:ascii="Cambria" w:cs="Cambria" w:hAnsi="Cambria" w:eastAsia="Cambria"/>
          <w:b w:val="1"/>
          <w:bCs w:val="1"/>
          <w:color w:val="171717"/>
          <w:u w:color="171717"/>
        </w:rPr>
      </w:pPr>
    </w:p>
    <w:tbl>
      <w:tblPr>
        <w:tblW w:w="8597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00"/>
        <w:gridCol w:w="4480"/>
        <w:gridCol w:w="1517"/>
      </w:tblGrid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"/>
            </w:pPr>
            <w:r>
              <w:rPr>
                <w:rFonts w:ascii="Cambria"/>
                <w:b w:val="1"/>
                <w:bCs w:val="1"/>
                <w:sz w:val="24"/>
                <w:szCs w:val="24"/>
                <w:u w:color="171717"/>
                <w:rtl w:val="0"/>
                <w:lang w:val="en-US"/>
              </w:rPr>
              <w:t>Spirit Communications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</w:tabs>
              <w:jc w:val="right"/>
            </w:pPr>
            <w:r>
              <w:rPr>
                <w:rFonts w:ascii="Calibri"/>
                <w:color w:val="3f3f3f"/>
                <w:rtl w:val="0"/>
              </w:rPr>
              <w:t>2011 - 2012</w:t>
            </w:r>
          </w:p>
        </w:tc>
      </w:tr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u w:color="171717"/>
                <w:rtl w:val="0"/>
                <w:lang w:val="en-US"/>
              </w:rPr>
              <w:t>Lead Developer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Normal"/>
        <w:widowControl w:val="0"/>
        <w:jc w:val="center"/>
        <w:rPr>
          <w:rFonts w:ascii="Cambria" w:cs="Cambria" w:hAnsi="Cambria" w:eastAsia="Cambria"/>
          <w:b w:val="1"/>
          <w:bCs w:val="1"/>
          <w:color w:val="171717"/>
          <w:u w:color="171717"/>
        </w:rPr>
      </w:pPr>
    </w:p>
    <w:p>
      <w:pPr>
        <w:pStyle w:val="Custom Dash List"/>
        <w:numPr>
          <w:ilvl w:val="0"/>
          <w:numId w:val="13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 xml:space="preserve">Led a team of developers for one large client facing and six internal applications. </w:t>
      </w:r>
    </w:p>
    <w:p>
      <w:pPr>
        <w:pStyle w:val="Custom Dash List"/>
        <w:numPr>
          <w:ilvl w:val="0"/>
          <w:numId w:val="14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Managed a team of developers in India while structuring a team in-house to relieve the vendor of their duties.</w:t>
      </w:r>
    </w:p>
    <w:p>
      <w:pPr>
        <w:pStyle w:val="Custom Dash List"/>
        <w:numPr>
          <w:ilvl w:val="0"/>
          <w:numId w:val="15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Introduced an agile development life cycle and setup a formal structure of feature requests and bug reports</w:t>
      </w:r>
    </w:p>
    <w:p>
      <w:pPr>
        <w:pStyle w:val="Custom Dash List"/>
        <w:numPr>
          <w:ilvl w:val="0"/>
          <w:numId w:val="16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Implemented source control and continuous integration for internal QA and scheduled deployments</w:t>
      </w:r>
    </w:p>
    <w:p>
      <w:pPr>
        <w:pStyle w:val="Custom Dash List"/>
        <w:numPr>
          <w:ilvl w:val="0"/>
          <w:numId w:val="17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171717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Aided in the planning and procurement of a very large billing system migration.</w:t>
      </w:r>
    </w:p>
    <w:p>
      <w:pPr>
        <w:pStyle w:val="List Paragraph"/>
        <w:widowControl w:val="0"/>
        <w:ind w:left="0" w:firstLine="0"/>
        <w:rPr>
          <w:rFonts w:ascii="Calibri" w:cs="Calibri" w:hAnsi="Calibri" w:eastAsia="Calibri"/>
          <w:color w:val="171717"/>
          <w:sz w:val="22"/>
          <w:szCs w:val="22"/>
          <w:u w:color="171717"/>
        </w:rPr>
      </w:pPr>
      <w:r>
        <w:rPr>
          <w:rFonts w:ascii="Calibri"/>
          <w:color w:val="171717"/>
          <w:sz w:val="22"/>
          <w:szCs w:val="22"/>
          <w:u w:color="171717"/>
          <w:rtl w:val="0"/>
          <w:lang w:val="en-US"/>
        </w:rPr>
        <w:t xml:space="preserve"> </w:t>
      </w:r>
    </w:p>
    <w:tbl>
      <w:tblPr>
        <w:tblW w:w="85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00"/>
        <w:gridCol w:w="4480"/>
        <w:gridCol w:w="1517"/>
      </w:tblGrid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"/>
            </w:pPr>
            <w:r>
              <w:rPr>
                <w:rFonts w:ascii="Cambria"/>
                <w:b w:val="1"/>
                <w:bCs w:val="1"/>
                <w:sz w:val="24"/>
                <w:szCs w:val="24"/>
                <w:u w:color="171717"/>
                <w:rtl w:val="0"/>
                <w:lang w:val="en-US"/>
              </w:rPr>
              <w:t>Mortal Creations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</w:tabs>
              <w:jc w:val="right"/>
            </w:pPr>
            <w:r>
              <w:rPr>
                <w:rFonts w:ascii="Calibri"/>
                <w:color w:val="3f3f3f"/>
                <w:rtl w:val="0"/>
              </w:rPr>
              <w:t>2007 - 2010</w:t>
            </w:r>
          </w:p>
        </w:tc>
      </w:tr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u w:color="171717"/>
                <w:rtl w:val="0"/>
                <w:lang w:val="en-US"/>
              </w:rPr>
              <w:t>Owner / Operator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List Paragraph"/>
        <w:widowControl w:val="0"/>
        <w:ind w:left="0" w:firstLine="0"/>
        <w:rPr>
          <w:rFonts w:ascii="Calibri" w:cs="Calibri" w:hAnsi="Calibri" w:eastAsia="Calibri"/>
          <w:color w:val="171717"/>
          <w:sz w:val="22"/>
          <w:szCs w:val="22"/>
          <w:u w:color="171717"/>
        </w:rPr>
      </w:pPr>
    </w:p>
    <w:p>
      <w:pPr>
        <w:pStyle w:val="Small List Item (2pt spacing)"/>
        <w:numPr>
          <w:ilvl w:val="0"/>
          <w:numId w:val="18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 xml:space="preserve">Designed and developed web-based applications for numerous clients ranging from small custom content management solutions to enterprise n-tier applications </w:t>
      </w:r>
    </w:p>
    <w:p>
      <w:pPr>
        <w:pStyle w:val="Small List Item (2pt spacing)"/>
        <w:numPr>
          <w:ilvl w:val="0"/>
          <w:numId w:val="19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 xml:space="preserve">Consulted for 8 months with Hewlett Packard (HP) on an enterprise level government project with duties including, but not limited to, the design and development of various components within the system.  </w:t>
      </w:r>
    </w:p>
    <w:p>
      <w:pPr>
        <w:pStyle w:val="Small List Item (2pt spacing)"/>
        <w:numPr>
          <w:ilvl w:val="0"/>
          <w:numId w:val="20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Consulted with GIS, a leading provider of HR services, for a 6 month contract to aid in the architecture and development of an enterprise level hiring management system. Duties included planning, designing, and developing various components within their enterprise application Pangea.</w:t>
      </w:r>
    </w:p>
    <w:p>
      <w:pPr>
        <w:pStyle w:val="Small List Item (2pt spacing)"/>
        <w:numPr>
          <w:ilvl w:val="0"/>
          <w:numId w:val="21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Researched and implemented the most cost-effective technology strategies for a number of commercial and non-profit businesses.  Based on their stated requirements, I recommended solutions which would reduce their costs by leveraging existing free and open source software products such as Joomla and Umbraco.</w:t>
      </w:r>
    </w:p>
    <w:p>
      <w:pPr>
        <w:pStyle w:val="Small List Item (2pt spacing)"/>
        <w:numPr>
          <w:ilvl w:val="0"/>
          <w:numId w:val="22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Performed all client relations including sales, communication with the Product Owner, and continued project management.</w:t>
      </w:r>
    </w:p>
    <w:p>
      <w:pPr>
        <w:pStyle w:val="Small List Item (2pt spacing)"/>
        <w:bidi w:val="0"/>
        <w:rPr>
          <w:color w:val="171717"/>
          <w:sz w:val="22"/>
          <w:szCs w:val="22"/>
          <w:u w:color="171717"/>
        </w:rPr>
      </w:pPr>
    </w:p>
    <w:tbl>
      <w:tblPr>
        <w:tblW w:w="85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600"/>
        <w:gridCol w:w="4480"/>
        <w:gridCol w:w="1517"/>
      </w:tblGrid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"/>
            </w:pPr>
            <w:r>
              <w:rPr>
                <w:rFonts w:ascii="Cambria"/>
                <w:b w:val="1"/>
                <w:bCs w:val="1"/>
                <w:sz w:val="24"/>
                <w:szCs w:val="24"/>
                <w:u w:color="171717"/>
                <w:rtl w:val="0"/>
                <w:lang w:val="en-US"/>
              </w:rPr>
              <w:t>General Information Services</w:t>
            </w:r>
            <w:r>
              <w:rPr>
                <w:rFonts w:ascii="Cambria"/>
                <w:b w:val="1"/>
                <w:bCs w:val="1"/>
                <w:sz w:val="24"/>
                <w:szCs w:val="24"/>
                <w:u w:color="171717"/>
                <w:rtl w:val="0"/>
                <w:lang w:val="en-US"/>
              </w:rPr>
              <w:t xml:space="preserve"> (GIS)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Table Style 2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</w:tabs>
              <w:jc w:val="right"/>
            </w:pPr>
            <w:r>
              <w:rPr>
                <w:rFonts w:ascii="Calibri"/>
                <w:color w:val="3f3f3f"/>
                <w:rtl w:val="0"/>
              </w:rPr>
              <w:t>2007 - 2010</w:t>
            </w:r>
          </w:p>
        </w:tc>
      </w:tr>
      <w:tr>
        <w:tblPrEx>
          <w:shd w:val="clear" w:color="auto" w:fill="ffffff"/>
        </w:tblPrEx>
        <w:trPr>
          <w:trHeight w:val="360" w:hRule="atLeast"/>
        </w:trPr>
        <w:tc>
          <w:tcPr>
            <w:tcW w:type="dxa" w:w="2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"/>
            </w:pPr>
            <w:r>
              <w:rPr>
                <w:i w:val="1"/>
                <w:iCs w:val="1"/>
                <w:u w:color="171717"/>
                <w:rtl w:val="0"/>
                <w:lang w:val="en-US"/>
              </w:rPr>
              <w:t>QA</w:t>
            </w:r>
          </w:p>
        </w:tc>
        <w:tc>
          <w:tcPr>
            <w:tcW w:type="dxa" w:w="44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15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</w:tbl>
    <w:p>
      <w:pPr>
        <w:pStyle w:val="Small List Item (2pt spacing)"/>
        <w:bidi w:val="0"/>
        <w:rPr>
          <w:color w:val="171717"/>
          <w:sz w:val="22"/>
          <w:szCs w:val="22"/>
          <w:u w:color="171717"/>
        </w:rPr>
      </w:pPr>
    </w:p>
    <w:p>
      <w:pPr>
        <w:pStyle w:val="Small List Item (2pt spacing)"/>
        <w:numPr>
          <w:ilvl w:val="0"/>
          <w:numId w:val="23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Worked closely with developers to write and execute all unit tests and usability tests</w:t>
      </w:r>
    </w:p>
    <w:p>
      <w:pPr>
        <w:pStyle w:val="Small List Item (2pt spacing)"/>
        <w:numPr>
          <w:ilvl w:val="0"/>
          <w:numId w:val="24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 xml:space="preserve">Designed and implemented system-wide unit tests for an enterprise HR system written in both Asp.Net 2.0 (C#) and Java J2EE resulting in drastically improved </w:t>
      </w:r>
    </w:p>
    <w:p>
      <w:pPr>
        <w:pStyle w:val="Small List Item (2pt spacing)"/>
        <w:numPr>
          <w:ilvl w:val="0"/>
          <w:numId w:val="25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Developed and implemented a custom issue tracking system to expedite resolutions in Asp.Net 2.0</w:t>
      </w:r>
    </w:p>
    <w:p>
      <w:pPr>
        <w:pStyle w:val="Small List Item (2pt spacing)"/>
        <w:numPr>
          <w:ilvl w:val="0"/>
          <w:numId w:val="26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Worked with project managers and architects to devise and implement system wide improvements.</w:t>
      </w:r>
    </w:p>
    <w:p>
      <w:pPr>
        <w:pStyle w:val="Small List Item (2pt spacing)"/>
        <w:numPr>
          <w:ilvl w:val="0"/>
          <w:numId w:val="27"/>
        </w:numPr>
        <w:bidi w:val="0"/>
        <w:ind w:left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71717"/>
          <w:spacing w:val="0"/>
          <w:kern w:val="0"/>
          <w:position w:val="0"/>
          <w:sz w:val="13"/>
          <w:szCs w:val="13"/>
          <w:u w:val="none" w:color="000000"/>
          <w:vertAlign w:val="baseline"/>
          <w:lang w:val="en-US"/>
        </w:rPr>
      </w:pPr>
      <w:r>
        <w:rPr>
          <w:rFonts w:ascii="Calibri" w:cs="Arial Unicode MS" w:hAnsi="Arial Unicode MS" w:eastAsia="Arial Unicode MS"/>
          <w:color w:val="171717"/>
          <w:sz w:val="22"/>
          <w:szCs w:val="22"/>
          <w:u w:color="171717"/>
          <w:rtl w:val="0"/>
          <w:lang w:val="en-US"/>
        </w:rPr>
        <w:t>Communicated with clients to assist in improving the quality and user experience. As a result of these interactions I was able to aid the campaign to completely rebuild the system as an in-house project, a major success that has dramatic</w:t>
      </w:r>
    </w:p>
    <w:p>
      <w:pPr>
        <w:pStyle w:val="Normal"/>
        <w:widowControl w:val="0"/>
        <w:rPr>
          <w:color w:val="171717"/>
          <w:sz w:val="20"/>
          <w:szCs w:val="20"/>
          <w:u w:color="171717"/>
        </w:rPr>
      </w:pPr>
    </w:p>
    <w:tbl>
      <w:tblPr>
        <w:tblW w:w="885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428"/>
        <w:gridCol w:w="4428"/>
      </w:tblGrid>
      <w:tr>
        <w:tblPrEx>
          <w:shd w:val="clear" w:color="auto" w:fill="auto"/>
        </w:tblPrEx>
        <w:trPr>
          <w:trHeight w:val="540" w:hRule="atLeast"/>
        </w:trPr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4"/>
                <w:szCs w:val="24"/>
                <w:u w:val="none" w:color="171717"/>
                <w:vertAlign w:val="baseline"/>
                <w:rtl w:val="0"/>
                <w:lang w:val="en-US"/>
              </w:rPr>
              <w:t xml:space="preserve">Verizon Wireless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2"/>
                <w:szCs w:val="22"/>
                <w:u w:val="single" w:color="171717"/>
                <w:vertAlign w:val="baseline"/>
                <w:rtl w:val="0"/>
                <w:lang w:val="en-US"/>
              </w:rPr>
              <w:t>Lead Technician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  <w:t>Columbia, SC</w:t>
            </w:r>
          </w:p>
          <w:p>
            <w:pPr>
              <w:pStyle w:val="Normal"/>
              <w:jc w:val="right"/>
            </w:pP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  <w:t xml:space="preserve">2003 </w:t>
            </w:r>
            <w:r>
              <w:rPr>
                <w:rFonts w:hAnsi="Calibri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  <w:t xml:space="preserve">– </w:t>
            </w:r>
            <w:r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171717"/>
                <w:spacing w:val="0"/>
                <w:kern w:val="0"/>
                <w:position w:val="0"/>
                <w:sz w:val="20"/>
                <w:szCs w:val="20"/>
                <w:u w:val="none" w:color="171717"/>
                <w:vertAlign w:val="baseline"/>
                <w:rtl w:val="0"/>
                <w:lang w:val="en-US"/>
              </w:rPr>
              <w:t>2006</w:t>
            </w:r>
          </w:p>
        </w:tc>
      </w:tr>
    </w:tbl>
    <w:p>
      <w:pPr>
        <w:pStyle w:val="Normal"/>
        <w:widowControl w:val="0"/>
        <w:rPr>
          <w:color w:val="171717"/>
          <w:sz w:val="20"/>
          <w:szCs w:val="20"/>
          <w:u w:color="171717"/>
        </w:rPr>
      </w:pPr>
    </w:p>
    <w:p>
      <w:pPr>
        <w:pStyle w:val="List Paragraph"/>
        <w:numPr>
          <w:ilvl w:val="0"/>
          <w:numId w:val="30"/>
        </w:numPr>
        <w:tabs>
          <w:tab w:val="num" w:pos="753"/>
          <w:tab w:val="clear" w:pos="720"/>
        </w:tabs>
        <w:bidi w:val="0"/>
        <w:ind w:left="753" w:right="0" w:hanging="393"/>
        <w:jc w:val="left"/>
        <w:rPr>
          <w:rFonts w:ascii="Calibri" w:cs="Calibri" w:hAnsi="Calibri" w:eastAsia="Calibri"/>
          <w:color w:val="171717"/>
          <w:position w:val="0"/>
          <w:sz w:val="24"/>
          <w:szCs w:val="24"/>
          <w:u w:color="171717"/>
          <w:rtl w:val="0"/>
        </w:rPr>
      </w:pPr>
      <w:r>
        <w:rPr>
          <w:rFonts w:ascii="Calibri"/>
          <w:color w:val="171717"/>
          <w:sz w:val="22"/>
          <w:szCs w:val="22"/>
          <w:u w:color="171717"/>
          <w:rtl w:val="0"/>
          <w:lang w:val="en-US"/>
        </w:rPr>
        <w:t>Excelled in sales and conversions with the highest sales on numerous months</w:t>
      </w:r>
    </w:p>
    <w:p>
      <w:pPr>
        <w:pStyle w:val="List Paragraph"/>
        <w:numPr>
          <w:ilvl w:val="0"/>
          <w:numId w:val="31"/>
        </w:numPr>
        <w:tabs>
          <w:tab w:val="num" w:pos="753"/>
          <w:tab w:val="clear" w:pos="720"/>
        </w:tabs>
        <w:bidi w:val="0"/>
        <w:ind w:left="753" w:right="0" w:hanging="393"/>
        <w:jc w:val="left"/>
        <w:rPr>
          <w:rFonts w:ascii="Calibri" w:cs="Calibri" w:hAnsi="Calibri" w:eastAsia="Calibri"/>
          <w:color w:val="171717"/>
          <w:position w:val="0"/>
          <w:sz w:val="24"/>
          <w:szCs w:val="24"/>
          <w:u w:color="171717"/>
          <w:rtl w:val="0"/>
        </w:rPr>
      </w:pPr>
      <w:r>
        <w:rPr>
          <w:rFonts w:ascii="Calibri"/>
          <w:color w:val="171717"/>
          <w:sz w:val="22"/>
          <w:szCs w:val="22"/>
          <w:u w:color="171717"/>
          <w:rtl w:val="0"/>
          <w:lang w:val="en-US"/>
        </w:rPr>
        <w:t xml:space="preserve">Led by example in customer satisfaction, quality of work, and sales </w:t>
      </w:r>
    </w:p>
    <w:p>
      <w:pPr>
        <w:pStyle w:val="List Paragraph"/>
        <w:numPr>
          <w:ilvl w:val="0"/>
          <w:numId w:val="32"/>
        </w:numPr>
        <w:tabs>
          <w:tab w:val="num" w:pos="753"/>
          <w:tab w:val="clear" w:pos="720"/>
        </w:tabs>
        <w:bidi w:val="0"/>
        <w:ind w:left="753" w:right="0" w:hanging="393"/>
        <w:jc w:val="left"/>
        <w:rPr>
          <w:rFonts w:ascii="Calibri" w:cs="Calibri" w:hAnsi="Calibri" w:eastAsia="Calibri"/>
          <w:color w:val="171717"/>
          <w:position w:val="0"/>
          <w:sz w:val="24"/>
          <w:szCs w:val="24"/>
          <w:rtl w:val="0"/>
        </w:rPr>
      </w:pPr>
      <w:r>
        <w:rPr>
          <w:rFonts w:ascii="Calibri"/>
          <w:color w:val="171717"/>
          <w:sz w:val="22"/>
          <w:szCs w:val="22"/>
          <w:u w:color="171717"/>
          <w:rtl w:val="0"/>
          <w:lang w:val="en-US"/>
        </w:rPr>
        <w:t>Diagnosed and repaired over 30 cellular phones on a daily basis</w: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jc w:val="right"/>
    </w:pPr>
    <w:r>
      <w:rPr>
        <w:color w:val="3f3f3f"/>
        <w:sz w:val="20"/>
        <w:szCs w:val="20"/>
        <w:rtl w:val="0"/>
        <w:lang w:val="en-US"/>
      </w:rPr>
      <w:t xml:space="preserve">Page </w:t>
    </w:r>
    <w:r>
      <w:rPr>
        <w:color w:val="3f3f3f"/>
        <w:sz w:val="20"/>
        <w:szCs w:val="20"/>
      </w:rPr>
      <w:fldChar w:fldCharType="begin" w:fldLock="0"/>
    </w:r>
    <w:r>
      <w:rPr>
        <w:color w:val="3f3f3f"/>
        <w:sz w:val="20"/>
        <w:szCs w:val="20"/>
      </w:rPr>
      <w:t xml:space="preserve"> PAGE </w:t>
    </w:r>
    <w:r>
      <w:rPr>
        <w:color w:val="3f3f3f"/>
        <w:sz w:val="20"/>
        <w:szCs w:val="20"/>
      </w:rPr>
      <w:fldChar w:fldCharType="separate" w:fldLock="0"/>
    </w:r>
    <w:r>
      <w:rPr>
        <w:color w:val="3f3f3f"/>
        <w:sz w:val="20"/>
        <w:szCs w:val="20"/>
      </w:rPr>
      <w:t>1</w:t>
    </w:r>
    <w:r>
      <w:rPr>
        <w:color w:val="3f3f3f"/>
        <w:sz w:val="20"/>
        <w:szCs w:val="20"/>
      </w:rPr>
      <w:fldChar w:fldCharType="end" w:fldLock="0"/>
    </w:r>
    <w:r>
      <w:rPr>
        <w:color w:val="3f3f3f"/>
        <w:sz w:val="20"/>
        <w:szCs w:val="20"/>
        <w:rtl w:val="0"/>
        <w:lang w:val="en-US"/>
      </w:rPr>
      <w:t xml:space="preserve"> of </w:t>
    </w:r>
    <w:r>
      <w:rPr>
        <w:color w:val="3f3f3f"/>
        <w:sz w:val="20"/>
        <w:szCs w:val="20"/>
      </w:rPr>
      <w:fldChar w:fldCharType="begin" w:fldLock="0"/>
    </w:r>
    <w:r>
      <w:rPr>
        <w:color w:val="3f3f3f"/>
        <w:sz w:val="20"/>
        <w:szCs w:val="20"/>
      </w:rPr>
      <w:t xml:space="preserve"> NUMPAGES </w:t>
    </w:r>
    <w:r>
      <w:rPr>
        <w:color w:val="3f3f3f"/>
        <w:sz w:val="20"/>
        <w:szCs w:val="20"/>
      </w:rPr>
      <w:fldChar w:fldCharType="separate" w:fldLock="0"/>
    </w:r>
    <w:r>
      <w:rPr>
        <w:color w:val="3f3f3f"/>
        <w:sz w:val="20"/>
        <w:szCs w:val="20"/>
      </w:rPr>
      <w:t>3</w:t>
    </w:r>
    <w:r>
      <w:rPr>
        <w:color w:val="3f3f3f"/>
        <w:sz w:val="20"/>
        <w:szCs w:val="2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jc w:val="right"/>
    </w:pPr>
    <w:r>
      <w:rPr>
        <w:color w:val="3f3f3f"/>
        <w:sz w:val="20"/>
        <w:szCs w:val="20"/>
        <w:rtl w:val="0"/>
        <w:lang w:val="en-US"/>
      </w:rPr>
      <w:t xml:space="preserve">Page </w:t>
    </w:r>
    <w:r>
      <w:rPr>
        <w:color w:val="3f3f3f"/>
        <w:sz w:val="20"/>
        <w:szCs w:val="20"/>
      </w:rPr>
      <w:fldChar w:fldCharType="begin" w:fldLock="0"/>
    </w:r>
    <w:r>
      <w:rPr>
        <w:color w:val="3f3f3f"/>
        <w:sz w:val="20"/>
        <w:szCs w:val="20"/>
      </w:rPr>
      <w:t xml:space="preserve"> PAGE </w:t>
    </w:r>
    <w:r>
      <w:rPr>
        <w:color w:val="3f3f3f"/>
        <w:sz w:val="20"/>
        <w:szCs w:val="20"/>
      </w:rPr>
      <w:fldChar w:fldCharType="separate" w:fldLock="0"/>
    </w:r>
    <w:r>
      <w:rPr>
        <w:color w:val="3f3f3f"/>
        <w:sz w:val="20"/>
        <w:szCs w:val="20"/>
      </w:rPr>
      <w:t>3</w:t>
    </w:r>
    <w:r>
      <w:rPr>
        <w:color w:val="3f3f3f"/>
        <w:sz w:val="20"/>
        <w:szCs w:val="20"/>
      </w:rPr>
      <w:fldChar w:fldCharType="end" w:fldLock="0"/>
    </w:r>
    <w:r>
      <w:rPr>
        <w:color w:val="3f3f3f"/>
        <w:sz w:val="20"/>
        <w:szCs w:val="20"/>
        <w:rtl w:val="0"/>
        <w:lang w:val="en-US"/>
      </w:rPr>
      <w:t xml:space="preserve"> of </w:t>
    </w:r>
    <w:r>
      <w:rPr>
        <w:color w:val="3f3f3f"/>
        <w:sz w:val="20"/>
        <w:szCs w:val="20"/>
      </w:rPr>
      <w:fldChar w:fldCharType="begin" w:fldLock="0"/>
    </w:r>
    <w:r>
      <w:rPr>
        <w:color w:val="3f3f3f"/>
        <w:sz w:val="20"/>
        <w:szCs w:val="20"/>
      </w:rPr>
      <w:t xml:space="preserve"> NUMPAGES </w:t>
    </w:r>
    <w:r>
      <w:rPr>
        <w:color w:val="3f3f3f"/>
        <w:sz w:val="20"/>
        <w:szCs w:val="20"/>
      </w:rPr>
      <w:fldChar w:fldCharType="separate" w:fldLock="0"/>
    </w:r>
    <w:r>
      <w:rPr>
        <w:color w:val="3f3f3f"/>
        <w:sz w:val="20"/>
        <w:szCs w:val="20"/>
      </w:rPr>
      <w:t>3</w:t>
    </w:r>
    <w:r>
      <w:rPr>
        <w:color w:val="3f3f3f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Title"/>
      <w:spacing w:after="200"/>
      <w:jc w:val="center"/>
    </w:pPr>
    <w:r>
      <w:rPr>
        <w:rFonts w:ascii="Cambria"/>
        <w:b w:val="0"/>
        <w:bCs w:val="0"/>
        <w:sz w:val="56"/>
        <w:szCs w:val="56"/>
        <w:rtl w:val="0"/>
      </w:rPr>
      <w:t>Chance Dinkins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jc w:val="right"/>
      <w:rPr>
        <w:rFonts w:ascii="Cambria" w:cs="Cambria" w:hAnsi="Cambria" w:eastAsia="Cambria"/>
        <w:color w:val="3f3f3f"/>
      </w:rPr>
    </w:pPr>
    <w:r>
      <w:rPr>
        <w:rFonts w:ascii="Cambria" w:cs="Cambria" w:hAnsi="Cambria" w:eastAsia="Cambria"/>
        <w:color w:val="3f3f3f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1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2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3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4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5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000000"/>
        <w:vertAlign w:val="baseline"/>
        <w:lang w:val="en-US"/>
      </w:rPr>
    </w:lvl>
  </w:abstractNum>
  <w:abstractNum w:abstractNumId="6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7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8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9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10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11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0"/>
        <w:sz w:val="13"/>
        <w:szCs w:val="13"/>
        <w:u w:val="none" w:color="171717"/>
        <w:vertAlign w:val="baseline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3f3f3f"/>
        <w:spacing w:val="0"/>
        <w:kern w:val="0"/>
        <w:position w:val="4"/>
        <w:sz w:val="26"/>
        <w:szCs w:val="26"/>
        <w:u w:val="none" w:color="171717"/>
        <w:vertAlign w:val="baseline"/>
        <w:lang w:val="en-US"/>
      </w:rPr>
    </w:lvl>
  </w:abstractNum>
  <w:abstractNum w:abstractNumId="12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171717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3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171717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4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171717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5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171717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6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171717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7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8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19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0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1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2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3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4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5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6">
    <w:multiLevelType w:val="multilevel"/>
    <w:styleLink w:val="Custom Dash"/>
    <w:lvl w:ilvl="0">
      <w:start w:val="0"/>
      <w:numFmt w:val="bullet"/>
      <w:suff w:val="tab"/>
      <w:lvlText w:val="❯"/>
      <w:lvlJc w:val="left"/>
      <w:pPr>
        <w:tabs>
          <w:tab w:val="num" w:pos="360"/>
          <w:tab w:val="clear" w:pos="0"/>
        </w:tabs>
        <w:ind w:left="360" w:hanging="216"/>
      </w:pPr>
      <w:rPr>
        <w:rFonts w:ascii="Calibri" w:cs="Calibri" w:hAnsi="Calibri" w:eastAsia="Calibri"/>
        <w:color w:val="3f3f3f"/>
        <w:position w:val="0"/>
        <w:sz w:val="13"/>
        <w:szCs w:val="13"/>
        <w:u w:color="000000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Calibri" w:cs="Calibri" w:hAnsi="Calibri" w:eastAsia="Calibri"/>
        <w:color w:val="3f3f3f"/>
        <w:position w:val="4"/>
        <w:sz w:val="26"/>
        <w:szCs w:val="26"/>
        <w:u w:color="171717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71717"/>
        <w:position w:val="0"/>
        <w:sz w:val="24"/>
        <w:szCs w:val="24"/>
        <w:u w:color="171717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</w:abstractNum>
  <w:abstractNum w:abstractNumId="3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71717"/>
        <w:position w:val="0"/>
        <w:sz w:val="24"/>
        <w:szCs w:val="24"/>
        <w:u w:color="171717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olor w:val="171717"/>
        <w:position w:val="0"/>
        <w:sz w:val="24"/>
        <w:szCs w:val="24"/>
        <w:u w:color="171717"/>
      </w:rPr>
    </w:lvl>
    <w:lvl w:ilvl="1">
      <w:start w:val="1"/>
      <w:numFmt w:val="bullet"/>
      <w:suff w:val="tab"/>
      <w:lvlText w:val="o"/>
      <w:lvlJc w:val="left"/>
      <w:pPr>
        <w:tabs>
          <w:tab w:val="num" w:pos="1410"/>
          <w:tab w:val="clear" w:pos="0"/>
        </w:tabs>
        <w:ind w:left="14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2">
      <w:start w:val="1"/>
      <w:numFmt w:val="bullet"/>
      <w:suff w:val="tab"/>
      <w:lvlText w:val="▪"/>
      <w:lvlJc w:val="left"/>
      <w:pPr>
        <w:tabs>
          <w:tab w:val="num" w:pos="2130"/>
          <w:tab w:val="clear" w:pos="0"/>
        </w:tabs>
        <w:ind w:left="21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3">
      <w:start w:val="1"/>
      <w:numFmt w:val="bullet"/>
      <w:suff w:val="tab"/>
      <w:lvlText w:val="•"/>
      <w:lvlJc w:val="left"/>
      <w:pPr>
        <w:tabs>
          <w:tab w:val="num" w:pos="2850"/>
          <w:tab w:val="clear" w:pos="0"/>
        </w:tabs>
        <w:ind w:left="28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4">
      <w:start w:val="1"/>
      <w:numFmt w:val="bullet"/>
      <w:suff w:val="tab"/>
      <w:lvlText w:val="o"/>
      <w:lvlJc w:val="left"/>
      <w:pPr>
        <w:tabs>
          <w:tab w:val="num" w:pos="3570"/>
          <w:tab w:val="clear" w:pos="0"/>
        </w:tabs>
        <w:ind w:left="357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5">
      <w:start w:val="1"/>
      <w:numFmt w:val="bullet"/>
      <w:suff w:val="tab"/>
      <w:lvlText w:val="▪"/>
      <w:lvlJc w:val="left"/>
      <w:pPr>
        <w:tabs>
          <w:tab w:val="num" w:pos="4290"/>
          <w:tab w:val="clear" w:pos="0"/>
        </w:tabs>
        <w:ind w:left="429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6">
      <w:start w:val="1"/>
      <w:numFmt w:val="bullet"/>
      <w:suff w:val="tab"/>
      <w:lvlText w:val="•"/>
      <w:lvlJc w:val="left"/>
      <w:pPr>
        <w:tabs>
          <w:tab w:val="num" w:pos="5010"/>
          <w:tab w:val="clear" w:pos="0"/>
        </w:tabs>
        <w:ind w:left="501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7">
      <w:start w:val="1"/>
      <w:numFmt w:val="bullet"/>
      <w:suff w:val="tab"/>
      <w:lvlText w:val="o"/>
      <w:lvlJc w:val="left"/>
      <w:pPr>
        <w:tabs>
          <w:tab w:val="num" w:pos="5730"/>
          <w:tab w:val="clear" w:pos="0"/>
        </w:tabs>
        <w:ind w:left="573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  <w:lvl w:ilvl="8">
      <w:start w:val="1"/>
      <w:numFmt w:val="bullet"/>
      <w:suff w:val="tab"/>
      <w:lvlText w:val="▪"/>
      <w:lvlJc w:val="left"/>
      <w:pPr>
        <w:tabs>
          <w:tab w:val="num" w:pos="6450"/>
          <w:tab w:val="clear" w:pos="0"/>
        </w:tabs>
        <w:ind w:left="6450" w:hanging="330"/>
      </w:pPr>
      <w:rPr>
        <w:rFonts w:ascii="Calibri" w:cs="Calibri" w:hAnsi="Calibri" w:eastAsia="Calibri"/>
        <w:color w:val="171717"/>
        <w:position w:val="0"/>
        <w:sz w:val="22"/>
        <w:szCs w:val="22"/>
        <w:u w:color="171717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1717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SubHeader">
    <w:name w:val="SubHeader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0" w:after="20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Small List Item (2pt spacing)">
    <w:name w:val="Small List Item (2pt spacing)"/>
    <w:next w:val="Small List Item (2pt spacing)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1717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Custom Dash">
    <w:name w:val="Custom Dash"/>
    <w:next w:val="Custom Dash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ustom Dash List">
    <w:name w:val="Custom Dash List"/>
    <w:next w:val="Custom Dash List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1717"/>
      <w:spacing w:val="0"/>
      <w:kern w:val="0"/>
      <w:position w:val="0"/>
      <w:sz w:val="22"/>
      <w:szCs w:val="22"/>
      <w:u w:val="none" w:color="171717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2"/>
    <w:next w:val="List 0"/>
    <w:pPr>
      <w:numPr>
        <w:numId w:val="28"/>
      </w:numPr>
    </w:pPr>
  </w:style>
  <w:style w:type="numbering" w:styleId="Imported Style 2">
    <w:name w:val="Imported Style 2"/>
    <w:next w:val="Imported Style 2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chancedinkins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171717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