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8C97" w14:textId="77777777" w:rsidR="00EA1923" w:rsidRPr="00676A11" w:rsidRDefault="00EA1923" w:rsidP="008A30BB">
      <w:pPr>
        <w:widowControl w:val="0"/>
        <w:autoSpaceDE w:val="0"/>
        <w:autoSpaceDN w:val="0"/>
        <w:adjustRightInd w:val="0"/>
        <w:rPr>
          <w:rFonts w:ascii="Book Antiqua" w:hAnsi="Book Antiqua" w:cs="Calibri"/>
        </w:rPr>
      </w:pPr>
    </w:p>
    <w:p w14:paraId="57A0E899" w14:textId="2F4A1DE1" w:rsidR="00EA1923" w:rsidRPr="00676A11" w:rsidRDefault="008A30BB" w:rsidP="00676A11">
      <w:pPr>
        <w:widowControl w:val="0"/>
        <w:autoSpaceDE w:val="0"/>
        <w:autoSpaceDN w:val="0"/>
        <w:adjustRightInd w:val="0"/>
        <w:rPr>
          <w:rFonts w:ascii="Book Antiqua" w:hAnsi="Book Antiqua" w:cs="Times"/>
        </w:rPr>
      </w:pPr>
      <w:r w:rsidRPr="00676A11">
        <w:rPr>
          <w:rFonts w:ascii="Book Antiqua" w:hAnsi="Book Antiqua" w:cs="Calibri"/>
        </w:rPr>
        <w:t xml:space="preserve">The following is a list of topics that will be covered on the midterm exam. </w:t>
      </w:r>
      <w:r w:rsidR="00676A11">
        <w:rPr>
          <w:rFonts w:ascii="Book Antiqua" w:hAnsi="Book Antiqua" w:cs="Calibri"/>
        </w:rPr>
        <w:t>Please see the Canvas page “Module 7: Midterm Exam” for details about the exam and study materials.</w:t>
      </w:r>
    </w:p>
    <w:p w14:paraId="7431D82D" w14:textId="12B657DD" w:rsidR="00EA1923" w:rsidRPr="00CE17AC" w:rsidRDefault="00EA1923" w:rsidP="00676A11">
      <w:pPr>
        <w:widowControl w:val="0"/>
        <w:autoSpaceDE w:val="0"/>
        <w:autoSpaceDN w:val="0"/>
        <w:adjustRightInd w:val="0"/>
        <w:rPr>
          <w:rFonts w:ascii="Book Antiqua" w:hAnsi="Book Antiqua" w:cs="Times"/>
          <w:b/>
          <w:bCs/>
        </w:rPr>
      </w:pPr>
    </w:p>
    <w:p w14:paraId="3AFFF89D" w14:textId="3B0E2B5A" w:rsidR="008A30BB" w:rsidRPr="00676A11" w:rsidRDefault="008A30BB" w:rsidP="008A30BB">
      <w:pPr>
        <w:widowControl w:val="0"/>
        <w:autoSpaceDE w:val="0"/>
        <w:autoSpaceDN w:val="0"/>
        <w:adjustRightInd w:val="0"/>
        <w:rPr>
          <w:rFonts w:ascii="Book Antiqua" w:hAnsi="Book Antiqua" w:cs="Times"/>
          <w:b/>
        </w:rPr>
      </w:pPr>
      <w:r w:rsidRPr="00676A11">
        <w:rPr>
          <w:rFonts w:ascii="Book Antiqua" w:hAnsi="Book Antiqua" w:cs="Calibri"/>
          <w:b/>
        </w:rPr>
        <w:t xml:space="preserve">Data </w:t>
      </w:r>
      <w:r w:rsidR="00522B71" w:rsidRPr="00676A11">
        <w:rPr>
          <w:rFonts w:ascii="Book Antiqua" w:hAnsi="Book Antiqua" w:cs="Calibri"/>
          <w:b/>
        </w:rPr>
        <w:t xml:space="preserve">Analytics &amp; Data </w:t>
      </w:r>
      <w:r w:rsidRPr="00676A11">
        <w:rPr>
          <w:rFonts w:ascii="Book Antiqua" w:hAnsi="Book Antiqua" w:cs="Calibri"/>
          <w:b/>
        </w:rPr>
        <w:t xml:space="preserve">Science </w:t>
      </w:r>
    </w:p>
    <w:p w14:paraId="08F17CED" w14:textId="16609F69" w:rsidR="008A30BB" w:rsidRPr="00676A11" w:rsidRDefault="00EB1FC7" w:rsidP="005E4B3F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data science is and how it’s used</w:t>
      </w:r>
    </w:p>
    <w:p w14:paraId="13D04907" w14:textId="488D1601" w:rsidR="00302A4D" w:rsidRPr="00676A11" w:rsidRDefault="00302A4D" w:rsidP="005E4B3F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Common sources of data</w:t>
      </w:r>
      <w:r w:rsidR="00651882" w:rsidRPr="00676A11">
        <w:rPr>
          <w:rFonts w:ascii="Book Antiqua" w:hAnsi="Book Antiqua" w:cs="Calibri"/>
        </w:rPr>
        <w:t>:</w:t>
      </w:r>
    </w:p>
    <w:p w14:paraId="67920FE2" w14:textId="56D1DFD0" w:rsidR="00651882" w:rsidRPr="00676A11" w:rsidRDefault="00BE5AE2" w:rsidP="00BE5AE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Social networks</w:t>
      </w:r>
    </w:p>
    <w:p w14:paraId="1DA11511" w14:textId="4E726E1D" w:rsidR="00BE5AE2" w:rsidRPr="00676A11" w:rsidRDefault="00BE5AE2" w:rsidP="00BE5AE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Traditional business systems</w:t>
      </w:r>
    </w:p>
    <w:p w14:paraId="16F71E43" w14:textId="17F3E17C" w:rsidR="00BE5AE2" w:rsidRPr="00676A11" w:rsidRDefault="00BE5AE2" w:rsidP="00BE5AE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Internet of Things</w:t>
      </w:r>
    </w:p>
    <w:p w14:paraId="741C5E0F" w14:textId="4B9D4C93" w:rsidR="00651882" w:rsidRPr="00676A11" w:rsidRDefault="008A30BB" w:rsidP="005E4B3F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Different types of data analytics</w:t>
      </w:r>
      <w:r w:rsidR="00651882" w:rsidRPr="00676A11">
        <w:rPr>
          <w:rFonts w:ascii="Book Antiqua" w:hAnsi="Book Antiqua" w:cs="Calibri"/>
        </w:rPr>
        <w:t xml:space="preserve"> and their application(s):</w:t>
      </w:r>
    </w:p>
    <w:p w14:paraId="019287FE" w14:textId="77777777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Diagnostic</w:t>
      </w:r>
    </w:p>
    <w:p w14:paraId="22A0B3F5" w14:textId="77777777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Descriptive</w:t>
      </w:r>
    </w:p>
    <w:p w14:paraId="2C96796B" w14:textId="77777777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Predictive</w:t>
      </w:r>
    </w:p>
    <w:p w14:paraId="33523410" w14:textId="2342F0DE" w:rsidR="008A30BB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Prescriptive</w:t>
      </w:r>
    </w:p>
    <w:p w14:paraId="73A42AD8" w14:textId="2DF3F384" w:rsidR="008A30BB" w:rsidRPr="00676A11" w:rsidRDefault="008A30BB" w:rsidP="005E4B3F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The sequence of steps in the CRISP-DM process </w:t>
      </w:r>
      <w:r w:rsidR="00651882" w:rsidRPr="00676A11">
        <w:rPr>
          <w:rFonts w:ascii="Book Antiqua" w:hAnsi="Book Antiqua" w:cs="Calibri"/>
        </w:rPr>
        <w:t>(and the importance of each):</w:t>
      </w:r>
    </w:p>
    <w:p w14:paraId="02D1C787" w14:textId="021D69A8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Business Understanding</w:t>
      </w:r>
    </w:p>
    <w:p w14:paraId="3D6AF6AC" w14:textId="458032E6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Data Understanding</w:t>
      </w:r>
    </w:p>
    <w:p w14:paraId="622D7A6B" w14:textId="1DD49DC8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Data Preparation</w:t>
      </w:r>
    </w:p>
    <w:p w14:paraId="00B5B97B" w14:textId="4BAF7B3F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Modeling</w:t>
      </w:r>
    </w:p>
    <w:p w14:paraId="2617F695" w14:textId="6621DFD8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Evaluation</w:t>
      </w:r>
    </w:p>
    <w:p w14:paraId="3C95542F" w14:textId="2C0A4C30" w:rsidR="00651882" w:rsidRPr="00676A11" w:rsidRDefault="00651882" w:rsidP="00651882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Deployment</w:t>
      </w:r>
    </w:p>
    <w:p w14:paraId="47853925" w14:textId="77777777" w:rsidR="008A30BB" w:rsidRPr="00676A11" w:rsidRDefault="008A30BB" w:rsidP="008A30BB">
      <w:pPr>
        <w:widowControl w:val="0"/>
        <w:autoSpaceDE w:val="0"/>
        <w:autoSpaceDN w:val="0"/>
        <w:adjustRightInd w:val="0"/>
        <w:rPr>
          <w:rFonts w:ascii="Book Antiqua" w:hAnsi="Book Antiqua" w:cs="Calibri"/>
          <w:b/>
        </w:rPr>
      </w:pPr>
    </w:p>
    <w:p w14:paraId="54004871" w14:textId="2AB8B8F8" w:rsidR="008A30BB" w:rsidRPr="00676A11" w:rsidRDefault="008A30BB" w:rsidP="008A30BB">
      <w:pPr>
        <w:widowControl w:val="0"/>
        <w:autoSpaceDE w:val="0"/>
        <w:autoSpaceDN w:val="0"/>
        <w:adjustRightInd w:val="0"/>
        <w:rPr>
          <w:rFonts w:ascii="Book Antiqua" w:hAnsi="Book Antiqua" w:cs="Times"/>
          <w:b/>
        </w:rPr>
      </w:pPr>
      <w:r w:rsidRPr="00676A11">
        <w:rPr>
          <w:rFonts w:ascii="Book Antiqua" w:hAnsi="Book Antiqua" w:cs="Calibri"/>
          <w:b/>
        </w:rPr>
        <w:t xml:space="preserve">Data </w:t>
      </w:r>
      <w:r w:rsidR="001A6417" w:rsidRPr="00676A11">
        <w:rPr>
          <w:rFonts w:ascii="Book Antiqua" w:hAnsi="Book Antiqua" w:cs="Calibri"/>
          <w:b/>
        </w:rPr>
        <w:t>Quality</w:t>
      </w:r>
      <w:r w:rsidRPr="00676A11">
        <w:rPr>
          <w:rFonts w:ascii="Book Antiqua" w:hAnsi="Book Antiqua" w:cs="Calibri"/>
          <w:b/>
        </w:rPr>
        <w:t xml:space="preserve"> </w:t>
      </w:r>
      <w:r w:rsidR="00522B71" w:rsidRPr="00676A11">
        <w:rPr>
          <w:rFonts w:ascii="Book Antiqua" w:hAnsi="Book Antiqua" w:cs="Calibri"/>
          <w:b/>
        </w:rPr>
        <w:t xml:space="preserve">&amp; </w:t>
      </w:r>
      <w:r w:rsidRPr="00676A11">
        <w:rPr>
          <w:rFonts w:ascii="Book Antiqua" w:hAnsi="Book Antiqua" w:cs="Calibri"/>
          <w:b/>
        </w:rPr>
        <w:t xml:space="preserve">Preparation </w:t>
      </w:r>
    </w:p>
    <w:p w14:paraId="29E7ECB2" w14:textId="2641E8BD" w:rsidR="008A30BB" w:rsidRPr="00676A11" w:rsidRDefault="00F9449E" w:rsidP="005E4B3F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What </w:t>
      </w:r>
      <w:r w:rsidR="008A30BB" w:rsidRPr="00676A11">
        <w:rPr>
          <w:rFonts w:ascii="Book Antiqua" w:hAnsi="Book Antiqua" w:cs="Calibri"/>
        </w:rPr>
        <w:t>ETL is</w:t>
      </w:r>
      <w:r w:rsidR="000B7BCD" w:rsidRPr="00676A11">
        <w:rPr>
          <w:rFonts w:ascii="Book Antiqua" w:hAnsi="Book Antiqua" w:cs="Calibri"/>
        </w:rPr>
        <w:t xml:space="preserve"> </w:t>
      </w:r>
      <w:r w:rsidR="008A30BB" w:rsidRPr="00676A11">
        <w:rPr>
          <w:rFonts w:ascii="Book Antiqua" w:hAnsi="Book Antiqua" w:cs="Calibri"/>
        </w:rPr>
        <w:t xml:space="preserve">and why it </w:t>
      </w:r>
      <w:r w:rsidR="004A0047" w:rsidRPr="00676A11">
        <w:rPr>
          <w:rFonts w:ascii="Book Antiqua" w:hAnsi="Book Antiqua" w:cs="Calibri"/>
        </w:rPr>
        <w:t>is important in data analytics</w:t>
      </w:r>
    </w:p>
    <w:p w14:paraId="498A6058" w14:textId="047CD510" w:rsidR="00BE5AE2" w:rsidRPr="00676A11" w:rsidRDefault="00BE5AE2" w:rsidP="005E4B3F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Five data quality characteristics:</w:t>
      </w:r>
    </w:p>
    <w:p w14:paraId="1B6627C5" w14:textId="79FD8B46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Accuracy</w:t>
      </w:r>
    </w:p>
    <w:p w14:paraId="0ED4EC00" w14:textId="5379651E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Uniqueness</w:t>
      </w:r>
    </w:p>
    <w:p w14:paraId="732917E5" w14:textId="06954294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Completeness</w:t>
      </w:r>
    </w:p>
    <w:p w14:paraId="2727E01D" w14:textId="3D8F30CE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Consistency</w:t>
      </w:r>
    </w:p>
    <w:p w14:paraId="395031D1" w14:textId="11FD9217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Time-Appropriateness</w:t>
      </w:r>
    </w:p>
    <w:p w14:paraId="417033BE" w14:textId="1034CF28" w:rsidR="008A30BB" w:rsidRPr="00676A11" w:rsidRDefault="008A30BB" w:rsidP="005E4B3F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Common forms of “dirty data” </w:t>
      </w:r>
      <w:r w:rsidR="00BE5AE2" w:rsidRPr="00676A11">
        <w:rPr>
          <w:rFonts w:ascii="Book Antiqua" w:hAnsi="Book Antiqua" w:cs="Calibri"/>
        </w:rPr>
        <w:t>(</w:t>
      </w:r>
      <w:r w:rsidRPr="00676A11">
        <w:rPr>
          <w:rFonts w:ascii="Book Antiqua" w:hAnsi="Book Antiqua" w:cs="Calibri"/>
        </w:rPr>
        <w:t xml:space="preserve">and the threats they </w:t>
      </w:r>
      <w:r w:rsidR="004A0047" w:rsidRPr="00676A11">
        <w:rPr>
          <w:rFonts w:ascii="Book Antiqua" w:hAnsi="Book Antiqua" w:cs="Calibri"/>
        </w:rPr>
        <w:t>pose to data analysis</w:t>
      </w:r>
      <w:r w:rsidR="00BE5AE2" w:rsidRPr="00676A11">
        <w:rPr>
          <w:rFonts w:ascii="Book Antiqua" w:hAnsi="Book Antiqua" w:cs="Calibri"/>
        </w:rPr>
        <w:t>):</w:t>
      </w:r>
    </w:p>
    <w:p w14:paraId="18F172DF" w14:textId="76EFDC31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Errors (typos, misspellings)</w:t>
      </w:r>
    </w:p>
    <w:p w14:paraId="6ADF2F9F" w14:textId="5B112D43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Inconsistent Data</w:t>
      </w:r>
    </w:p>
    <w:p w14:paraId="3D024413" w14:textId="4653C43C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Absence of Data</w:t>
      </w:r>
    </w:p>
    <w:p w14:paraId="0A57D5ED" w14:textId="22DC92E8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Contradicting Data</w:t>
      </w:r>
    </w:p>
    <w:p w14:paraId="38EFC59E" w14:textId="37933AC2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Reused Primary Keys</w:t>
      </w:r>
    </w:p>
    <w:p w14:paraId="087DDA04" w14:textId="544B538A" w:rsidR="008A30BB" w:rsidRPr="00676A11" w:rsidRDefault="004A0047" w:rsidP="005E4B3F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Common steps in data cleansing</w:t>
      </w:r>
      <w:r w:rsidR="000B7BCD" w:rsidRPr="00676A11">
        <w:rPr>
          <w:rFonts w:ascii="Book Antiqua" w:hAnsi="Book Antiqua" w:cs="Calibri"/>
        </w:rPr>
        <w:t xml:space="preserve"> </w:t>
      </w:r>
      <w:r w:rsidR="00BE5AE2" w:rsidRPr="00676A11">
        <w:rPr>
          <w:rFonts w:ascii="Book Antiqua" w:hAnsi="Book Antiqua" w:cs="Calibri"/>
        </w:rPr>
        <w:t xml:space="preserve">(and </w:t>
      </w:r>
      <w:r w:rsidR="000B7BCD" w:rsidRPr="00676A11">
        <w:rPr>
          <w:rFonts w:ascii="Book Antiqua" w:hAnsi="Book Antiqua" w:cs="Calibri"/>
        </w:rPr>
        <w:t>how long data cleansing takes as part of the overall data mining process</w:t>
      </w:r>
      <w:r w:rsidR="00BE5AE2" w:rsidRPr="00676A11">
        <w:rPr>
          <w:rFonts w:ascii="Book Antiqua" w:hAnsi="Book Antiqua" w:cs="Calibri"/>
        </w:rPr>
        <w:t>):</w:t>
      </w:r>
    </w:p>
    <w:p w14:paraId="68D0B916" w14:textId="417915BB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Parsing</w:t>
      </w:r>
    </w:p>
    <w:p w14:paraId="5D437070" w14:textId="4993E26A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Correcting</w:t>
      </w:r>
    </w:p>
    <w:p w14:paraId="4961C710" w14:textId="7E0CD769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lastRenderedPageBreak/>
        <w:t>Standardizing</w:t>
      </w:r>
    </w:p>
    <w:p w14:paraId="4DB0DD7E" w14:textId="0C58111A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Matching</w:t>
      </w:r>
    </w:p>
    <w:p w14:paraId="2994C39A" w14:textId="205318E5" w:rsidR="00BE5AE2" w:rsidRPr="00676A11" w:rsidRDefault="00BE5AE2" w:rsidP="00BE5AE2">
      <w:pPr>
        <w:pStyle w:val="ListParagraph"/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Consolidating</w:t>
      </w:r>
    </w:p>
    <w:p w14:paraId="3153E8FD" w14:textId="1501E16D" w:rsidR="000C1122" w:rsidRPr="00676A11" w:rsidRDefault="000C1122" w:rsidP="008A30BB">
      <w:pPr>
        <w:widowControl w:val="0"/>
        <w:autoSpaceDE w:val="0"/>
        <w:autoSpaceDN w:val="0"/>
        <w:adjustRightInd w:val="0"/>
        <w:rPr>
          <w:rFonts w:ascii="Book Antiqua" w:hAnsi="Book Antiqua" w:cs="Calibri"/>
        </w:rPr>
      </w:pPr>
    </w:p>
    <w:p w14:paraId="350F065C" w14:textId="4B0D18ED" w:rsidR="008A30BB" w:rsidRPr="00676A11" w:rsidRDefault="008A30BB" w:rsidP="008A30BB">
      <w:pPr>
        <w:widowControl w:val="0"/>
        <w:autoSpaceDE w:val="0"/>
        <w:autoSpaceDN w:val="0"/>
        <w:adjustRightInd w:val="0"/>
        <w:rPr>
          <w:rFonts w:ascii="Book Antiqua" w:hAnsi="Book Antiqua" w:cs="Times"/>
          <w:b/>
        </w:rPr>
      </w:pPr>
      <w:r w:rsidRPr="00676A11">
        <w:rPr>
          <w:rFonts w:ascii="Book Antiqua" w:hAnsi="Book Antiqua" w:cs="Calibri"/>
          <w:b/>
        </w:rPr>
        <w:t xml:space="preserve">Data </w:t>
      </w:r>
      <w:r w:rsidR="001A6417" w:rsidRPr="00676A11">
        <w:rPr>
          <w:rFonts w:ascii="Book Antiqua" w:hAnsi="Book Antiqua" w:cs="Calibri"/>
          <w:b/>
        </w:rPr>
        <w:t>Understanding</w:t>
      </w:r>
      <w:r w:rsidRPr="00676A11">
        <w:rPr>
          <w:rFonts w:ascii="Book Antiqua" w:hAnsi="Book Antiqua" w:cs="Calibri"/>
          <w:b/>
        </w:rPr>
        <w:t xml:space="preserve"> </w:t>
      </w:r>
    </w:p>
    <w:p w14:paraId="2C9B508D" w14:textId="77777777" w:rsidR="00BE5AE2" w:rsidRPr="00676A11" w:rsidRDefault="004B0507" w:rsidP="005E4B3F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Familiarize yourself with the differences between qualitative and quantita</w:t>
      </w:r>
      <w:r w:rsidR="000C7B95" w:rsidRPr="00676A11">
        <w:rPr>
          <w:rFonts w:ascii="Book Antiqua" w:hAnsi="Book Antiqua" w:cs="Calibri"/>
        </w:rPr>
        <w:t>ti</w:t>
      </w:r>
      <w:r w:rsidRPr="00676A11">
        <w:rPr>
          <w:rFonts w:ascii="Book Antiqua" w:hAnsi="Book Antiqua" w:cs="Calibri"/>
        </w:rPr>
        <w:t>ve variable types</w:t>
      </w:r>
      <w:r w:rsidR="00BE5AE2" w:rsidRPr="00676A11">
        <w:rPr>
          <w:rFonts w:ascii="Book Antiqua" w:hAnsi="Book Antiqua" w:cs="Calibri"/>
        </w:rPr>
        <w:t>:</w:t>
      </w:r>
    </w:p>
    <w:p w14:paraId="36160EEC" w14:textId="77777777" w:rsidR="00BE5AE2" w:rsidRPr="00676A11" w:rsidRDefault="00BE5AE2" w:rsidP="00BE5AE2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Qualitative:</w:t>
      </w:r>
    </w:p>
    <w:p w14:paraId="575263A9" w14:textId="77777777" w:rsidR="00BE5AE2" w:rsidRPr="00676A11" w:rsidRDefault="00BE5AE2" w:rsidP="00BE5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Nominal</w:t>
      </w:r>
    </w:p>
    <w:p w14:paraId="5829502C" w14:textId="77777777" w:rsidR="00BE5AE2" w:rsidRPr="00676A11" w:rsidRDefault="00BE5AE2" w:rsidP="00BE5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Ordinal</w:t>
      </w:r>
    </w:p>
    <w:p w14:paraId="6EB6D461" w14:textId="77777777" w:rsidR="00BE5AE2" w:rsidRPr="00676A11" w:rsidRDefault="00BE5AE2" w:rsidP="00BE5AE2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Qualitative</w:t>
      </w:r>
    </w:p>
    <w:p w14:paraId="0B7060B7" w14:textId="77777777" w:rsidR="00BE5AE2" w:rsidRPr="00676A11" w:rsidRDefault="00BE5AE2" w:rsidP="00BE5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Ratio</w:t>
      </w:r>
    </w:p>
    <w:p w14:paraId="1C73D981" w14:textId="41A5121E" w:rsidR="004B0507" w:rsidRPr="00676A11" w:rsidRDefault="00BE5AE2" w:rsidP="00BE5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Interval</w:t>
      </w:r>
      <w:r w:rsidR="00FA5CC0" w:rsidRPr="00676A11">
        <w:rPr>
          <w:rFonts w:ascii="Book Antiqua" w:hAnsi="Book Antiqua" w:cs="Calibri"/>
        </w:rPr>
        <w:t xml:space="preserve"> </w:t>
      </w:r>
    </w:p>
    <w:p w14:paraId="0473DEEC" w14:textId="1E723EA1" w:rsidR="002A4AE2" w:rsidRPr="00676A11" w:rsidRDefault="002A4AE2" w:rsidP="00D3782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Understand how each of the metrics below relate to data exploration (data distribution, central tendency, and data dispersion)</w:t>
      </w:r>
    </w:p>
    <w:p w14:paraId="723F507A" w14:textId="0D941199" w:rsidR="00B950F6" w:rsidRPr="00676A11" w:rsidRDefault="00FA5CC0" w:rsidP="002A4AE2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Understand each of the following descriptive statistics and their purpose: </w:t>
      </w:r>
    </w:p>
    <w:p w14:paraId="2541A263" w14:textId="1D9F5756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M</w:t>
      </w:r>
      <w:r w:rsidR="00FA5CC0" w:rsidRPr="00676A11">
        <w:rPr>
          <w:rFonts w:ascii="Book Antiqua" w:hAnsi="Book Antiqua" w:cs="Calibri"/>
        </w:rPr>
        <w:t>ean</w:t>
      </w:r>
    </w:p>
    <w:p w14:paraId="35597B0F" w14:textId="6582CEBE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M</w:t>
      </w:r>
      <w:r w:rsidR="00FA5CC0" w:rsidRPr="00676A11">
        <w:rPr>
          <w:rFonts w:ascii="Book Antiqua" w:hAnsi="Book Antiqua" w:cs="Calibri"/>
        </w:rPr>
        <w:t>edian</w:t>
      </w:r>
    </w:p>
    <w:p w14:paraId="24E4E667" w14:textId="77777777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M</w:t>
      </w:r>
      <w:r w:rsidR="00FA5CC0" w:rsidRPr="00676A11">
        <w:rPr>
          <w:rFonts w:ascii="Book Antiqua" w:hAnsi="Book Antiqua" w:cs="Calibri"/>
        </w:rPr>
        <w:t>ode</w:t>
      </w:r>
    </w:p>
    <w:p w14:paraId="7BD418F9" w14:textId="77777777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V</w:t>
      </w:r>
      <w:r w:rsidR="00FA5CC0" w:rsidRPr="00676A11">
        <w:rPr>
          <w:rFonts w:ascii="Book Antiqua" w:hAnsi="Book Antiqua" w:cs="Calibri"/>
        </w:rPr>
        <w:t>ariance</w:t>
      </w:r>
    </w:p>
    <w:p w14:paraId="066EAEE4" w14:textId="77777777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S</w:t>
      </w:r>
      <w:r w:rsidR="00FA5CC0" w:rsidRPr="00676A11">
        <w:rPr>
          <w:rFonts w:ascii="Book Antiqua" w:hAnsi="Book Antiqua" w:cs="Calibri"/>
        </w:rPr>
        <w:t>tandard deviation</w:t>
      </w:r>
    </w:p>
    <w:p w14:paraId="3D1B5BD5" w14:textId="77777777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</w:t>
      </w:r>
      <w:r w:rsidR="00FA5CC0" w:rsidRPr="00676A11">
        <w:rPr>
          <w:rFonts w:ascii="Book Antiqua" w:hAnsi="Book Antiqua" w:cs="Calibri"/>
        </w:rPr>
        <w:t>nterquartile range</w:t>
      </w:r>
    </w:p>
    <w:p w14:paraId="0C8A508F" w14:textId="5DF1F9B0" w:rsidR="00FA5CC0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O</w:t>
      </w:r>
      <w:r w:rsidR="00FA5CC0" w:rsidRPr="00676A11">
        <w:rPr>
          <w:rFonts w:ascii="Book Antiqua" w:hAnsi="Book Antiqua" w:cs="Calibri"/>
        </w:rPr>
        <w:t>utliers</w:t>
      </w:r>
      <w:r w:rsidR="00C5774C" w:rsidRPr="00676A11">
        <w:rPr>
          <w:rFonts w:ascii="Book Antiqua" w:hAnsi="Book Antiqua" w:cs="Calibri"/>
        </w:rPr>
        <w:t xml:space="preserve"> </w:t>
      </w:r>
    </w:p>
    <w:p w14:paraId="7A9B6141" w14:textId="77777777" w:rsidR="00B950F6" w:rsidRPr="00676A11" w:rsidRDefault="00B950F6" w:rsidP="002A4AE2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Understand and identify:</w:t>
      </w:r>
    </w:p>
    <w:p w14:paraId="48EDA0BE" w14:textId="77777777" w:rsidR="00B950F6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Skewness</w:t>
      </w:r>
    </w:p>
    <w:p w14:paraId="31413C97" w14:textId="1DE5011A" w:rsidR="00FA5CC0" w:rsidRPr="00676A11" w:rsidRDefault="00B950F6" w:rsidP="002A4AE2">
      <w:pPr>
        <w:pStyle w:val="ListParagraph"/>
        <w:widowControl w:val="0"/>
        <w:numPr>
          <w:ilvl w:val="2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Kurtosis</w:t>
      </w:r>
    </w:p>
    <w:p w14:paraId="53644907" w14:textId="1802D2D3" w:rsidR="00B950F6" w:rsidRDefault="008A30BB" w:rsidP="005E4B3F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Basic principles of visualization</w:t>
      </w:r>
      <w:r w:rsidR="005C710E">
        <w:rPr>
          <w:rFonts w:ascii="Book Antiqua" w:hAnsi="Book Antiqua" w:cs="Calibri"/>
        </w:rPr>
        <w:t xml:space="preserve"> (and how to interpret visualizations)</w:t>
      </w:r>
      <w:r w:rsidRPr="00676A11">
        <w:rPr>
          <w:rFonts w:ascii="Book Antiqua" w:hAnsi="Book Antiqua" w:cs="Calibri"/>
        </w:rPr>
        <w:t>, including most common</w:t>
      </w:r>
      <w:r w:rsidR="004A0047" w:rsidRPr="00676A11">
        <w:rPr>
          <w:rFonts w:ascii="Book Antiqua" w:hAnsi="Book Antiqua" w:cs="Calibri"/>
        </w:rPr>
        <w:t xml:space="preserve"> chart types and their purpose</w:t>
      </w:r>
      <w:r w:rsidR="00B950F6" w:rsidRPr="00676A11">
        <w:rPr>
          <w:rFonts w:ascii="Book Antiqua" w:hAnsi="Book Antiqua" w:cs="Calibri"/>
        </w:rPr>
        <w:t xml:space="preserve"> (and how to create visualizations that clearly communicate </w:t>
      </w:r>
      <w:r w:rsidR="00BB17CD" w:rsidRPr="00676A11">
        <w:rPr>
          <w:rFonts w:ascii="Book Antiqua" w:hAnsi="Book Antiqua" w:cs="Calibri"/>
        </w:rPr>
        <w:t>the data, not just reinforce prior beliefs)</w:t>
      </w:r>
      <w:r w:rsidR="00B950F6" w:rsidRPr="00676A11">
        <w:rPr>
          <w:rFonts w:ascii="Book Antiqua" w:hAnsi="Book Antiqua" w:cs="Calibri"/>
        </w:rPr>
        <w:t>:</w:t>
      </w:r>
    </w:p>
    <w:p w14:paraId="3F5E9A7B" w14:textId="5EAFCAB1" w:rsidR="008E3D06" w:rsidRPr="00676A11" w:rsidRDefault="008E3D06" w:rsidP="008E3D0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>
        <w:rPr>
          <w:rFonts w:ascii="Book Antiqua" w:hAnsi="Book Antiqua" w:cs="Calibri"/>
        </w:rPr>
        <w:t>Histograms</w:t>
      </w:r>
    </w:p>
    <w:p w14:paraId="73477C08" w14:textId="77777777" w:rsidR="00B950F6" w:rsidRPr="00676A11" w:rsidRDefault="00B950F6" w:rsidP="00B950F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Line charts</w:t>
      </w:r>
    </w:p>
    <w:p w14:paraId="53CDF1C4" w14:textId="77777777" w:rsidR="00B950F6" w:rsidRPr="00676A11" w:rsidRDefault="00B950F6" w:rsidP="00B950F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Box plots</w:t>
      </w:r>
    </w:p>
    <w:p w14:paraId="2D3DE2DF" w14:textId="44C00924" w:rsidR="00B950F6" w:rsidRPr="00AB2270" w:rsidRDefault="00B950F6" w:rsidP="00AB2270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Pie Charts</w:t>
      </w:r>
    </w:p>
    <w:p w14:paraId="16AEB5A9" w14:textId="768E2D24" w:rsidR="0033260C" w:rsidRPr="00AB2270" w:rsidRDefault="00B950F6" w:rsidP="0033260C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Stacked column chart</w:t>
      </w:r>
    </w:p>
    <w:p w14:paraId="7669DCBF" w14:textId="77777777" w:rsidR="0033260C" w:rsidRPr="00676A11" w:rsidRDefault="0033260C" w:rsidP="003326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</w:p>
    <w:p w14:paraId="73DFB006" w14:textId="1FD95A91" w:rsidR="001A6417" w:rsidRPr="00676A11" w:rsidRDefault="001A6417" w:rsidP="001A6417">
      <w:pPr>
        <w:widowControl w:val="0"/>
        <w:autoSpaceDE w:val="0"/>
        <w:autoSpaceDN w:val="0"/>
        <w:adjustRightInd w:val="0"/>
        <w:rPr>
          <w:rFonts w:ascii="Book Antiqua" w:hAnsi="Book Antiqua" w:cs="Times"/>
          <w:b/>
        </w:rPr>
      </w:pPr>
      <w:r w:rsidRPr="00676A11">
        <w:rPr>
          <w:rFonts w:ascii="Book Antiqua" w:hAnsi="Book Antiqua" w:cs="Calibri"/>
          <w:b/>
        </w:rPr>
        <w:t xml:space="preserve">Modeling Foundations </w:t>
      </w:r>
    </w:p>
    <w:p w14:paraId="6770C6DF" w14:textId="77777777" w:rsidR="001A6417" w:rsidRPr="00676A11" w:rsidRDefault="001A6417" w:rsidP="005E4B3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data mining is, its appropriate applications, and common data mining tasks</w:t>
      </w:r>
    </w:p>
    <w:p w14:paraId="3D60DDCD" w14:textId="77777777" w:rsidR="00BB17CD" w:rsidRPr="00676A11" w:rsidRDefault="001A6417" w:rsidP="005E4B3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What is meant by the </w:t>
      </w:r>
      <w:proofErr w:type="gramStart"/>
      <w:r w:rsidRPr="00676A11">
        <w:rPr>
          <w:rFonts w:ascii="Book Antiqua" w:hAnsi="Book Antiqua" w:cs="Calibri"/>
        </w:rPr>
        <w:t>terms</w:t>
      </w:r>
      <w:r w:rsidR="00BB17CD" w:rsidRPr="00676A11">
        <w:rPr>
          <w:rFonts w:ascii="Book Antiqua" w:hAnsi="Book Antiqua" w:cs="Calibri"/>
        </w:rPr>
        <w:t>:</w:t>
      </w:r>
      <w:proofErr w:type="gramEnd"/>
    </w:p>
    <w:p w14:paraId="2D83FCA4" w14:textId="77777777" w:rsidR="00BB17CD" w:rsidRPr="00676A11" w:rsidRDefault="00BB17CD" w:rsidP="00BB17CD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D</w:t>
      </w:r>
      <w:r w:rsidR="001A6417" w:rsidRPr="00676A11">
        <w:rPr>
          <w:rFonts w:ascii="Book Antiqua" w:hAnsi="Book Antiqua" w:cs="Calibri"/>
        </w:rPr>
        <w:t>ata instance</w:t>
      </w:r>
      <w:r w:rsidRPr="00676A11">
        <w:rPr>
          <w:rFonts w:ascii="Book Antiqua" w:hAnsi="Book Antiqua" w:cs="Calibri"/>
        </w:rPr>
        <w:t>/R</w:t>
      </w:r>
      <w:r w:rsidR="001A6417" w:rsidRPr="00676A11">
        <w:rPr>
          <w:rFonts w:ascii="Book Antiqua" w:hAnsi="Book Antiqua" w:cs="Calibri"/>
        </w:rPr>
        <w:t>ecord</w:t>
      </w:r>
      <w:r w:rsidRPr="00676A11">
        <w:rPr>
          <w:rFonts w:ascii="Book Antiqua" w:hAnsi="Book Antiqua" w:cs="Calibri"/>
        </w:rPr>
        <w:t>/C</w:t>
      </w:r>
      <w:r w:rsidR="001A6417" w:rsidRPr="00676A11">
        <w:rPr>
          <w:rFonts w:ascii="Book Antiqua" w:hAnsi="Book Antiqua" w:cs="Calibri"/>
        </w:rPr>
        <w:t>ase</w:t>
      </w:r>
      <w:r w:rsidRPr="00676A11">
        <w:rPr>
          <w:rFonts w:ascii="Book Antiqua" w:hAnsi="Book Antiqua" w:cs="Calibri"/>
        </w:rPr>
        <w:t>/O</w:t>
      </w:r>
      <w:r w:rsidR="001A6417" w:rsidRPr="00676A11">
        <w:rPr>
          <w:rFonts w:ascii="Book Antiqua" w:hAnsi="Book Antiqua" w:cs="Calibri"/>
        </w:rPr>
        <w:t>bservation</w:t>
      </w:r>
    </w:p>
    <w:p w14:paraId="2512A241" w14:textId="77777777" w:rsidR="00BB17CD" w:rsidRPr="00676A11" w:rsidRDefault="00BB17CD" w:rsidP="00BB17CD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Attributes/Variables</w:t>
      </w:r>
    </w:p>
    <w:p w14:paraId="6C8A3A0B" w14:textId="63B1E774" w:rsidR="001A6417" w:rsidRPr="00676A11" w:rsidRDefault="00BB17CD" w:rsidP="00BB17CD">
      <w:pPr>
        <w:pStyle w:val="ListParagraph"/>
        <w:widowControl w:val="0"/>
        <w:numPr>
          <w:ilvl w:val="2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Target attribute</w:t>
      </w:r>
      <w:r w:rsidR="00AB2270">
        <w:rPr>
          <w:rFonts w:ascii="Book Antiqua" w:hAnsi="Book Antiqua" w:cs="Calibri"/>
        </w:rPr>
        <w:t>/Dependent variable</w:t>
      </w:r>
    </w:p>
    <w:p w14:paraId="0DE19A75" w14:textId="77777777" w:rsidR="001A6417" w:rsidRPr="00676A11" w:rsidRDefault="001A6417" w:rsidP="005E4B3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lastRenderedPageBreak/>
        <w:t>The difference between supervised and unsupervised data mining</w:t>
      </w:r>
    </w:p>
    <w:p w14:paraId="22EF21B2" w14:textId="4441C2A8" w:rsidR="001A6417" w:rsidRDefault="001A6417" w:rsidP="005E4B3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The difference between classification and regression types of supervised data mining</w:t>
      </w:r>
    </w:p>
    <w:p w14:paraId="29D56EBD" w14:textId="311F803B" w:rsidR="00C602CD" w:rsidRDefault="00C602CD" w:rsidP="00C602CD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>
        <w:rPr>
          <w:rFonts w:ascii="Book Antiqua" w:hAnsi="Book Antiqua" w:cs="Calibri"/>
        </w:rPr>
        <w:t xml:space="preserve">Classification </w:t>
      </w:r>
      <w:r w:rsidRPr="00C602CD">
        <w:rPr>
          <w:rFonts w:ascii="Book Antiqua" w:hAnsi="Book Antiqua" w:cs="Calibri"/>
        </w:rPr>
        <w:sym w:font="Wingdings" w:char="F0E0"/>
      </w:r>
      <w:r>
        <w:rPr>
          <w:rFonts w:ascii="Book Antiqua" w:hAnsi="Book Antiqua" w:cs="Calibri"/>
        </w:rPr>
        <w:t xml:space="preserve"> When the DV is categorical</w:t>
      </w:r>
    </w:p>
    <w:p w14:paraId="20873446" w14:textId="2E04F100" w:rsidR="00C602CD" w:rsidRPr="00676A11" w:rsidRDefault="00C602CD" w:rsidP="00C602CD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>
        <w:rPr>
          <w:rFonts w:ascii="Book Antiqua" w:hAnsi="Book Antiqua" w:cs="Calibri"/>
        </w:rPr>
        <w:t xml:space="preserve">Regression </w:t>
      </w:r>
      <w:r w:rsidRPr="00C602CD">
        <w:rPr>
          <w:rFonts w:ascii="Book Antiqua" w:hAnsi="Book Antiqua" w:cs="Calibri"/>
        </w:rPr>
        <w:sym w:font="Wingdings" w:char="F0E0"/>
      </w:r>
      <w:r>
        <w:rPr>
          <w:rFonts w:ascii="Book Antiqua" w:hAnsi="Book Antiqua" w:cs="Calibri"/>
        </w:rPr>
        <w:t xml:space="preserve"> When the DV is numerical</w:t>
      </w:r>
    </w:p>
    <w:p w14:paraId="68BB1FE1" w14:textId="77777777" w:rsidR="001A6417" w:rsidRPr="00676A11" w:rsidRDefault="001A6417" w:rsidP="001A64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  <w:b/>
        </w:rPr>
      </w:pPr>
    </w:p>
    <w:p w14:paraId="6DC2D83F" w14:textId="0A884696" w:rsidR="001A6417" w:rsidRPr="00676A11" w:rsidRDefault="001A6417" w:rsidP="001A64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  <w:b/>
        </w:rPr>
      </w:pPr>
      <w:r w:rsidRPr="00676A11">
        <w:rPr>
          <w:rFonts w:ascii="Book Antiqua" w:hAnsi="Book Antiqua" w:cs="Calibri"/>
          <w:b/>
        </w:rPr>
        <w:t>Association Rules Analysis</w:t>
      </w:r>
    </w:p>
    <w:p w14:paraId="66EEDD19" w14:textId="77777777" w:rsidR="001A6417" w:rsidRPr="00676A11" w:rsidRDefault="001A6417" w:rsidP="005E4B3F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association analysis is, the type of data it requires, and the types of business questions it can answer</w:t>
      </w:r>
    </w:p>
    <w:p w14:paraId="1C4445CF" w14:textId="77777777" w:rsidR="009C3B2B" w:rsidRPr="00676A11" w:rsidRDefault="001A6417" w:rsidP="005E4B3F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an association rule looks like</w:t>
      </w:r>
      <w:r w:rsidR="009C3B2B" w:rsidRPr="00676A11">
        <w:rPr>
          <w:rFonts w:ascii="Book Antiqua" w:hAnsi="Book Antiqua" w:cs="Calibri"/>
        </w:rPr>
        <w:t>:</w:t>
      </w:r>
    </w:p>
    <w:p w14:paraId="10EE1E9C" w14:textId="77777777" w:rsidR="009C3B2B" w:rsidRPr="00676A11" w:rsidRDefault="009C3B2B" w:rsidP="009C3B2B">
      <w:pPr>
        <w:pStyle w:val="ListParagraph"/>
        <w:widowControl w:val="0"/>
        <w:numPr>
          <w:ilvl w:val="1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proofErr w:type="spellStart"/>
      <w:r w:rsidRPr="00676A11">
        <w:rPr>
          <w:rFonts w:ascii="Book Antiqua" w:hAnsi="Book Antiqua" w:cs="Calibri"/>
        </w:rPr>
        <w:t>Itemsets</w:t>
      </w:r>
      <w:proofErr w:type="spellEnd"/>
      <w:r w:rsidRPr="00676A11">
        <w:rPr>
          <w:rFonts w:ascii="Book Antiqua" w:hAnsi="Book Antiqua" w:cs="Calibri"/>
        </w:rPr>
        <w:t xml:space="preserve"> and their role in association rules</w:t>
      </w:r>
    </w:p>
    <w:p w14:paraId="74A4FDCB" w14:textId="23EF9C66" w:rsidR="001A6417" w:rsidRPr="00676A11" w:rsidRDefault="009C3B2B" w:rsidP="009C3B2B">
      <w:pPr>
        <w:pStyle w:val="ListParagraph"/>
        <w:widowControl w:val="0"/>
        <w:numPr>
          <w:ilvl w:val="1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Antecedents and consequents</w:t>
      </w:r>
    </w:p>
    <w:p w14:paraId="3A85A99E" w14:textId="77777777" w:rsidR="009C3B2B" w:rsidRPr="00676A11" w:rsidRDefault="009C3B2B" w:rsidP="009C3B2B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Understand </w:t>
      </w:r>
      <w:r w:rsidRPr="00C602CD">
        <w:rPr>
          <w:rFonts w:ascii="Book Antiqua" w:hAnsi="Book Antiqua" w:cs="Calibri"/>
          <w:b/>
          <w:bCs/>
        </w:rPr>
        <w:t>how to calculate</w:t>
      </w:r>
      <w:r w:rsidRPr="00676A11">
        <w:rPr>
          <w:rFonts w:ascii="Book Antiqua" w:hAnsi="Book Antiqua" w:cs="Calibri"/>
        </w:rPr>
        <w:t xml:space="preserve"> and </w:t>
      </w:r>
      <w:r w:rsidRPr="00C602CD">
        <w:rPr>
          <w:rFonts w:ascii="Book Antiqua" w:hAnsi="Book Antiqua" w:cs="Calibri"/>
          <w:b/>
          <w:bCs/>
        </w:rPr>
        <w:t>interpret</w:t>
      </w:r>
      <w:r w:rsidRPr="00676A11">
        <w:rPr>
          <w:rFonts w:ascii="Book Antiqua" w:hAnsi="Book Antiqua" w:cs="Calibri"/>
        </w:rPr>
        <w:t>:</w:t>
      </w:r>
    </w:p>
    <w:p w14:paraId="34C8D696" w14:textId="77777777" w:rsidR="009C3B2B" w:rsidRPr="00676A11" w:rsidRDefault="009C3B2B" w:rsidP="009C3B2B">
      <w:pPr>
        <w:pStyle w:val="ListParagraph"/>
        <w:widowControl w:val="0"/>
        <w:numPr>
          <w:ilvl w:val="1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Support</w:t>
      </w:r>
    </w:p>
    <w:p w14:paraId="17DCF736" w14:textId="77777777" w:rsidR="009C3B2B" w:rsidRPr="00676A11" w:rsidRDefault="009C3B2B" w:rsidP="009C3B2B">
      <w:pPr>
        <w:pStyle w:val="ListParagraph"/>
        <w:widowControl w:val="0"/>
        <w:numPr>
          <w:ilvl w:val="1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Confidence</w:t>
      </w:r>
    </w:p>
    <w:p w14:paraId="53673C6B" w14:textId="0F2AD037" w:rsidR="009C3B2B" w:rsidRPr="00676A11" w:rsidRDefault="009C3B2B" w:rsidP="009C3B2B">
      <w:pPr>
        <w:pStyle w:val="ListParagraph"/>
        <w:widowControl w:val="0"/>
        <w:numPr>
          <w:ilvl w:val="1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Lift</w:t>
      </w:r>
    </w:p>
    <w:p w14:paraId="0F7B0AA7" w14:textId="77777777" w:rsidR="001A6417" w:rsidRPr="00676A11" w:rsidRDefault="001A6417" w:rsidP="005E4B3F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Know the tradeoffs between adjusting the minimum support and confidence thresholds and the resulting association rules generated</w:t>
      </w:r>
    </w:p>
    <w:p w14:paraId="039F5D4B" w14:textId="77777777" w:rsidR="001A6417" w:rsidRPr="00676A11" w:rsidRDefault="001A6417" w:rsidP="001A6417">
      <w:pPr>
        <w:widowControl w:val="0"/>
        <w:autoSpaceDE w:val="0"/>
        <w:autoSpaceDN w:val="0"/>
        <w:adjustRightInd w:val="0"/>
        <w:rPr>
          <w:rFonts w:ascii="Book Antiqua" w:hAnsi="Book Antiqua" w:cs="Calibri"/>
        </w:rPr>
      </w:pPr>
    </w:p>
    <w:p w14:paraId="13CAB022" w14:textId="133A31CB" w:rsidR="001A6417" w:rsidRPr="00676A11" w:rsidRDefault="001A6417" w:rsidP="001A6417">
      <w:pPr>
        <w:widowControl w:val="0"/>
        <w:autoSpaceDE w:val="0"/>
        <w:autoSpaceDN w:val="0"/>
        <w:adjustRightInd w:val="0"/>
        <w:rPr>
          <w:rFonts w:ascii="Book Antiqua" w:hAnsi="Book Antiqua" w:cs="Times"/>
          <w:b/>
        </w:rPr>
      </w:pPr>
      <w:r w:rsidRPr="00676A11">
        <w:rPr>
          <w:rFonts w:ascii="Book Antiqua" w:hAnsi="Book Antiqua" w:cs="Calibri"/>
          <w:b/>
        </w:rPr>
        <w:t xml:space="preserve">Clustering Analysis </w:t>
      </w:r>
    </w:p>
    <w:p w14:paraId="61D3D06E" w14:textId="2746DE2A" w:rsidR="001A6417" w:rsidRPr="00676A11" w:rsidRDefault="001A6417" w:rsidP="005E4B3F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cluster</w:t>
      </w:r>
      <w:r w:rsidR="009C3B2B" w:rsidRPr="00676A11">
        <w:rPr>
          <w:rFonts w:ascii="Book Antiqua" w:hAnsi="Book Antiqua" w:cs="Calibri"/>
        </w:rPr>
        <w:t>ing</w:t>
      </w:r>
      <w:r w:rsidRPr="00676A11">
        <w:rPr>
          <w:rFonts w:ascii="Book Antiqua" w:hAnsi="Book Antiqua" w:cs="Calibri"/>
        </w:rPr>
        <w:t xml:space="preserve"> analysis is, the type of data it requires, and the types of business questions it can answer</w:t>
      </w:r>
    </w:p>
    <w:p w14:paraId="281F3690" w14:textId="77777777" w:rsidR="00921317" w:rsidRPr="00676A11" w:rsidRDefault="001A6417" w:rsidP="005E4B3F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What </w:t>
      </w:r>
      <w:r w:rsidRPr="00676A11">
        <w:rPr>
          <w:rFonts w:ascii="Book Antiqua" w:hAnsi="Book Antiqua" w:cs="Calibri"/>
          <w:i/>
        </w:rPr>
        <w:t>k</w:t>
      </w:r>
      <w:r w:rsidRPr="00676A11">
        <w:rPr>
          <w:rFonts w:ascii="Book Antiqua" w:hAnsi="Book Antiqua" w:cs="Calibri"/>
        </w:rPr>
        <w:t>-means clustering is</w:t>
      </w:r>
      <w:r w:rsidR="00921317" w:rsidRPr="00676A11">
        <w:rPr>
          <w:rFonts w:ascii="Book Antiqua" w:hAnsi="Book Antiqua" w:cs="Calibri"/>
        </w:rPr>
        <w:t>:</w:t>
      </w:r>
    </w:p>
    <w:p w14:paraId="5A1EA826" w14:textId="2ABBFBA1" w:rsidR="00921317" w:rsidRPr="00676A11" w:rsidRDefault="00921317" w:rsidP="00921317">
      <w:pPr>
        <w:pStyle w:val="ListParagraph"/>
        <w:widowControl w:val="0"/>
        <w:numPr>
          <w:ilvl w:val="1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Understand the steps involved</w:t>
      </w:r>
    </w:p>
    <w:p w14:paraId="08B10C55" w14:textId="4363CA1A" w:rsidR="00921317" w:rsidRPr="00676A11" w:rsidRDefault="00921317" w:rsidP="00921317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Why we sometimes normalize data in cluster analysis</w:t>
      </w:r>
    </w:p>
    <w:p w14:paraId="664D2DB8" w14:textId="4D7C91B8" w:rsidR="00921317" w:rsidRPr="00676A11" w:rsidRDefault="00676A11" w:rsidP="00921317">
      <w:pPr>
        <w:pStyle w:val="ListParagraph"/>
        <w:widowControl w:val="0"/>
        <w:numPr>
          <w:ilvl w:val="3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>
        <w:rPr>
          <w:rFonts w:ascii="Book Antiqua" w:hAnsi="Book Antiqua" w:cs="Calibri"/>
        </w:rPr>
        <w:t>z</w:t>
      </w:r>
      <w:r w:rsidR="00921317" w:rsidRPr="00676A11">
        <w:rPr>
          <w:rFonts w:ascii="Book Antiqua" w:hAnsi="Book Antiqua" w:cs="Calibri"/>
        </w:rPr>
        <w:t>-score normalization</w:t>
      </w:r>
    </w:p>
    <w:p w14:paraId="4799429E" w14:textId="751E1CDA" w:rsidR="0055589C" w:rsidRPr="00676A11" w:rsidRDefault="0055589C" w:rsidP="0055589C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Impact of potentially over-weighting variables which are measuring the same thing in different ways</w:t>
      </w:r>
    </w:p>
    <w:p w14:paraId="15F00220" w14:textId="17E1D35E" w:rsidR="001A6417" w:rsidRPr="00676A11" w:rsidRDefault="00921317" w:rsidP="00921317">
      <w:pPr>
        <w:pStyle w:val="ListParagraph"/>
        <w:widowControl w:val="0"/>
        <w:numPr>
          <w:ilvl w:val="1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Know what </w:t>
      </w:r>
      <w:r w:rsidRPr="00676A11">
        <w:rPr>
          <w:rFonts w:ascii="Book Antiqua" w:hAnsi="Book Antiqua" w:cs="Calibri"/>
          <w:i/>
        </w:rPr>
        <w:t>k</w:t>
      </w:r>
      <w:r w:rsidRPr="00676A11">
        <w:rPr>
          <w:rFonts w:ascii="Book Antiqua" w:hAnsi="Book Antiqua" w:cs="Calibri"/>
        </w:rPr>
        <w:t xml:space="preserve"> stands for and how it is determined</w:t>
      </w:r>
    </w:p>
    <w:p w14:paraId="4D76800F" w14:textId="112D5E94" w:rsidR="0055589C" w:rsidRPr="00676A11" w:rsidRDefault="0055589C" w:rsidP="0055589C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Post-hoc evaluation</w:t>
      </w:r>
    </w:p>
    <w:p w14:paraId="1491FD0E" w14:textId="733BD266" w:rsidR="0055589C" w:rsidRPr="00676A11" w:rsidRDefault="0055589C" w:rsidP="0055589C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Elbow rule</w:t>
      </w:r>
    </w:p>
    <w:p w14:paraId="5903938E" w14:textId="43CFCA2B" w:rsidR="0055589C" w:rsidRPr="00676A11" w:rsidRDefault="0055589C" w:rsidP="0055589C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Tractability</w:t>
      </w:r>
    </w:p>
    <w:p w14:paraId="6A1F08CD" w14:textId="744AFFF1" w:rsidR="00921317" w:rsidRPr="00676A11" w:rsidRDefault="00921317" w:rsidP="00921317">
      <w:pPr>
        <w:pStyle w:val="ListParagraph"/>
        <w:widowControl w:val="0"/>
        <w:numPr>
          <w:ilvl w:val="1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Understand the basics of how the algorithm works</w:t>
      </w:r>
    </w:p>
    <w:p w14:paraId="16DA3C42" w14:textId="143399DA" w:rsidR="00921317" w:rsidRPr="00676A11" w:rsidRDefault="00921317" w:rsidP="00921317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How are clusters determined?</w:t>
      </w:r>
    </w:p>
    <w:p w14:paraId="1AA20AE7" w14:textId="7C49AE18" w:rsidR="00921317" w:rsidRPr="00676A11" w:rsidRDefault="00921317" w:rsidP="00921317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How is a centroid value determined?</w:t>
      </w:r>
    </w:p>
    <w:p w14:paraId="31A8BE23" w14:textId="0B3AF3E8" w:rsidR="00921317" w:rsidRPr="00676A11" w:rsidRDefault="00921317" w:rsidP="00921317">
      <w:pPr>
        <w:pStyle w:val="ListParagraph"/>
        <w:widowControl w:val="0"/>
        <w:numPr>
          <w:ilvl w:val="2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is the relationship between a cluster and a centroid?</w:t>
      </w:r>
    </w:p>
    <w:p w14:paraId="6FABCFB0" w14:textId="5F465A1E" w:rsidR="00921317" w:rsidRPr="00676A11" w:rsidRDefault="00921317" w:rsidP="00921317">
      <w:pPr>
        <w:pStyle w:val="ListParagraph"/>
        <w:widowControl w:val="0"/>
        <w:numPr>
          <w:ilvl w:val="3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How do you interpret results with centroid values?</w:t>
      </w:r>
    </w:p>
    <w:p w14:paraId="120A4D41" w14:textId="7951BEC7" w:rsidR="001A6417" w:rsidRPr="00676A11" w:rsidRDefault="001A6417" w:rsidP="00921317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Ways to calculate similarity/dissimilarity between cases</w:t>
      </w:r>
      <w:r w:rsidR="00921317" w:rsidRPr="00676A11">
        <w:rPr>
          <w:rFonts w:ascii="Book Antiqua" w:hAnsi="Book Antiqua" w:cs="Calibri"/>
        </w:rPr>
        <w:t xml:space="preserve"> and how to interpret the distance</w:t>
      </w:r>
    </w:p>
    <w:p w14:paraId="7E90CA2A" w14:textId="26AF1718" w:rsidR="001A6417" w:rsidRPr="00676A11" w:rsidRDefault="00921317" w:rsidP="00921317">
      <w:pPr>
        <w:pStyle w:val="ListParagraph"/>
        <w:widowControl w:val="0"/>
        <w:numPr>
          <w:ilvl w:val="1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Euclidian Distance</w:t>
      </w:r>
      <w:r w:rsidR="001A6417" w:rsidRPr="00676A11">
        <w:rPr>
          <w:rFonts w:ascii="Book Antiqua" w:hAnsi="Book Antiqua" w:cs="Calibri"/>
        </w:rPr>
        <w:t xml:space="preserve"> </w:t>
      </w:r>
      <w:r w:rsidR="0055589C" w:rsidRPr="00676A11">
        <w:rPr>
          <w:rFonts w:ascii="Book Antiqua" w:hAnsi="Book Antiqua" w:cs="Calibri"/>
        </w:rPr>
        <w:t>(know and interpret formula)</w:t>
      </w:r>
    </w:p>
    <w:p w14:paraId="2BC68B51" w14:textId="0DBAA3FD" w:rsidR="0055589C" w:rsidRPr="00676A11" w:rsidRDefault="0055589C" w:rsidP="00921317">
      <w:pPr>
        <w:pStyle w:val="ListParagraph"/>
        <w:widowControl w:val="0"/>
        <w:numPr>
          <w:ilvl w:val="1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Intra-class similarity</w:t>
      </w:r>
    </w:p>
    <w:p w14:paraId="4C31D1C3" w14:textId="00B502EB" w:rsidR="0055589C" w:rsidRPr="00676A11" w:rsidRDefault="0055589C" w:rsidP="00921317">
      <w:pPr>
        <w:pStyle w:val="ListParagraph"/>
        <w:widowControl w:val="0"/>
        <w:numPr>
          <w:ilvl w:val="1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lastRenderedPageBreak/>
        <w:t>Inter-class similarity</w:t>
      </w:r>
    </w:p>
    <w:p w14:paraId="13A8976F" w14:textId="4CB8C903" w:rsidR="001A6417" w:rsidRPr="00676A11" w:rsidRDefault="00921317" w:rsidP="005E4B3F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 xml:space="preserve">Understand how </w:t>
      </w:r>
      <w:r w:rsidR="001A6417" w:rsidRPr="00676A11">
        <w:rPr>
          <w:rFonts w:ascii="Book Antiqua" w:hAnsi="Book Antiqua" w:cs="Calibri"/>
        </w:rPr>
        <w:t xml:space="preserve">to interpret a cluster analysis </w:t>
      </w:r>
      <w:r w:rsidRPr="00676A11">
        <w:rPr>
          <w:rFonts w:ascii="Book Antiqua" w:hAnsi="Book Antiqua" w:cs="Calibri"/>
        </w:rPr>
        <w:t>through a centroid table and plot.</w:t>
      </w:r>
    </w:p>
    <w:p w14:paraId="3CA78E26" w14:textId="38E0CE94" w:rsidR="008A30BB" w:rsidRPr="00676A11" w:rsidRDefault="008A30BB" w:rsidP="006C70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</w:p>
    <w:p w14:paraId="2361C7BA" w14:textId="56B4496E" w:rsidR="001A6417" w:rsidRPr="00676A11" w:rsidRDefault="001A6417" w:rsidP="006C70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  <w:b/>
        </w:rPr>
      </w:pPr>
      <w:r w:rsidRPr="00676A11">
        <w:rPr>
          <w:rFonts w:ascii="Book Antiqua" w:hAnsi="Book Antiqua" w:cs="Calibri"/>
          <w:b/>
        </w:rPr>
        <w:t>Statistical Correlation</w:t>
      </w:r>
    </w:p>
    <w:p w14:paraId="5D71DDCC" w14:textId="2615B1D6" w:rsidR="001A6417" w:rsidRPr="00676A11" w:rsidRDefault="001A6417" w:rsidP="005E4B3F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correlation analysis is, the type of data it requires, and the types of business questions it can answer</w:t>
      </w:r>
    </w:p>
    <w:p w14:paraId="29542879" w14:textId="0AABC84C" w:rsidR="0055589C" w:rsidRPr="00676A11" w:rsidRDefault="0055589C" w:rsidP="005E4B3F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Know how to identify and interpret:</w:t>
      </w:r>
    </w:p>
    <w:p w14:paraId="7B2FD27D" w14:textId="7B0332FC" w:rsidR="0055589C" w:rsidRPr="00676A11" w:rsidRDefault="0055589C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Correlation coefficient</w:t>
      </w:r>
    </w:p>
    <w:p w14:paraId="44C7E49C" w14:textId="031095E8" w:rsidR="0055589C" w:rsidRPr="00676A11" w:rsidRDefault="0055589C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Correlation analysis results</w:t>
      </w:r>
    </w:p>
    <w:p w14:paraId="2E53A559" w14:textId="7FFE8362" w:rsidR="0055589C" w:rsidRPr="00676A11" w:rsidRDefault="0055589C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Convergent validity (and when to use it)</w:t>
      </w:r>
    </w:p>
    <w:p w14:paraId="62033558" w14:textId="2CF3E63B" w:rsidR="0055589C" w:rsidRPr="00676A11" w:rsidRDefault="0055589C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Coefficient of determination (know how to calculate it)</w:t>
      </w:r>
    </w:p>
    <w:p w14:paraId="5AF9C6CB" w14:textId="28D7D192" w:rsidR="001A6417" w:rsidRPr="00676A11" w:rsidRDefault="001A6417" w:rsidP="0055589C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What scatter plots look like for strong versus no relationship between two variables</w:t>
      </w:r>
    </w:p>
    <w:p w14:paraId="38BFE03C" w14:textId="77777777" w:rsidR="0055589C" w:rsidRPr="00676A11" w:rsidRDefault="001A6417" w:rsidP="005E4B3F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Assumptions and limitations of correlation analysis</w:t>
      </w:r>
      <w:r w:rsidR="0055589C" w:rsidRPr="00676A11">
        <w:rPr>
          <w:rFonts w:ascii="Book Antiqua" w:hAnsi="Book Antiqua" w:cs="Calibri"/>
        </w:rPr>
        <w:t>:</w:t>
      </w:r>
    </w:p>
    <w:p w14:paraId="104CA99A" w14:textId="4C9D5252" w:rsidR="001A6417" w:rsidRPr="00676A11" w:rsidRDefault="0055589C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Homoscedasticity</w:t>
      </w:r>
    </w:p>
    <w:p w14:paraId="4A6BEC34" w14:textId="2717E949" w:rsidR="0055589C" w:rsidRPr="00676A11" w:rsidRDefault="0055589C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Normal distribution of data</w:t>
      </w:r>
    </w:p>
    <w:p w14:paraId="5B5D56C8" w14:textId="5F391EF6" w:rsidR="0055589C" w:rsidRDefault="00DB565F" w:rsidP="0055589C">
      <w:pPr>
        <w:pStyle w:val="ListParagraph"/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  <w:r w:rsidRPr="00676A11">
        <w:rPr>
          <w:rFonts w:ascii="Book Antiqua" w:hAnsi="Book Antiqua" w:cs="Calibri"/>
        </w:rPr>
        <w:t>Impact of outliers</w:t>
      </w:r>
    </w:p>
    <w:p w14:paraId="2D65AC7E" w14:textId="66ED01D3" w:rsidR="00676A11" w:rsidRDefault="00676A11" w:rsidP="00676A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</w:p>
    <w:p w14:paraId="2D6BF7BC" w14:textId="220BB958" w:rsidR="00676A11" w:rsidRDefault="00676A11" w:rsidP="00676A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ook Antiqua" w:hAnsi="Book Antiqua" w:cs="Calibri"/>
        </w:rPr>
      </w:pPr>
    </w:p>
    <w:p w14:paraId="36D23AD6" w14:textId="0563A4CB" w:rsidR="00676A11" w:rsidRPr="00676A11" w:rsidRDefault="00676A11" w:rsidP="00676A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Book Antiqua" w:hAnsi="Book Antiqua" w:cs="Calibri"/>
          <w:sz w:val="48"/>
          <w:szCs w:val="48"/>
        </w:rPr>
      </w:pPr>
      <w:r w:rsidRPr="00676A11">
        <w:rPr>
          <w:rFonts w:ascii="Book Antiqua" w:hAnsi="Book Antiqua" w:cs="Calibri"/>
          <w:sz w:val="48"/>
          <w:szCs w:val="48"/>
        </w:rPr>
        <w:t>Good Luck!</w:t>
      </w:r>
    </w:p>
    <w:sectPr w:rsidR="00676A11" w:rsidRPr="00676A11" w:rsidSect="00BE28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34E7" w14:textId="77777777" w:rsidR="009529CA" w:rsidRDefault="009529CA" w:rsidP="008A30BB">
      <w:r>
        <w:separator/>
      </w:r>
    </w:p>
  </w:endnote>
  <w:endnote w:type="continuationSeparator" w:id="0">
    <w:p w14:paraId="148A6A5B" w14:textId="77777777" w:rsidR="009529CA" w:rsidRDefault="009529CA" w:rsidP="008A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A792" w14:textId="77777777" w:rsidR="009529CA" w:rsidRDefault="009529CA" w:rsidP="008A30BB">
      <w:r>
        <w:separator/>
      </w:r>
    </w:p>
  </w:footnote>
  <w:footnote w:type="continuationSeparator" w:id="0">
    <w:p w14:paraId="179F194E" w14:textId="77777777" w:rsidR="009529CA" w:rsidRDefault="009529CA" w:rsidP="008A3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C22A" w14:textId="2C2C1260" w:rsidR="00676A11" w:rsidRDefault="00676A11" w:rsidP="00676A11">
    <w:pPr>
      <w:pStyle w:val="Title"/>
      <w:jc w:val="center"/>
    </w:pPr>
    <w:r>
      <w:t>Study Guide – Midterm Exam</w:t>
    </w:r>
  </w:p>
  <w:p w14:paraId="31C9C07F" w14:textId="45E0FB7B" w:rsidR="00676A11" w:rsidRPr="00676A11" w:rsidRDefault="00676A11" w:rsidP="00676A11">
    <w:pPr>
      <w:pStyle w:val="Subtitle"/>
      <w:jc w:val="center"/>
    </w:pPr>
    <w:r>
      <w:t>DATA 3300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AC7B64"/>
    <w:multiLevelType w:val="hybridMultilevel"/>
    <w:tmpl w:val="0080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857C77"/>
    <w:multiLevelType w:val="hybridMultilevel"/>
    <w:tmpl w:val="67B0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C4FEF"/>
    <w:multiLevelType w:val="hybridMultilevel"/>
    <w:tmpl w:val="8C5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226D8"/>
    <w:multiLevelType w:val="hybridMultilevel"/>
    <w:tmpl w:val="F004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164DB"/>
    <w:multiLevelType w:val="hybridMultilevel"/>
    <w:tmpl w:val="0A0C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A250A"/>
    <w:multiLevelType w:val="hybridMultilevel"/>
    <w:tmpl w:val="71B0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139AF"/>
    <w:multiLevelType w:val="hybridMultilevel"/>
    <w:tmpl w:val="3EC0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A3186"/>
    <w:multiLevelType w:val="hybridMultilevel"/>
    <w:tmpl w:val="39F6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A391A"/>
    <w:multiLevelType w:val="hybridMultilevel"/>
    <w:tmpl w:val="5FA0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535CC"/>
    <w:multiLevelType w:val="hybridMultilevel"/>
    <w:tmpl w:val="50BA8882"/>
    <w:lvl w:ilvl="0" w:tplc="5C8E0E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F6C61"/>
    <w:multiLevelType w:val="hybridMultilevel"/>
    <w:tmpl w:val="2970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3795C"/>
    <w:multiLevelType w:val="hybridMultilevel"/>
    <w:tmpl w:val="4788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56782"/>
    <w:multiLevelType w:val="hybridMultilevel"/>
    <w:tmpl w:val="6B8C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E0527"/>
    <w:multiLevelType w:val="hybridMultilevel"/>
    <w:tmpl w:val="A36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458A7"/>
    <w:multiLevelType w:val="hybridMultilevel"/>
    <w:tmpl w:val="7A7A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93D49"/>
    <w:multiLevelType w:val="hybridMultilevel"/>
    <w:tmpl w:val="D49E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70A58"/>
    <w:multiLevelType w:val="hybridMultilevel"/>
    <w:tmpl w:val="E380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906AF"/>
    <w:multiLevelType w:val="hybridMultilevel"/>
    <w:tmpl w:val="223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87D36"/>
    <w:multiLevelType w:val="hybridMultilevel"/>
    <w:tmpl w:val="71B0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57600">
    <w:abstractNumId w:val="0"/>
  </w:num>
  <w:num w:numId="2" w16cid:durableId="1773864479">
    <w:abstractNumId w:val="1"/>
  </w:num>
  <w:num w:numId="3" w16cid:durableId="837618049">
    <w:abstractNumId w:val="2"/>
  </w:num>
  <w:num w:numId="4" w16cid:durableId="1158885209">
    <w:abstractNumId w:val="3"/>
  </w:num>
  <w:num w:numId="5" w16cid:durableId="1658611476">
    <w:abstractNumId w:val="4"/>
  </w:num>
  <w:num w:numId="6" w16cid:durableId="1463235157">
    <w:abstractNumId w:val="5"/>
  </w:num>
  <w:num w:numId="7" w16cid:durableId="639505211">
    <w:abstractNumId w:val="6"/>
  </w:num>
  <w:num w:numId="8" w16cid:durableId="1816296220">
    <w:abstractNumId w:val="7"/>
  </w:num>
  <w:num w:numId="9" w16cid:durableId="160976919">
    <w:abstractNumId w:val="8"/>
  </w:num>
  <w:num w:numId="10" w16cid:durableId="1995252694">
    <w:abstractNumId w:val="18"/>
  </w:num>
  <w:num w:numId="11" w16cid:durableId="386999417">
    <w:abstractNumId w:val="24"/>
  </w:num>
  <w:num w:numId="12" w16cid:durableId="992031091">
    <w:abstractNumId w:val="16"/>
  </w:num>
  <w:num w:numId="13" w16cid:durableId="268390379">
    <w:abstractNumId w:val="23"/>
  </w:num>
  <w:num w:numId="14" w16cid:durableId="366949939">
    <w:abstractNumId w:val="20"/>
  </w:num>
  <w:num w:numId="15" w16cid:durableId="1569609911">
    <w:abstractNumId w:val="25"/>
  </w:num>
  <w:num w:numId="16" w16cid:durableId="761536775">
    <w:abstractNumId w:val="14"/>
  </w:num>
  <w:num w:numId="17" w16cid:durableId="787704689">
    <w:abstractNumId w:val="27"/>
  </w:num>
  <w:num w:numId="18" w16cid:durableId="1519389782">
    <w:abstractNumId w:val="9"/>
  </w:num>
  <w:num w:numId="19" w16cid:durableId="1095635473">
    <w:abstractNumId w:val="15"/>
  </w:num>
  <w:num w:numId="20" w16cid:durableId="2089376846">
    <w:abstractNumId w:val="17"/>
  </w:num>
  <w:num w:numId="21" w16cid:durableId="868421261">
    <w:abstractNumId w:val="26"/>
  </w:num>
  <w:num w:numId="22" w16cid:durableId="131679015">
    <w:abstractNumId w:val="11"/>
  </w:num>
  <w:num w:numId="23" w16cid:durableId="907105896">
    <w:abstractNumId w:val="12"/>
  </w:num>
  <w:num w:numId="24" w16cid:durableId="1726951408">
    <w:abstractNumId w:val="19"/>
  </w:num>
  <w:num w:numId="25" w16cid:durableId="746878343">
    <w:abstractNumId w:val="22"/>
  </w:num>
  <w:num w:numId="26" w16cid:durableId="1124687854">
    <w:abstractNumId w:val="10"/>
  </w:num>
  <w:num w:numId="27" w16cid:durableId="1115637390">
    <w:abstractNumId w:val="13"/>
  </w:num>
  <w:num w:numId="28" w16cid:durableId="20091381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BB"/>
    <w:rsid w:val="000964C9"/>
    <w:rsid w:val="000A3E73"/>
    <w:rsid w:val="000B7BCD"/>
    <w:rsid w:val="000C1122"/>
    <w:rsid w:val="000C7B95"/>
    <w:rsid w:val="000D6135"/>
    <w:rsid w:val="001A6417"/>
    <w:rsid w:val="001C41D3"/>
    <w:rsid w:val="00227E34"/>
    <w:rsid w:val="002338B9"/>
    <w:rsid w:val="002A4AE2"/>
    <w:rsid w:val="002D4E92"/>
    <w:rsid w:val="00302A4D"/>
    <w:rsid w:val="0033260C"/>
    <w:rsid w:val="00380C4A"/>
    <w:rsid w:val="003B476C"/>
    <w:rsid w:val="0040154C"/>
    <w:rsid w:val="004607A2"/>
    <w:rsid w:val="004A0047"/>
    <w:rsid w:val="004A217C"/>
    <w:rsid w:val="004A5ACF"/>
    <w:rsid w:val="004B0507"/>
    <w:rsid w:val="004E76E5"/>
    <w:rsid w:val="00522B71"/>
    <w:rsid w:val="00540F7E"/>
    <w:rsid w:val="0055589C"/>
    <w:rsid w:val="005C710E"/>
    <w:rsid w:val="005D0DA6"/>
    <w:rsid w:val="005E4B3F"/>
    <w:rsid w:val="00651882"/>
    <w:rsid w:val="00676A11"/>
    <w:rsid w:val="006C70CA"/>
    <w:rsid w:val="006E630B"/>
    <w:rsid w:val="006F1DD1"/>
    <w:rsid w:val="00700994"/>
    <w:rsid w:val="007166CD"/>
    <w:rsid w:val="00724CBF"/>
    <w:rsid w:val="007D0E6E"/>
    <w:rsid w:val="0089373D"/>
    <w:rsid w:val="008A30BB"/>
    <w:rsid w:val="008C1064"/>
    <w:rsid w:val="008C2B2F"/>
    <w:rsid w:val="008E3D06"/>
    <w:rsid w:val="00921317"/>
    <w:rsid w:val="00942EEE"/>
    <w:rsid w:val="00944161"/>
    <w:rsid w:val="009529CA"/>
    <w:rsid w:val="009848A9"/>
    <w:rsid w:val="009A1EBE"/>
    <w:rsid w:val="009C3B2B"/>
    <w:rsid w:val="009F0D9B"/>
    <w:rsid w:val="00A41D1C"/>
    <w:rsid w:val="00A51860"/>
    <w:rsid w:val="00A76963"/>
    <w:rsid w:val="00AB2270"/>
    <w:rsid w:val="00B32F48"/>
    <w:rsid w:val="00B658D1"/>
    <w:rsid w:val="00B950F6"/>
    <w:rsid w:val="00BB17CD"/>
    <w:rsid w:val="00BE287F"/>
    <w:rsid w:val="00BE5AE2"/>
    <w:rsid w:val="00C5774C"/>
    <w:rsid w:val="00C602CD"/>
    <w:rsid w:val="00C7609F"/>
    <w:rsid w:val="00CE17AC"/>
    <w:rsid w:val="00D27CF6"/>
    <w:rsid w:val="00D37828"/>
    <w:rsid w:val="00D9770E"/>
    <w:rsid w:val="00DB565F"/>
    <w:rsid w:val="00E4139B"/>
    <w:rsid w:val="00EA1923"/>
    <w:rsid w:val="00EB1FC7"/>
    <w:rsid w:val="00EB5D3D"/>
    <w:rsid w:val="00EE6403"/>
    <w:rsid w:val="00F76C33"/>
    <w:rsid w:val="00F83A66"/>
    <w:rsid w:val="00F9449E"/>
    <w:rsid w:val="00FA5CC0"/>
    <w:rsid w:val="00FC22A0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5AB9C"/>
  <w14:defaultImageDpi w14:val="300"/>
  <w15:docId w15:val="{8A280A9F-8A17-4C3D-9CD6-02FEEEBB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0BB"/>
  </w:style>
  <w:style w:type="paragraph" w:styleId="Footer">
    <w:name w:val="footer"/>
    <w:basedOn w:val="Normal"/>
    <w:link w:val="FooterChar"/>
    <w:uiPriority w:val="99"/>
    <w:unhideWhenUsed/>
    <w:rsid w:val="008A30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0BB"/>
  </w:style>
  <w:style w:type="paragraph" w:styleId="ListParagraph">
    <w:name w:val="List Paragraph"/>
    <w:basedOn w:val="Normal"/>
    <w:uiPriority w:val="34"/>
    <w:qFormat/>
    <w:rsid w:val="008A30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4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4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4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4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4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0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1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6A11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</dc:creator>
  <cp:keywords/>
  <dc:description/>
  <cp:lastModifiedBy>Carly Fox</cp:lastModifiedBy>
  <cp:revision>2</cp:revision>
  <dcterms:created xsi:type="dcterms:W3CDTF">2022-05-27T22:51:00Z</dcterms:created>
  <dcterms:modified xsi:type="dcterms:W3CDTF">2022-05-27T22:51:00Z</dcterms:modified>
</cp:coreProperties>
</file>