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22"/>
          <w:szCs w:val="22"/>
        </w:rPr>
      </w:pPr>
      <w:bookmarkStart w:colFirst="0" w:colLast="0" w:name="_2vc79pd4mqq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1) Install System Dependencies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Before starting, make sure the required system packages are installed.</w:t>
      </w:r>
    </w:p>
    <w:p w:rsidR="00000000" w:rsidDel="00000000" w:rsidP="00000000" w:rsidRDefault="00000000" w:rsidRPr="00000000" w14:paraId="00000003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99wbnxytie8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Python and venv support</w:t>
      </w:r>
    </w:p>
    <w:p w:rsidR="00000000" w:rsidDel="00000000" w:rsidP="00000000" w:rsidRDefault="00000000" w:rsidRPr="00000000" w14:paraId="0000000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543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 install -y python3 python3-venv wget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0132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pzqzkanes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Install .NET 8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ThermoRawFileParser and MaxQuant require .NET 8.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To find out whether you already have it, type in the command line: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dotnet --version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wget https://dot.net/v1/dotnet-install.sh</w:t>
      </w:r>
    </w:p>
    <w:p w:rsidR="00000000" w:rsidDel="00000000" w:rsidP="00000000" w:rsidRDefault="00000000" w:rsidRPr="00000000" w14:paraId="0000001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chmod +x dotnet-install.sh</w:t>
      </w:r>
    </w:p>
    <w:p w:rsidR="00000000" w:rsidDel="00000000" w:rsidP="00000000" w:rsidRDefault="00000000" w:rsidRPr="00000000" w14:paraId="0000001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./dotnet-install.sh --channel 8.0 --install-dir ~/dotnet8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  <w:sz w:val="22"/>
          <w:szCs w:val="22"/>
        </w:rPr>
      </w:pPr>
      <w:bookmarkStart w:colFirst="0" w:colLast="0" w:name="_dbtdn0rk7lan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2) Download and Set Up External Tools</w:t>
      </w:r>
    </w:p>
    <w:p w:rsidR="00000000" w:rsidDel="00000000" w:rsidP="00000000" w:rsidRDefault="00000000" w:rsidRPr="00000000" w14:paraId="00000017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hi26rmv3a6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ThermoRawFileParser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Download ThermoRawFileParser from the official GitHub releases page: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hyperlink r:id="rId10">
        <w:r w:rsidDel="00000000" w:rsidR="00000000" w:rsidRPr="00000000">
          <w:rPr>
            <w:u w:val="single"/>
            <w:rtl w:val="0"/>
          </w:rPr>
          <w:t xml:space="preserve">https://github.com/compomics/ThermoRawFileParser/releases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62271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200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Then extract the files into: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bin/ThermoRawFileParser/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6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jaau022i5n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MaxQuant</w:t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MaxQuant_v2.8.0.0.zip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Download and Extract the folder and place it in bin directory of the root folder: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e.g. in [pipelinerootfolder]/bin/MaxQuant_v2.8.0.0/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1721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58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you are on Windows, you can run it natively. On Linux, use Wine if needed.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4xsv1fyn4hz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3) Create the Python Environment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and activate a virtual environment, then install the Python dependencies.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python3 -m venv .venv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.venv/bin/activate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pip install scikit-learn tqdm requests tabulate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Download the Input Data</w:t>
      </w:r>
    </w:p>
    <w:p w:rsidR="00000000" w:rsidDel="00000000" w:rsidP="00000000" w:rsidRDefault="00000000" w:rsidRPr="00000000" w14:paraId="00000037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ysgxzgdroc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Download PRIDE raw files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Run the download script for dataset PXD005231: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python3 src/data_prep/01_download_pride.py -i PXD005231 -o data/raw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68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This downloads approximately </w:t>
      </w:r>
      <w:r w:rsidDel="00000000" w:rsidR="00000000" w:rsidRPr="00000000">
        <w:rPr>
          <w:b w:val="1"/>
          <w:bCs w:val="1"/>
          <w:rtl w:val="0"/>
        </w:rPr>
        <w:t xml:space="preserve">100 GB</w:t>
      </w:r>
      <w:r w:rsidDel="00000000" w:rsidR="00000000" w:rsidRPr="00000000">
        <w:rPr>
          <w:rtl w:val="0"/>
        </w:rPr>
        <w:t xml:space="preserve"> of .raw mass spectrometry files from PRIDE.</w:t>
      </w:r>
    </w:p>
    <w:p w:rsidR="00000000" w:rsidDel="00000000" w:rsidP="00000000" w:rsidRDefault="00000000" w:rsidRPr="00000000" w14:paraId="0000003E">
      <w:pPr>
        <w:pStyle w:val="Heading3"/>
        <w:ind w:left="720" w:firstLine="0"/>
        <w:rPr>
          <w:b w:val="1"/>
          <w:bCs w:val="1"/>
        </w:rPr>
      </w:pPr>
      <w:bookmarkStart w:colFirst="0" w:colLast="0" w:name="_nm1ic2nu1wn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Download the reference proteome: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wget -O data/reference/uniprot_human_reviewed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.fasta.gz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https://ftp.uniprot.org/pub/databases/uniprot/current_release/knowledgebase/complete/uniprot_sprot.fasta.gz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gunzip data/reference/uniprot_human_reviewed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.fasta.gz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  <w:sz w:val="22"/>
          <w:szCs w:val="22"/>
        </w:rPr>
      </w:pPr>
      <w:bookmarkStart w:colFirst="0" w:colLast="0" w:name="_bdpgv671nzk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5) Convert RAW Files to MGF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Run ThermoRawFileParser to convert the .raw files into .mgf files.</w:t>
      </w:r>
    </w:p>
    <w:p w:rsidR="00000000" w:rsidDel="00000000" w:rsidP="00000000" w:rsidRDefault="00000000" w:rsidRPr="00000000" w14:paraId="00000046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hzyjabea0k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Confirm required files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Make sure the following files exist: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bin/dotnet8/dotnet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bin/ThermoRawFileParser/ThermoRawFileParser.dll</w:t>
      </w:r>
    </w:p>
    <w:p w:rsidR="00000000" w:rsidDel="00000000" w:rsidP="00000000" w:rsidRDefault="00000000" w:rsidRPr="00000000" w14:paraId="0000004C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1wc2ys8bl5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Run the conversion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python3 src/data_prep/02_convert_raw_to_mgf.py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sz w:val="22"/>
          <w:szCs w:val="22"/>
        </w:rPr>
      </w:pPr>
      <w:bookmarkStart w:colFirst="0" w:colLast="0" w:name="_yp85qk4jiyy0" w:id="12"/>
      <w:bookmarkEnd w:id="12"/>
      <w:r w:rsidDel="00000000" w:rsidR="00000000" w:rsidRPr="00000000">
        <w:rPr>
          <w:sz w:val="22"/>
          <w:szCs w:val="22"/>
          <w:rtl w:val="0"/>
        </w:rPr>
        <w:t xml:space="preserve">6) Run Database Search with MaxQuant</w:t>
      </w:r>
    </w:p>
    <w:p w:rsidR="00000000" w:rsidDel="00000000" w:rsidP="00000000" w:rsidRDefault="00000000" w:rsidRPr="00000000" w14:paraId="00000051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8lpvb6mr4w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Prepare MaxQuant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Ensure MaxQuant is present in the bin directory of the root folder.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0vu3cpiudo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Configure the search parameters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configs/mqpar_production.xml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ws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Set the FASTA path to: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data/reference/uniprot_human_reviewed.fasta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6y4aaij5k1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Run the database search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python3 src/db_search/03_search_database.py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This step typically takes </w:t>
      </w:r>
      <w:r w:rsidDel="00000000" w:rsidR="00000000" w:rsidRPr="00000000">
        <w:rPr>
          <w:b w:val="1"/>
          <w:bCs w:val="1"/>
          <w:rtl w:val="0"/>
        </w:rPr>
        <w:t xml:space="preserve">24–48 hours per batch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Output files: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data/psms/msms_&lt;rawfile&gt;.txt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688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348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bCs w:val="1"/>
          <w:sz w:val="22"/>
          <w:szCs w:val="22"/>
        </w:rPr>
      </w:pPr>
      <w:bookmarkStart w:colFirst="0" w:colLast="0" w:name="_4hg8p3844r0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7) Extract PSMs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Extract high-confidence peptide-spectrum matches from the MaxQuant output.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python3 src/data_prep/04_extract_psms.py --input-dir data/psms --output-file results/immunopeptidome_psms.tsv --manifest configs/sample_manifest.tsv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ind w:left="720" w:firstLine="0"/>
        <w:rPr>
          <w:color w:val="000000"/>
          <w:sz w:val="22"/>
          <w:szCs w:val="22"/>
        </w:rPr>
      </w:pPr>
      <w:bookmarkStart w:colFirst="0" w:colLast="0" w:name="_vbtlsekj5q7c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Filtering rules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 decoy hits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only PEP ≤ 0.01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Keep only peptide lengths between 8 and 11 amino acids</w:t>
      </w:r>
    </w:p>
    <w:p w:rsidR="00000000" w:rsidDel="00000000" w:rsidP="00000000" w:rsidRDefault="00000000" w:rsidRPr="00000000" w14:paraId="0000007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uke01kq5aihh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8) Train the CNN-LSTM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Train the de novo model using the prepared MGF files and extracted PSMs.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python3 src/training/05_train_denovo_model.py --mgf-dir data/mgf --checkpoint-dir results/checkpoints --batch-size 32 --epochs 100 --lr 0.001 --num-workers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color w:val="000000"/>
          <w:sz w:val="22"/>
          <w:szCs w:val="22"/>
        </w:rPr>
      </w:pPr>
      <w:bookmarkStart w:colFirst="0" w:colLast="0" w:name="_uqhzhvvn218c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Training setup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70/15/15 train/validation/test split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Stratified by peptide length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Early stopping with patience = 10</w:t>
      </w:r>
    </w:p>
    <w:p w:rsidR="00000000" w:rsidDel="00000000" w:rsidP="00000000" w:rsidRDefault="00000000" w:rsidRPr="00000000" w14:paraId="00000079">
      <w:pPr>
        <w:pStyle w:val="Heading3"/>
        <w:rPr>
          <w:color w:val="000000"/>
          <w:sz w:val="22"/>
          <w:szCs w:val="22"/>
        </w:rPr>
      </w:pPr>
      <w:bookmarkStart w:colFirst="0" w:colLast="0" w:name="_lyc44nakasst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Best model output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results/checkpoints/neoepitope_production_best.pth</w:t>
      </w:r>
    </w:p>
    <w:p w:rsidR="00000000" w:rsidDel="00000000" w:rsidP="00000000" w:rsidRDefault="00000000" w:rsidRPr="00000000" w14:paraId="0000007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gq8dec295p9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9) Run De Novo Prediction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the trained model to predict unlabeled spectra.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python3 src/inference/06_predict_denovo.py --mgf_dir data/mgf --psms results/immunopeptidome_psms.tsv --output results/de_novo_candidates.tsv --device cpu --bin_size 0.1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color w:val="000000"/>
          <w:sz w:val="22"/>
          <w:szCs w:val="22"/>
        </w:rPr>
      </w:pPr>
      <w:bookmarkStart w:colFirst="0" w:colLast="0" w:name="_hxf28re4hi0z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Prediction behavior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Excludes labeled spectra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Predicts on unlabeled spectra only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Applies a 5% FDR filter</w:t>
      </w:r>
    </w:p>
    <w:p w:rsidR="00000000" w:rsidDel="00000000" w:rsidP="00000000" w:rsidRDefault="00000000" w:rsidRPr="00000000" w14:paraId="00000084">
      <w:pPr>
        <w:pStyle w:val="Heading2"/>
        <w:rPr>
          <w:b w:val="1"/>
          <w:bCs w:val="1"/>
          <w:sz w:val="22"/>
          <w:szCs w:val="22"/>
        </w:rPr>
      </w:pPr>
      <w:bookmarkStart w:colFirst="0" w:colLast="0" w:name="_mjz3rfq5o0au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10) Filter Neoantigens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Filter the de novo candidates to retain likely neoantigen peptides.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python3 src/postprocess/07_filter_neoantigens.py --input results/de_novo_candidates.tsv --psms results/immunopeptidome_psms.tsv --fasta data/reference/uniprot_human_reviewed.fasta --output results/filtered_neoantigens.tsv --score_cutoff 0.7 --min_psm_support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color w:val="000000"/>
          <w:sz w:val="22"/>
          <w:szCs w:val="22"/>
        </w:rPr>
      </w:pPr>
      <w:bookmarkStart w:colFirst="0" w:colLast="0" w:name="_3yi9kgkqkcww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Filtering rules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≥ 0.7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Length between 8 and 11 amino acids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database hits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at least 2 supporting PSMs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missense mutations using Levenshtein distance 1</w:t>
      </w:r>
    </w:p>
    <w:p w:rsidR="00000000" w:rsidDel="00000000" w:rsidP="00000000" w:rsidRDefault="00000000" w:rsidRPr="00000000" w14:paraId="0000008F">
      <w:pPr>
        <w:pStyle w:val="Heading2"/>
        <w:rPr>
          <w:b w:val="1"/>
          <w:bCs w:val="1"/>
          <w:sz w:val="22"/>
          <w:szCs w:val="22"/>
        </w:rPr>
      </w:pPr>
      <w:bookmarkStart w:colFirst="0" w:colLast="0" w:name="_niok4ijnu4tw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11) Rank Candidates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Rank the filtered neoantigens using binding prediction and expression evidence.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python3 src/postprocess/08_rank_candidates.py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--input results/filtered_neoantigens.tsv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--manifest configs/sample_manifest.tsv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--output results/ranked_neoantigens.tsv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--binding_rank_cutoff 2.0 \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--tpm_cutoff 1.0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color w:val="000000"/>
          <w:sz w:val="22"/>
          <w:szCs w:val="22"/>
        </w:rPr>
      </w:pPr>
      <w:bookmarkStart w:colFirst="0" w:colLast="0" w:name="_e5xhinrpbxge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Ranking logic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MHCflurry for HLA binding prediction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Links RNA-seq TPM values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Assigns evidence classes A, B, or C</w:t>
      </w:r>
    </w:p>
    <w:p w:rsidR="00000000" w:rsidDel="00000000" w:rsidP="00000000" w:rsidRDefault="00000000" w:rsidRPr="00000000" w14:paraId="000000A3">
      <w:pPr>
        <w:pStyle w:val="Heading2"/>
        <w:rPr>
          <w:b w:val="1"/>
          <w:bCs w:val="1"/>
          <w:sz w:val="22"/>
          <w:szCs w:val="22"/>
        </w:rPr>
      </w:pPr>
      <w:bookmarkStart w:colFirst="0" w:colLast="0" w:name="_5f4714cqal1b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12) Evaluate the Results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Evaluate the ranked predictions against the validated dataset.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python3 src/evaluation/09_evaluate_neoantigens.py \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--input results/ranked_neoantigens.tsv 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--validated data/reference/s2_dataset_extracted/Dataset1/Dataset1.txt \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--manifest configs/sample_manifest.tsv \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--output results/evaluation_report.md 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--top_n 10 25 50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>
          <w:color w:val="000000"/>
          <w:sz w:val="22"/>
          <w:szCs w:val="22"/>
        </w:rPr>
      </w:pPr>
      <w:bookmarkStart w:colFirst="0" w:colLast="0" w:name="_ep7k6fvfkq6d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Evaluation output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step computes: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comparison is made against validated neoantigens from Bassani-Sternberg 2016.</w:t>
      </w:r>
    </w:p>
    <w:p w:rsidR="00000000" w:rsidDel="00000000" w:rsidP="00000000" w:rsidRDefault="00000000" w:rsidRPr="00000000" w14:paraId="000000BA">
      <w:pPr>
        <w:pStyle w:val="Heading2"/>
        <w:rPr>
          <w:b w:val="1"/>
          <w:bCs w:val="1"/>
          <w:sz w:val="22"/>
          <w:szCs w:val="22"/>
        </w:rPr>
      </w:pPr>
      <w:bookmarkStart w:colFirst="0" w:colLast="0" w:name="_bxe2uojay4am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13) Run the Full Pipeline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After training is complete, run the full pipeline from de novo prediction through evaluation.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bash run_pipeline.sh</w:t>
      </w:r>
    </w:p>
    <w:p w:rsidR="00000000" w:rsidDel="00000000" w:rsidP="00000000" w:rsidRDefault="00000000" w:rsidRPr="00000000" w14:paraId="000000BE">
      <w:pPr>
        <w:pStyle w:val="Heading3"/>
        <w:rPr>
          <w:color w:val="000000"/>
          <w:sz w:val="22"/>
          <w:szCs w:val="22"/>
        </w:rPr>
      </w:pPr>
      <w:bookmarkStart w:colFirst="0" w:colLast="0" w:name="_io5s68rdk6ip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Dry run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bash run_pipeline.sh --dry-run</w:t>
      </w:r>
    </w:p>
    <w:sectPr>
      <w:foot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fasta.gz" TargetMode="External"/><Relationship Id="rId22" Type="http://schemas.openxmlformats.org/officeDocument/2006/relationships/hyperlink" Target="http://.fasta.gz" TargetMode="External"/><Relationship Id="rId21" Type="http://schemas.openxmlformats.org/officeDocument/2006/relationships/hyperlink" Target="https://ftp.uniprot.org/pub/databases/uniprot/current_release/knowledgebase/complete/uniprot_sprot.fasta.gz" TargetMode="External"/><Relationship Id="rId24" Type="http://schemas.openxmlformats.org/officeDocument/2006/relationships/image" Target="media/image1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8.png"/><Relationship Id="rId28" Type="http://schemas.openxmlformats.org/officeDocument/2006/relationships/image" Target="media/image10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7.png"/><Relationship Id="rId7" Type="http://schemas.openxmlformats.org/officeDocument/2006/relationships/image" Target="media/image23.png"/><Relationship Id="rId8" Type="http://schemas.openxmlformats.org/officeDocument/2006/relationships/image" Target="media/image4.png"/><Relationship Id="rId31" Type="http://schemas.openxmlformats.org/officeDocument/2006/relationships/image" Target="media/image13.png"/><Relationship Id="rId30" Type="http://schemas.openxmlformats.org/officeDocument/2006/relationships/image" Target="media/image14.png"/><Relationship Id="rId11" Type="http://schemas.openxmlformats.org/officeDocument/2006/relationships/image" Target="media/image19.png"/><Relationship Id="rId33" Type="http://schemas.openxmlformats.org/officeDocument/2006/relationships/image" Target="media/image16.png"/><Relationship Id="rId10" Type="http://schemas.openxmlformats.org/officeDocument/2006/relationships/hyperlink" Target="https://github.com/compomics/ThermoRawFileParser/releases" TargetMode="External"/><Relationship Id="rId32" Type="http://schemas.openxmlformats.org/officeDocument/2006/relationships/image" Target="media/image3.png"/><Relationship Id="rId13" Type="http://schemas.openxmlformats.org/officeDocument/2006/relationships/hyperlink" Target="https://drive.google.com/file/d/1KsklqHp98SU1ExnZqadoJkoTqnuJkfsU/view?usp=drive_link" TargetMode="External"/><Relationship Id="rId12" Type="http://schemas.openxmlformats.org/officeDocument/2006/relationships/image" Target="media/image6.png"/><Relationship Id="rId34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22.png"/><Relationship Id="rId16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