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05100" cy="100584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83"/>
        <w:gridCol w:w="2283"/>
        <w:gridCol w:w="2283"/>
        <w:gridCol w:w="2283"/>
        <w:gridCol w:w="2283"/>
      </w:tblGrid>
      <w:tr>
        <w:trPr>
          <w:trHeight w:hRule="exact" w:val="1342"/>
        </w:trPr>
        <w:tc>
          <w:tcPr>
            <w:tcW w:type="dxa" w:w="34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2" w:right="1152" w:firstLine="0"/>
              <w:jc w:val="left"/>
            </w:pPr>
            <w:r>
              <w:rPr>
                <w:w w:val="101.12194898651867"/>
                <w:rFonts w:ascii="Lora" w:hAnsi="Lora" w:eastAsia="Lora"/>
                <w:b/>
                <w:i w:val="0"/>
                <w:color w:val="FFFFFF"/>
                <w:sz w:val="41"/>
              </w:rPr>
              <w:t xml:space="preserve">GIULIA </w:t>
            </w:r>
            <w:r>
              <w:br/>
            </w:r>
            <w:r>
              <w:rPr>
                <w:w w:val="101.12194898651867"/>
                <w:rFonts w:ascii="Lora" w:hAnsi="Lora" w:eastAsia="Lora"/>
                <w:b/>
                <w:i w:val="0"/>
                <w:color w:val="FFFFFF"/>
                <w:sz w:val="41"/>
              </w:rPr>
              <w:t>GONZALEZ</w:t>
            </w:r>
          </w:p>
          <w:p>
            <w:pPr>
              <w:autoSpaceDN w:val="0"/>
              <w:autoSpaceDE w:val="0"/>
              <w:widowControl/>
              <w:spacing w:line="204" w:lineRule="auto" w:before="130" w:after="0"/>
              <w:ind w:left="0" w:right="0" w:firstLine="0"/>
              <w:jc w:val="left"/>
            </w:pPr>
            <w:r>
              <w:rPr>
                <w:rFonts w:ascii="Lora" w:hAnsi="Lora" w:eastAsia="Lora"/>
                <w:b w:val="0"/>
                <w:i w:val="0"/>
                <w:color w:val="FFFFFF"/>
                <w:sz w:val="31"/>
              </w:rPr>
              <w:t>Python Developer</w:t>
            </w:r>
          </w:p>
          <w:p>
            <w:pPr>
              <w:autoSpaceDN w:val="0"/>
              <w:autoSpaceDE w:val="0"/>
              <w:widowControl/>
              <w:spacing w:line="269" w:lineRule="auto" w:before="436" w:after="0"/>
              <w:ind w:left="336" w:right="864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 xml:space="preserve">giuliag@email.com </w:t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 xml:space="preserve">(123) 456-7890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 xml:space="preserve">Detroit, MI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LinkedIn </w:t>
                </w:r>
              </w:hyperlink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>Github</w:t>
                </w:r>
              </w:hyperlink>
            </w:r>
          </w:p>
        </w:tc>
        <w:tc>
          <w:tcPr>
            <w:tcW w:type="dxa" w:w="7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768" w:right="4032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 xml:space="preserve">WORK EXPERIENCE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Python Developer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333333"/>
                <w:sz w:val="25"/>
              </w:rPr>
              <w:t>DoorDash</w:t>
            </w:r>
          </w:p>
        </w:tc>
      </w:tr>
      <w:tr>
        <w:trPr>
          <w:trHeight w:hRule="exact" w:val="340"/>
        </w:trPr>
        <w:tc>
          <w:tcPr>
            <w:tcW w:type="dxa" w:w="228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September 2017 - current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Detroit, MI</w:t>
            </w:r>
          </w:p>
        </w:tc>
      </w:tr>
      <w:tr>
        <w:trPr>
          <w:trHeight w:hRule="exact" w:val="320"/>
        </w:trPr>
        <w:tc>
          <w:tcPr>
            <w:tcW w:type="dxa" w:w="228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Worked on building new Angular components for the</w:t>
            </w:r>
          </w:p>
        </w:tc>
      </w:tr>
      <w:tr>
        <w:trPr>
          <w:trHeight w:hRule="exact" w:val="600"/>
        </w:trPr>
        <w:tc>
          <w:tcPr>
            <w:tcW w:type="dxa" w:w="2283"/>
            <w:vMerge/>
            <w:tcBorders/>
          </w:tcPr>
          <w:p/>
        </w:tc>
        <w:tc>
          <w:tcPr>
            <w:tcW w:type="dxa" w:w="7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2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customer-facing web app, which improved the time on page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for the average user by 2 minutes</w:t>
            </w:r>
          </w:p>
        </w:tc>
      </w:tr>
      <w:tr>
        <w:trPr>
          <w:trHeight w:hRule="exact" w:val="320"/>
        </w:trPr>
        <w:tc>
          <w:tcPr>
            <w:tcW w:type="dxa" w:w="228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Collaborated with an agile team of 6, and helped prioritize</w:t>
            </w:r>
          </w:p>
        </w:tc>
      </w:tr>
      <w:tr>
        <w:trPr>
          <w:trHeight w:hRule="exact" w:val="600"/>
        </w:trPr>
        <w:tc>
          <w:tcPr>
            <w:tcW w:type="dxa" w:w="2283"/>
            <w:vMerge/>
            <w:tcBorders/>
          </w:tcPr>
          <w:p/>
        </w:tc>
        <w:tc>
          <w:tcPr>
            <w:tcW w:type="dxa" w:w="7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264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and scope feature requests to ensure that the biggest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impact features were worked on first</w:t>
            </w:r>
          </w:p>
        </w:tc>
      </w:tr>
      <w:tr>
        <w:trPr>
          <w:trHeight w:hRule="exact" w:val="326"/>
        </w:trPr>
        <w:tc>
          <w:tcPr>
            <w:tcW w:type="dxa" w:w="228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Built extensive test coverage for all new features, which</w:t>
            </w:r>
          </w:p>
        </w:tc>
      </w:tr>
    </w:tbl>
    <w:p>
      <w:pPr>
        <w:autoSpaceDN w:val="0"/>
        <w:autoSpaceDE w:val="0"/>
        <w:widowControl/>
        <w:spacing w:line="211" w:lineRule="auto" w:before="16" w:after="38"/>
        <w:ind w:left="0" w:right="922" w:firstLine="0"/>
        <w:jc w:val="righ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reduced the number of customer complaints by 23%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805"/>
        <w:gridCol w:w="3805"/>
        <w:gridCol w:w="3805"/>
      </w:tblGrid>
      <w:tr>
        <w:trPr>
          <w:trHeight w:hRule="exact" w:val="316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30" w:after="0"/>
              <w:ind w:left="12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EDUCATION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8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Acquired and ingested data to build and maintain data</w:t>
            </w:r>
          </w:p>
        </w:tc>
      </w:tr>
      <w:tr>
        <w:trPr>
          <w:trHeight w:hRule="exact" w:val="284"/>
        </w:trPr>
        <w:tc>
          <w:tcPr>
            <w:tcW w:type="dxa" w:w="3805"/>
            <w:vMerge/>
            <w:tcBorders/>
          </w:tcPr>
          <w:p/>
        </w:tc>
        <w:tc>
          <w:tcPr>
            <w:tcW w:type="dxa" w:w="3805"/>
            <w:vMerge/>
            <w:tcBorders/>
          </w:tcPr>
          <w:p/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pipelines that led to discovering an opportunity for a new</w:t>
            </w:r>
          </w:p>
        </w:tc>
      </w:tr>
      <w:tr>
        <w:trPr>
          <w:trHeight w:hRule="exact" w:val="272"/>
        </w:trPr>
        <w:tc>
          <w:tcPr>
            <w:tcW w:type="dxa" w:w="3805"/>
            <w:vMerge/>
            <w:tcBorders/>
          </w:tcPr>
          <w:p/>
        </w:tc>
        <w:tc>
          <w:tcPr>
            <w:tcW w:type="dxa" w:w="3805"/>
            <w:vMerge/>
            <w:tcBorders/>
          </w:tcPr>
          <w:p/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site feature, boosting revenue by 6%</w:t>
            </w:r>
          </w:p>
        </w:tc>
      </w:tr>
      <w:tr>
        <w:trPr>
          <w:trHeight w:hRule="exact" w:val="34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12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M.S.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Communicated with internal teams and stakeholders,</w:t>
            </w:r>
          </w:p>
        </w:tc>
      </w:tr>
      <w:tr>
        <w:trPr>
          <w:trHeight w:hRule="exact" w:val="37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12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Computer Science</w:t>
            </w:r>
          </w:p>
        </w:tc>
        <w:tc>
          <w:tcPr>
            <w:tcW w:type="dxa" w:w="3805"/>
            <w:vMerge/>
            <w:tcBorders/>
          </w:tcPr>
          <w:p/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working to determine solutions for the user experience</w:t>
            </w:r>
          </w:p>
        </w:tc>
      </w:tr>
    </w:tbl>
    <w:p>
      <w:pPr>
        <w:autoSpaceDN w:val="0"/>
        <w:autoSpaceDE w:val="0"/>
        <w:widowControl/>
        <w:spacing w:line="211" w:lineRule="auto" w:before="44" w:after="6"/>
        <w:ind w:left="22" w:right="0" w:firstLine="0"/>
        <w:jc w:val="left"/>
      </w:pPr>
      <w:r>
        <w:rPr>
          <w:w w:val="98.45999908447266"/>
          <w:rFonts w:ascii="Montserrat SemiBold" w:hAnsi="Montserrat SemiBold" w:eastAsia="Montserrat SemiBold"/>
          <w:b/>
          <w:i w:val="0"/>
          <w:color w:val="333333"/>
          <w:sz w:val="25"/>
        </w:rPr>
        <w:t>University of Chicago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283"/>
        <w:gridCol w:w="2283"/>
        <w:gridCol w:w="2283"/>
        <w:gridCol w:w="2283"/>
        <w:gridCol w:w="2283"/>
      </w:tblGrid>
      <w:tr>
        <w:trPr>
          <w:trHeight w:hRule="exact" w:val="812"/>
        </w:trPr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288" w:right="2016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2014 - 2016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Chicago, IL</w:t>
            </w:r>
          </w:p>
          <w:p>
            <w:pPr>
              <w:autoSpaceDN w:val="0"/>
              <w:autoSpaceDE w:val="0"/>
              <w:widowControl/>
              <w:spacing w:line="211" w:lineRule="auto" w:before="442" w:after="0"/>
              <w:ind w:left="12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59" w:lineRule="auto" w:before="90" w:after="0"/>
              <w:ind w:left="12" w:right="576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333333"/>
                <w:sz w:val="25"/>
              </w:rPr>
              <w:t xml:space="preserve">University of Pittsburgh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2010 - 2014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Pittsburgh, PA</w:t>
            </w:r>
          </w:p>
        </w:tc>
        <w:tc>
          <w:tcPr>
            <w:tcW w:type="dxa" w:w="7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8" w:right="316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Python Developer Intern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333333"/>
                <w:sz w:val="25"/>
              </w:rPr>
              <w:t>Knewton</w:t>
            </w:r>
          </w:p>
        </w:tc>
      </w:tr>
      <w:tr>
        <w:trPr>
          <w:trHeight w:hRule="exact" w:val="340"/>
        </w:trPr>
        <w:tc>
          <w:tcPr>
            <w:tcW w:type="dxa" w:w="2283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April 2016 - April 2017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Chicago, IL</w:t>
            </w:r>
          </w:p>
        </w:tc>
      </w:tr>
      <w:tr>
        <w:trPr>
          <w:trHeight w:hRule="exact" w:val="320"/>
        </w:trPr>
        <w:tc>
          <w:tcPr>
            <w:tcW w:type="dxa" w:w="2283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Worked alongside another developer to implement RESTful</w:t>
            </w:r>
          </w:p>
        </w:tc>
      </w:tr>
      <w:tr>
        <w:trPr>
          <w:trHeight w:hRule="exact" w:val="600"/>
        </w:trPr>
        <w:tc>
          <w:tcPr>
            <w:tcW w:type="dxa" w:w="2283"/>
            <w:vMerge/>
            <w:tcBorders/>
          </w:tcPr>
          <w:p/>
        </w:tc>
        <w:tc>
          <w:tcPr>
            <w:tcW w:type="dxa" w:w="7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84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APIs in Django that enabled internal analytics team to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increase reporting speed by 24%</w:t>
            </w:r>
          </w:p>
        </w:tc>
      </w:tr>
      <w:tr>
        <w:trPr>
          <w:trHeight w:hRule="exact" w:val="320"/>
        </w:trPr>
        <w:tc>
          <w:tcPr>
            <w:tcW w:type="dxa" w:w="2283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Using Selenium, built out a unit testing infrastructure for a</w:t>
            </w:r>
          </w:p>
        </w:tc>
      </w:tr>
      <w:tr>
        <w:trPr>
          <w:trHeight w:hRule="exact" w:val="600"/>
        </w:trPr>
        <w:tc>
          <w:tcPr>
            <w:tcW w:type="dxa" w:w="2283"/>
            <w:vMerge/>
            <w:tcBorders/>
          </w:tcPr>
          <w:p/>
        </w:tc>
        <w:tc>
          <w:tcPr>
            <w:tcW w:type="dxa" w:w="7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84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client web application that reduced the number of bugs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reported by the client by 11% month over month</w:t>
            </w:r>
          </w:p>
        </w:tc>
      </w:tr>
      <w:tr>
        <w:trPr>
          <w:trHeight w:hRule="exact" w:val="334"/>
        </w:trPr>
        <w:tc>
          <w:tcPr>
            <w:tcW w:type="dxa" w:w="2283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Provided project updates to leadership team of 3, and</w:t>
            </w:r>
          </w:p>
        </w:tc>
      </w:tr>
    </w:tbl>
    <w:p>
      <w:pPr>
        <w:autoSpaceDN w:val="0"/>
        <w:autoSpaceDE w:val="0"/>
        <w:widowControl/>
        <w:spacing w:line="211" w:lineRule="auto" w:before="8" w:after="0"/>
        <w:ind w:left="0" w:right="2664" w:firstLine="0"/>
        <w:jc w:val="righ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offered recommendations for design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76" w:after="0"/>
        <w:ind w:left="4450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Diagnosed issues causing slow speeds in applications, and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documented the process to making the database query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system more robust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76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Participated in writing scalable code with a team of 4 interns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and 1 developer for applications for a math course</w:t>
      </w:r>
    </w:p>
    <w:p>
      <w:pPr>
        <w:autoSpaceDN w:val="0"/>
        <w:autoSpaceDE w:val="0"/>
        <w:widowControl/>
        <w:spacing w:line="204" w:lineRule="auto" w:before="666" w:after="0"/>
        <w:ind w:left="0" w:right="6128" w:firstLine="0"/>
        <w:jc w:val="right"/>
      </w:pPr>
      <w:r>
        <w:rPr>
          <w:rFonts w:ascii="Lora" w:hAnsi="Lora" w:eastAsia="Lora"/>
          <w:b/>
          <w:i w:val="0"/>
          <w:color w:val="202529"/>
          <w:sz w:val="31"/>
        </w:rPr>
        <w:t>SKILLS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136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HTML/ CSS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76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SQL (PostgreSQL, Oracle)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76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JavaScript (Angular)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90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Python (Django)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76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REST APIs (GraphQL)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76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AWS (Redshift, S3)</w:t>
      </w:r>
    </w:p>
    <w:p>
      <w:pPr>
        <w:autoSpaceDN w:val="0"/>
        <w:tabs>
          <w:tab w:pos="4694" w:val="left"/>
        </w:tabs>
        <w:autoSpaceDE w:val="0"/>
        <w:widowControl/>
        <w:spacing w:line="240" w:lineRule="auto" w:before="76" w:after="0"/>
        <w:ind w:left="4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Git</w:t>
      </w:r>
    </w:p>
    <w:sectPr w:rsidR="00FC693F" w:rsidRPr="0006063C" w:rsidSect="00034616">
      <w:pgSz w:w="12240" w:h="15840"/>
      <w:pgMar w:top="218" w:right="416" w:bottom="296" w:left="4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hyperlink" Target="https://github.com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