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C4A56" w14:textId="77777777" w:rsidR="00085740" w:rsidRDefault="00C12E01">
      <w:r>
        <w:t xml:space="preserve"> </w:t>
      </w:r>
    </w:p>
    <w:p w14:paraId="7DDB69A8" w14:textId="77777777" w:rsidR="005C6E3F" w:rsidRDefault="005C6E3F" w:rsidP="005C6E3F">
      <w:pPr>
        <w:spacing w:line="259" w:lineRule="auto"/>
        <w:ind w:firstLine="0"/>
        <w:jc w:val="center"/>
        <w:rPr>
          <w:sz w:val="30"/>
          <w:szCs w:val="30"/>
        </w:rPr>
      </w:pPr>
    </w:p>
    <w:p w14:paraId="493E4498" w14:textId="77777777" w:rsidR="005C6E3F" w:rsidRDefault="005C6E3F" w:rsidP="005C6E3F">
      <w:pPr>
        <w:spacing w:line="259" w:lineRule="auto"/>
        <w:ind w:firstLine="0"/>
        <w:jc w:val="center"/>
        <w:rPr>
          <w:sz w:val="30"/>
          <w:szCs w:val="30"/>
        </w:rPr>
      </w:pPr>
    </w:p>
    <w:p w14:paraId="75A7E182" w14:textId="77777777" w:rsidR="005C6E3F" w:rsidRDefault="005C6E3F" w:rsidP="005C6E3F">
      <w:pPr>
        <w:spacing w:line="259" w:lineRule="auto"/>
        <w:ind w:firstLine="0"/>
        <w:jc w:val="center"/>
        <w:rPr>
          <w:sz w:val="30"/>
          <w:szCs w:val="30"/>
        </w:rPr>
      </w:pPr>
    </w:p>
    <w:p w14:paraId="383A5195" w14:textId="74DA4C23" w:rsidR="00085740" w:rsidRPr="005C6E3F" w:rsidRDefault="00085740" w:rsidP="005C6E3F">
      <w:pPr>
        <w:spacing w:line="259" w:lineRule="auto"/>
        <w:ind w:firstLine="0"/>
        <w:jc w:val="center"/>
        <w:rPr>
          <w:sz w:val="30"/>
          <w:szCs w:val="30"/>
        </w:rPr>
      </w:pPr>
      <w:r w:rsidRPr="005C6E3F">
        <w:rPr>
          <w:sz w:val="30"/>
          <w:szCs w:val="30"/>
        </w:rPr>
        <w:t>Data</w:t>
      </w:r>
      <w:r w:rsidR="005C6E3F" w:rsidRPr="005C6E3F">
        <w:rPr>
          <w:sz w:val="30"/>
          <w:szCs w:val="30"/>
        </w:rPr>
        <w:t xml:space="preserve"> analytics using SAS Viya</w:t>
      </w:r>
    </w:p>
    <w:p w14:paraId="7EB85B80" w14:textId="0F0572AF" w:rsidR="005C6E3F" w:rsidRPr="005C6E3F" w:rsidRDefault="005C6E3F" w:rsidP="005C6E3F">
      <w:pPr>
        <w:spacing w:line="259" w:lineRule="auto"/>
        <w:ind w:firstLine="0"/>
        <w:jc w:val="center"/>
        <w:rPr>
          <w:sz w:val="30"/>
          <w:szCs w:val="30"/>
        </w:rPr>
      </w:pPr>
      <w:r w:rsidRPr="005C6E3F">
        <w:rPr>
          <w:sz w:val="30"/>
          <w:szCs w:val="30"/>
        </w:rPr>
        <w:t>Name of the Student</w:t>
      </w:r>
    </w:p>
    <w:p w14:paraId="5F0D4A03" w14:textId="58082D16" w:rsidR="005C6E3F" w:rsidRPr="005C6E3F" w:rsidRDefault="005C6E3F" w:rsidP="005C6E3F">
      <w:pPr>
        <w:spacing w:line="259" w:lineRule="auto"/>
        <w:ind w:firstLine="0"/>
        <w:jc w:val="center"/>
        <w:rPr>
          <w:sz w:val="30"/>
          <w:szCs w:val="30"/>
        </w:rPr>
      </w:pPr>
      <w:r w:rsidRPr="005C6E3F">
        <w:rPr>
          <w:sz w:val="30"/>
          <w:szCs w:val="30"/>
        </w:rPr>
        <w:t>Name of the University</w:t>
      </w:r>
    </w:p>
    <w:p w14:paraId="6D62E7E7" w14:textId="77777777" w:rsidR="005C6E3F" w:rsidRPr="005C6E3F" w:rsidRDefault="005C6E3F" w:rsidP="005C6E3F">
      <w:pPr>
        <w:spacing w:line="259" w:lineRule="auto"/>
        <w:ind w:firstLine="0"/>
        <w:jc w:val="center"/>
        <w:rPr>
          <w:sz w:val="30"/>
          <w:szCs w:val="30"/>
        </w:rPr>
      </w:pPr>
      <w:r w:rsidRPr="005C6E3F">
        <w:rPr>
          <w:sz w:val="30"/>
          <w:szCs w:val="30"/>
        </w:rPr>
        <w:t>Authors note</w:t>
      </w:r>
    </w:p>
    <w:p w14:paraId="4B5ACF26" w14:textId="77777777" w:rsidR="005C6E3F" w:rsidRDefault="005C6E3F">
      <w:pPr>
        <w:spacing w:line="259" w:lineRule="auto"/>
        <w:ind w:firstLine="0"/>
        <w:jc w:val="left"/>
      </w:pPr>
      <w:r>
        <w:br w:type="page"/>
      </w:r>
    </w:p>
    <w:p w14:paraId="266D3307" w14:textId="75C9C143" w:rsidR="005C6E3F" w:rsidRDefault="005C6E3F">
      <w:pPr>
        <w:spacing w:line="259" w:lineRule="auto"/>
        <w:ind w:firstLine="0"/>
        <w:jc w:val="left"/>
      </w:pPr>
    </w:p>
    <w:p w14:paraId="48B1D510" w14:textId="770C9197" w:rsidR="00C12E01" w:rsidRDefault="00C12E01">
      <w:r>
        <w:t xml:space="preserve">For this project the RETAILDEMO2 dataset is utilized for generating the following plots. </w:t>
      </w:r>
      <w:r w:rsidR="0037753F">
        <w:t xml:space="preserve">   In the following sections the data set is analysed in order to plot 5 insightful plots from the available dataset.  </w:t>
      </w:r>
    </w:p>
    <w:p w14:paraId="79DA1022" w14:textId="77777777" w:rsidR="00C12E01" w:rsidRDefault="00C12E01"/>
    <w:p w14:paraId="7F49F46C" w14:textId="694792DD" w:rsidR="00987D8F" w:rsidRDefault="00B41DC1">
      <w:r w:rsidRPr="00B41DC1">
        <w:drawing>
          <wp:inline distT="0" distB="0" distL="0" distR="0" wp14:anchorId="47BE44B3" wp14:editId="632418CD">
            <wp:extent cx="5731510" cy="29197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9730"/>
                    </a:xfrm>
                    <a:prstGeom prst="rect">
                      <a:avLst/>
                    </a:prstGeom>
                  </pic:spPr>
                </pic:pic>
              </a:graphicData>
            </a:graphic>
          </wp:inline>
        </w:drawing>
      </w:r>
    </w:p>
    <w:p w14:paraId="63589985" w14:textId="4EDFC16B" w:rsidR="006F04C4" w:rsidRDefault="006F04C4">
      <w:r>
        <w:t>Q16</w:t>
      </w:r>
    </w:p>
    <w:p w14:paraId="790BFA89" w14:textId="2EBE3467" w:rsidR="004B2E63" w:rsidRDefault="004B2E63">
      <w:r>
        <w:t xml:space="preserve"> For this question, the cluster analysis for the transaction related data. </w:t>
      </w:r>
    </w:p>
    <w:p w14:paraId="6BE98648" w14:textId="2A14D7FC" w:rsidR="006F04C4" w:rsidRDefault="006F04C4">
      <w:r w:rsidRPr="006F04C4">
        <w:drawing>
          <wp:inline distT="0" distB="0" distL="0" distR="0" wp14:anchorId="608DD2F7" wp14:editId="19D25B3E">
            <wp:extent cx="5731510" cy="2810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0510"/>
                    </a:xfrm>
                    <a:prstGeom prst="rect">
                      <a:avLst/>
                    </a:prstGeom>
                  </pic:spPr>
                </pic:pic>
              </a:graphicData>
            </a:graphic>
          </wp:inline>
        </w:drawing>
      </w:r>
    </w:p>
    <w:p w14:paraId="7CAE9E75" w14:textId="699F866C" w:rsidR="004B2E63" w:rsidRDefault="004B2E63">
      <w:r>
        <w:lastRenderedPageBreak/>
        <w:t xml:space="preserve"> From the above analysis, it can be stated that there are more than 5 clusters for the transaction months, transaction day of the week. Most of the </w:t>
      </w:r>
      <w:r w:rsidR="007017F2">
        <w:t>highest amount of sales are clustered in the afternoons of Thursdays and Saturdays.  The months are January, December and October.   The most sales are recorded in the first and 4</w:t>
      </w:r>
      <w:r w:rsidR="007017F2" w:rsidRPr="007017F2">
        <w:rPr>
          <w:vertAlign w:val="superscript"/>
        </w:rPr>
        <w:t>th</w:t>
      </w:r>
      <w:r w:rsidR="007017F2">
        <w:t xml:space="preserve"> quarters. </w:t>
      </w:r>
    </w:p>
    <w:p w14:paraId="27F4BEDE" w14:textId="1E41F0A4" w:rsidR="00323144" w:rsidRDefault="00323144">
      <w:r>
        <w:t xml:space="preserve"> The </w:t>
      </w:r>
      <w:r w:rsidRPr="00323144">
        <w:t>Cluster is</w:t>
      </w:r>
      <w:r>
        <w:t xml:space="preserve"> considered as the </w:t>
      </w:r>
      <w:r w:rsidRPr="00323144">
        <w:t xml:space="preserve">group of objects </w:t>
      </w:r>
      <w:r>
        <w:t xml:space="preserve">or data rows </w:t>
      </w:r>
      <w:r w:rsidRPr="00323144">
        <w:t>that belongs to</w:t>
      </w:r>
      <w:r>
        <w:t xml:space="preserve"> </w:t>
      </w:r>
      <w:r w:rsidRPr="00323144">
        <w:t xml:space="preserve">same </w:t>
      </w:r>
      <w:r>
        <w:t xml:space="preserve">specific </w:t>
      </w:r>
      <w:r w:rsidRPr="00323144">
        <w:t>class</w:t>
      </w:r>
      <w:r>
        <w:t>es that matches some criteria</w:t>
      </w:r>
      <w:r w:rsidRPr="00323144">
        <w:t xml:space="preserve">. In other </w:t>
      </w:r>
      <w:r w:rsidRPr="00323144">
        <w:t>words,</w:t>
      </w:r>
      <w:r>
        <w:t xml:space="preserve"> it can be stated that</w:t>
      </w:r>
      <w:r w:rsidRPr="00323144">
        <w:t xml:space="preserve"> similar </w:t>
      </w:r>
      <w:r>
        <w:t xml:space="preserve">type of </w:t>
      </w:r>
      <w:r w:rsidRPr="00323144">
        <w:t xml:space="preserve">objects </w:t>
      </w:r>
      <w:proofErr w:type="gramStart"/>
      <w:r w:rsidRPr="00323144">
        <w:t>are</w:t>
      </w:r>
      <w:proofErr w:type="gramEnd"/>
      <w:r w:rsidRPr="00323144">
        <w:t xml:space="preserve"> grouped in</w:t>
      </w:r>
      <w:r>
        <w:t xml:space="preserve"> order to create a </w:t>
      </w:r>
      <w:r w:rsidRPr="00323144">
        <w:t xml:space="preserve">cluster </w:t>
      </w:r>
      <w:r>
        <w:t>whereas</w:t>
      </w:r>
      <w:r w:rsidRPr="00323144">
        <w:t xml:space="preserve"> dissimilar objects</w:t>
      </w:r>
      <w:r>
        <w:t xml:space="preserve"> can also </w:t>
      </w:r>
      <w:r w:rsidRPr="00323144">
        <w:t>grouped in</w:t>
      </w:r>
      <w:r>
        <w:t xml:space="preserve"> order to create </w:t>
      </w:r>
      <w:r w:rsidRPr="00323144">
        <w:t>another cluster.</w:t>
      </w:r>
      <w:r>
        <w:t xml:space="preserve"> The </w:t>
      </w:r>
      <w:r w:rsidRPr="00323144">
        <w:t>Clustering</w:t>
      </w:r>
      <w:r>
        <w:t xml:space="preserve"> process can help the retail business owners or </w:t>
      </w:r>
      <w:r w:rsidRPr="00323144">
        <w:t>marketers</w:t>
      </w:r>
      <w:r>
        <w:t xml:space="preserve"> in order to </w:t>
      </w:r>
      <w:r w:rsidRPr="00323144">
        <w:t>discover</w:t>
      </w:r>
      <w:r>
        <w:t xml:space="preserve"> different </w:t>
      </w:r>
      <w:r w:rsidRPr="00323144">
        <w:t>distinct groups</w:t>
      </w:r>
      <w:r>
        <w:t xml:space="preserve"> depending upon the characteristics from their available </w:t>
      </w:r>
      <w:r w:rsidRPr="00323144">
        <w:t>customer base.</w:t>
      </w:r>
      <w:r>
        <w:t xml:space="preserve"> Depending upon the </w:t>
      </w:r>
      <w:r w:rsidRPr="00323144">
        <w:t>characteri</w:t>
      </w:r>
      <w:r>
        <w:t xml:space="preserve">stics the organization can target the </w:t>
      </w:r>
      <w:r w:rsidRPr="00323144">
        <w:t>customer groups based on the purchasing patterns</w:t>
      </w:r>
      <w:r>
        <w:t xml:space="preserve"> in order to improve the revenue</w:t>
      </w:r>
      <w:r w:rsidRPr="00323144">
        <w:t>.</w:t>
      </w:r>
    </w:p>
    <w:p w14:paraId="30CB4B81" w14:textId="374C41D8" w:rsidR="006F04C4" w:rsidRDefault="006F04C4">
      <w:r>
        <w:t>Q17</w:t>
      </w:r>
    </w:p>
    <w:p w14:paraId="0386D862" w14:textId="11364270" w:rsidR="007017F2" w:rsidRDefault="007017F2">
      <w:r>
        <w:t xml:space="preserve"> In the next plot the</w:t>
      </w:r>
      <w:r w:rsidR="009D29EA">
        <w:t xml:space="preserve"> decision tree for the sales location is plotted.</w:t>
      </w:r>
    </w:p>
    <w:p w14:paraId="4FCFB50C" w14:textId="4002676E" w:rsidR="00BF25EC" w:rsidRDefault="00BF25EC">
      <w:r w:rsidRPr="00BF25EC">
        <w:drawing>
          <wp:inline distT="0" distB="0" distL="0" distR="0" wp14:anchorId="47D1D46C" wp14:editId="222116A7">
            <wp:extent cx="5731510" cy="27285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8595"/>
                    </a:xfrm>
                    <a:prstGeom prst="rect">
                      <a:avLst/>
                    </a:prstGeom>
                  </pic:spPr>
                </pic:pic>
              </a:graphicData>
            </a:graphic>
          </wp:inline>
        </w:drawing>
      </w:r>
    </w:p>
    <w:p w14:paraId="0167C6F1" w14:textId="232C2FA9" w:rsidR="006F04C4" w:rsidRDefault="009D29EA" w:rsidP="009D29EA">
      <w:r>
        <w:t xml:space="preserve"> From the above plot, it can be stated that sales amount is the best possible driver for determining the location of the sales.  In case the sales amount is more than</w:t>
      </w:r>
      <w:r w:rsidR="008121DD">
        <w:t xml:space="preserve"> 605.4</w:t>
      </w:r>
      <w:r>
        <w:t xml:space="preserve"> Mall or Rural </w:t>
      </w:r>
      <w:r>
        <w:lastRenderedPageBreak/>
        <w:t xml:space="preserve">location.  Where as in case the sales value is less than </w:t>
      </w:r>
      <w:r w:rsidR="008121DD">
        <w:t>605.4 then the location of sales can be one of street, strip or Rural.</w:t>
      </w:r>
    </w:p>
    <w:p w14:paraId="61217288" w14:textId="3A6BDDA7" w:rsidR="006F04C4" w:rsidRDefault="000B5EDB">
      <w:r>
        <w:t>Q</w:t>
      </w:r>
      <w:r w:rsidR="006F04C4">
        <w:t>18</w:t>
      </w:r>
    </w:p>
    <w:p w14:paraId="57233053" w14:textId="17C0E6C9" w:rsidR="000B5EDB" w:rsidRDefault="000B5EDB">
      <w:r>
        <w:t xml:space="preserve"> In order to find out </w:t>
      </w:r>
      <w:proofErr w:type="gramStart"/>
      <w:r>
        <w:t>the  variation</w:t>
      </w:r>
      <w:proofErr w:type="gramEnd"/>
      <w:r>
        <w:t xml:space="preserve"> of </w:t>
      </w:r>
      <w:r w:rsidRPr="000B5EDB">
        <w:t>promotion ID is  across different age brackets in different countries</w:t>
      </w:r>
      <w:r>
        <w:t xml:space="preserve">, the following bar plot  is generated using the SAS VIYA tool. </w:t>
      </w:r>
    </w:p>
    <w:p w14:paraId="044C0448" w14:textId="5E626CB5" w:rsidR="00BF25EC" w:rsidRDefault="00BF25EC">
      <w:r w:rsidRPr="00BF25EC">
        <w:drawing>
          <wp:inline distT="0" distB="0" distL="0" distR="0" wp14:anchorId="17CCF6C1" wp14:editId="3FD1A92C">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6225"/>
                    </a:xfrm>
                    <a:prstGeom prst="rect">
                      <a:avLst/>
                    </a:prstGeom>
                  </pic:spPr>
                </pic:pic>
              </a:graphicData>
            </a:graphic>
          </wp:inline>
        </w:drawing>
      </w:r>
    </w:p>
    <w:p w14:paraId="00F144BC" w14:textId="56CF898D" w:rsidR="000B5EDB" w:rsidRDefault="00406D72">
      <w:r>
        <w:t xml:space="preserve"> Here it can be stated that majority of the promotions are fruitful in case of united states. Majority of the promotions are helpful in attracting the customers belonging to the 26-35 and 36-45 age group. Minimal impact is on the 56-65 age group. </w:t>
      </w:r>
    </w:p>
    <w:p w14:paraId="03A9B4C7" w14:textId="5BB23376" w:rsidR="006F04C4" w:rsidRDefault="006F04C4">
      <w:r>
        <w:t>Q19</w:t>
      </w:r>
    </w:p>
    <w:p w14:paraId="5E6D1087" w14:textId="0B8E7FC3" w:rsidR="001E6A04" w:rsidRDefault="001E6A04">
      <w:r>
        <w:t xml:space="preserve">The next plot depicts the sales trend in the different countries </w:t>
      </w:r>
      <w:r w:rsidRPr="001E6A04">
        <w:t>01/01/2010 to02/01/2010</w:t>
      </w:r>
      <w:r>
        <w:t xml:space="preserve">. </w:t>
      </w:r>
    </w:p>
    <w:p w14:paraId="1101CED2" w14:textId="74C81109" w:rsidR="00A4658B" w:rsidRDefault="00097D1B">
      <w:r w:rsidRPr="00097D1B">
        <w:lastRenderedPageBreak/>
        <w:drawing>
          <wp:inline distT="0" distB="0" distL="0" distR="0" wp14:anchorId="62DB90C3" wp14:editId="3B79260D">
            <wp:extent cx="5731510" cy="26206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0645"/>
                    </a:xfrm>
                    <a:prstGeom prst="rect">
                      <a:avLst/>
                    </a:prstGeom>
                  </pic:spPr>
                </pic:pic>
              </a:graphicData>
            </a:graphic>
          </wp:inline>
        </w:drawing>
      </w:r>
    </w:p>
    <w:p w14:paraId="3A428520" w14:textId="60C656BF" w:rsidR="001E6A04" w:rsidRDefault="001E6A04">
      <w:r>
        <w:t xml:space="preserve"> Here, it can be stated that the plot also includes the animation for the amount of sales depending on the time of the sales as depicted in the plot above for the same. This can be helpful in easily understanding the trend of sales. On </w:t>
      </w:r>
      <w:proofErr w:type="gramStart"/>
      <w:r>
        <w:t>the  mentioned</w:t>
      </w:r>
      <w:proofErr w:type="gramEnd"/>
      <w:r>
        <w:t xml:space="preserve"> dates.</w:t>
      </w:r>
    </w:p>
    <w:p w14:paraId="356D0BAC" w14:textId="77777777" w:rsidR="00BF25EC" w:rsidRDefault="00BF25EC"/>
    <w:p w14:paraId="75DCCCFE" w14:textId="6711CB02" w:rsidR="006F04C4" w:rsidRDefault="006F04C4">
      <w:r>
        <w:t>Q20</w:t>
      </w:r>
    </w:p>
    <w:p w14:paraId="30A60975" w14:textId="2015C532" w:rsidR="00E5310C" w:rsidRDefault="00E5310C" w:rsidP="00E5310C">
      <w:r>
        <w:t xml:space="preserve"> In the last plot the </w:t>
      </w:r>
      <w:r>
        <w:t xml:space="preserve">most and least popular day in terms of Sales </w:t>
      </w:r>
      <w:proofErr w:type="gramStart"/>
      <w:r>
        <w:t xml:space="preserve">for </w:t>
      </w:r>
      <w:r>
        <w:t xml:space="preserve"> Malaysia</w:t>
      </w:r>
      <w:proofErr w:type="gramEnd"/>
      <w:r>
        <w:t xml:space="preserve"> is plotted using the tree plot object available  in the SAS platform. </w:t>
      </w:r>
    </w:p>
    <w:p w14:paraId="5D759B20" w14:textId="5B23611C" w:rsidR="00BF25EC" w:rsidRDefault="00BF25EC">
      <w:r w:rsidRPr="00BF25EC">
        <w:drawing>
          <wp:inline distT="0" distB="0" distL="0" distR="0" wp14:anchorId="2CA86625" wp14:editId="1BAEA60E">
            <wp:extent cx="5731510" cy="2788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88285"/>
                    </a:xfrm>
                    <a:prstGeom prst="rect">
                      <a:avLst/>
                    </a:prstGeom>
                  </pic:spPr>
                </pic:pic>
              </a:graphicData>
            </a:graphic>
          </wp:inline>
        </w:drawing>
      </w:r>
    </w:p>
    <w:p w14:paraId="77515A04" w14:textId="37F132A7" w:rsidR="00E5310C" w:rsidRDefault="00F476D5">
      <w:r>
        <w:lastRenderedPageBreak/>
        <w:t xml:space="preserve">From the above </w:t>
      </w:r>
      <w:r w:rsidR="004B1184">
        <w:t xml:space="preserve">tree </w:t>
      </w:r>
      <w:r>
        <w:t xml:space="preserve">plot it </w:t>
      </w:r>
      <w:r w:rsidR="004B1184">
        <w:t>can be stated that</w:t>
      </w:r>
      <w:r>
        <w:t xml:space="preserve"> most popular day in terms of sales is Saturday and least popular day is Tuesday.  Here it can be stated that maximum amount of sales is recorded for the United states country and least sales is for France as recorded in the dataset retaildemo2 dataset available in SAS </w:t>
      </w:r>
      <w:proofErr w:type="spellStart"/>
      <w:r>
        <w:t>viya</w:t>
      </w:r>
      <w:proofErr w:type="spellEnd"/>
      <w:r>
        <w:t xml:space="preserve">. </w:t>
      </w:r>
    </w:p>
    <w:sectPr w:rsidR="00E5310C" w:rsidSect="005C6E3F">
      <w:headerReference w:type="default" r:id="rId12"/>
      <w:headerReference w:type="first" r:id="rId1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CBD41" w14:textId="77777777" w:rsidR="00195D63" w:rsidRDefault="00195D63" w:rsidP="005C6E3F">
      <w:pPr>
        <w:spacing w:after="0" w:line="240" w:lineRule="auto"/>
      </w:pPr>
      <w:r>
        <w:separator/>
      </w:r>
    </w:p>
  </w:endnote>
  <w:endnote w:type="continuationSeparator" w:id="0">
    <w:p w14:paraId="15338FB1" w14:textId="77777777" w:rsidR="00195D63" w:rsidRDefault="00195D63" w:rsidP="005C6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54A17" w14:textId="77777777" w:rsidR="00195D63" w:rsidRDefault="00195D63" w:rsidP="005C6E3F">
      <w:pPr>
        <w:spacing w:after="0" w:line="240" w:lineRule="auto"/>
      </w:pPr>
      <w:r>
        <w:separator/>
      </w:r>
    </w:p>
  </w:footnote>
  <w:footnote w:type="continuationSeparator" w:id="0">
    <w:p w14:paraId="695C1797" w14:textId="77777777" w:rsidR="00195D63" w:rsidRDefault="00195D63" w:rsidP="005C6E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F5845" w14:textId="0411A039" w:rsidR="005C6E3F" w:rsidRDefault="005C6E3F">
    <w:pPr>
      <w:pStyle w:val="Header"/>
    </w:pPr>
    <w:r>
      <w:rPr>
        <w:noProof/>
      </w:rPr>
      <mc:AlternateContent>
        <mc:Choice Requires="wps">
          <w:drawing>
            <wp:anchor distT="0" distB="0" distL="114300" distR="114300" simplePos="0" relativeHeight="251660288" behindDoc="0" locked="0" layoutInCell="0" allowOverlap="1" wp14:anchorId="333C6407" wp14:editId="25403296">
              <wp:simplePos x="0" y="0"/>
              <wp:positionH relativeFrom="margin">
                <wp:align>right</wp:align>
              </wp:positionH>
              <wp:positionV relativeFrom="topMargin">
                <wp:posOffset>388620</wp:posOffset>
              </wp:positionV>
              <wp:extent cx="5943600" cy="243840"/>
              <wp:effectExtent l="0" t="0" r="0" b="381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56DA5" w14:textId="77777777" w:rsidR="005C6E3F" w:rsidRDefault="005C6E3F" w:rsidP="005C6E3F">
                          <w:pPr>
                            <w:pStyle w:val="Header"/>
                            <w:ind w:firstLine="0"/>
                          </w:pPr>
                          <w:r w:rsidRPr="005C6E3F">
                            <w:t>DATA ANALYTICS USING SAS VIYA</w:t>
                          </w:r>
                        </w:p>
                        <w:p w14:paraId="052D411F" w14:textId="0AE897D5" w:rsidR="005C6E3F" w:rsidRDefault="005C6E3F">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33C6407" id="_x0000_t202" coordsize="21600,21600" o:spt="202" path="m,l,21600r21600,l21600,xe">
              <v:stroke joinstyle="miter"/>
              <v:path gradientshapeok="t" o:connecttype="rect"/>
            </v:shapetype>
            <v:shape id="Text Box 220" o:spid="_x0000_s1026" type="#_x0000_t202" style="position:absolute;left:0;text-align:left;margin-left:416.8pt;margin-top:30.6pt;width:468pt;height:19.2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TKY8QEAAMQDAAAOAAAAZHJzL2Uyb0RvYy54bWysU9tu2zAMfR+wfxD0vthxs6I14hRdiw4D&#10;ugvQ7gMYWY6F2aJGKbGzrx8lJ1m2vhV7EcSLDg8PqeXN2Hdip8kbtJWcz3IptFVYG7up5Pfnh3dX&#10;UvgAtoYOra7kXnt5s3r7Zjm4UhfYYldrEgxifTm4SrYhuDLLvGp1D36GTlsONkg9BDZpk9UEA6P3&#10;XVbk+WU2INWOUGnv2Xs/BeUq4TeNVuFr03gdRFdJ5hbSSelcxzNbLaHcELjWqAMNeAWLHozloieo&#10;ewggtmReQPVGEXpswkxhn2HTGKVTD9zNPP+nm6cWnE69sDjenWTy/w9Wfdl9I2HqShYF62Oh5yE9&#10;6zGIDziK6GOFBudLTnxynBpGDvCkU7fePaL64YXFuxbsRt8S4dBqqJnhPL7Mzp5OOD6CrIfPWHMh&#10;2AZMQGNDfZSPBRGMzkz2p+lEMoqd768XF5c5hxTHisXF1SKRy6A8vnbkw0eNvYiXShJPP6HD7tGH&#10;yAbKY0osZvHBdF3agM7+5eDE6EnsI+GJehjX40GNNdZ77oNwWij+AHxpkX5JMfAyVdL/3AJpKbpP&#10;lrW4ni+YrAjJ4Aude9dHL1jFEJVUgaSYjLsw7erWkdm0XGPS3eItK9eY1FSUeOJzYMyrkno9rHXc&#10;xXM7Zf35fKvfAAAA//8DAFBLAwQUAAYACAAAACEACeoVYN0AAAAGAQAADwAAAGRycy9kb3ducmV2&#10;LnhtbEyPQUvEQAyF74L/YYjgRdxpVylu7XQRwYOHBbeK4i3txLbYyZTO7Lb7740nveXlhfe+FNvF&#10;DepIU+g9G0hXCSjixtueWwNvr0/Xd6BCRLY4eCYDJwqwLc/PCsytn3lPxyq2SkI45Gigi3HMtQ5N&#10;Rw7Dyo/E4n35yWEUObXaTjhLuBv0Okky7bBnaehwpMeOmu/q4Axg91Hh7dU77uz++fRZN/OuTV+M&#10;ubxYHu5BRVri3zH84gs6lMJU+wPboAYD8kg0kKVrUOJubjJZ1DJsMtBlof/jlz8AAAD//wMAUEsB&#10;Ai0AFAAGAAgAAAAhALaDOJL+AAAA4QEAABMAAAAAAAAAAAAAAAAAAAAAAFtDb250ZW50X1R5cGVz&#10;XS54bWxQSwECLQAUAAYACAAAACEAOP0h/9YAAACUAQAACwAAAAAAAAAAAAAAAAAvAQAAX3JlbHMv&#10;LnJlbHNQSwECLQAUAAYACAAAACEAjGUymPEBAADEAwAADgAAAAAAAAAAAAAAAAAuAgAAZHJzL2Uy&#10;b0RvYy54bWxQSwECLQAUAAYACAAAACEACeoVYN0AAAAGAQAADwAAAAAAAAAAAAAAAABLBAAAZHJz&#10;L2Rvd25yZXYueG1sUEsFBgAAAAAEAAQA8wAAAFUFAAAAAA==&#10;" o:allowincell="f" filled="f" stroked="f">
              <v:textbox inset=",0,,0">
                <w:txbxContent>
                  <w:p w14:paraId="18156DA5" w14:textId="77777777" w:rsidR="005C6E3F" w:rsidRDefault="005C6E3F" w:rsidP="005C6E3F">
                    <w:pPr>
                      <w:pStyle w:val="Header"/>
                      <w:ind w:firstLine="0"/>
                    </w:pPr>
                    <w:r w:rsidRPr="005C6E3F">
                      <w:t>DATA ANALYTICS USING SAS VIYA</w:t>
                    </w:r>
                  </w:p>
                  <w:p w14:paraId="052D411F" w14:textId="0AE897D5" w:rsidR="005C6E3F" w:rsidRDefault="005C6E3F">
                    <w:pPr>
                      <w:spacing w:after="0" w:line="240" w:lineRule="auto"/>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B48763F" wp14:editId="55ED3A55">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B186CF" w14:textId="77777777" w:rsidR="005C6E3F" w:rsidRDefault="005C6E3F">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B48763F" id="Text Box 221" o:spid="_x0000_s1027"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7EB186CF" w14:textId="77777777" w:rsidR="005C6E3F" w:rsidRDefault="005C6E3F">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ACFDA" w14:textId="653032A8" w:rsidR="005C6E3F" w:rsidRDefault="005C6E3F" w:rsidP="005C6E3F">
    <w:pPr>
      <w:pStyle w:val="Header"/>
      <w:ind w:firstLine="0"/>
    </w:pPr>
    <w:r>
      <w:t xml:space="preserve">Running head: </w:t>
    </w:r>
    <w:r w:rsidRPr="005C6E3F">
      <w:t>DATA ANALYTICS USING SAS VIYA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DC1"/>
    <w:rsid w:val="00085740"/>
    <w:rsid w:val="00097D1B"/>
    <w:rsid w:val="000B5EDB"/>
    <w:rsid w:val="00195D63"/>
    <w:rsid w:val="001E6A04"/>
    <w:rsid w:val="00323144"/>
    <w:rsid w:val="0037753F"/>
    <w:rsid w:val="00406D72"/>
    <w:rsid w:val="00444F29"/>
    <w:rsid w:val="004B1184"/>
    <w:rsid w:val="004B2E63"/>
    <w:rsid w:val="005C6E3F"/>
    <w:rsid w:val="006F04C4"/>
    <w:rsid w:val="007017F2"/>
    <w:rsid w:val="008121DD"/>
    <w:rsid w:val="009D29EA"/>
    <w:rsid w:val="00A4658B"/>
    <w:rsid w:val="00AB5C87"/>
    <w:rsid w:val="00B41DC1"/>
    <w:rsid w:val="00B75F34"/>
    <w:rsid w:val="00BF25EC"/>
    <w:rsid w:val="00C12E01"/>
    <w:rsid w:val="00E5310C"/>
    <w:rsid w:val="00F47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BD5BD"/>
  <w15:chartTrackingRefBased/>
  <w15:docId w15:val="{FFBEC9F8-3DD7-433E-A05A-E967FC6C6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F34"/>
    <w:pPr>
      <w:spacing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444F29"/>
    <w:pPr>
      <w:keepNext/>
      <w:keepLines/>
      <w:spacing w:before="240" w:after="0"/>
      <w:ind w:firstLine="0"/>
      <w:outlineLvl w:val="0"/>
    </w:pPr>
    <w:rPr>
      <w:rFonts w:eastAsiaTheme="majorEastAsia" w:cstheme="majorBidi"/>
      <w:b/>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F29"/>
    <w:rPr>
      <w:rFonts w:ascii="Times New Roman" w:eastAsiaTheme="majorEastAsia" w:hAnsi="Times New Roman" w:cstheme="majorBidi"/>
      <w:b/>
      <w:color w:val="2F5496" w:themeColor="accent1" w:themeShade="BF"/>
      <w:sz w:val="32"/>
      <w:szCs w:val="32"/>
    </w:rPr>
  </w:style>
  <w:style w:type="paragraph" w:styleId="Header">
    <w:name w:val="header"/>
    <w:basedOn w:val="Normal"/>
    <w:link w:val="HeaderChar"/>
    <w:uiPriority w:val="99"/>
    <w:unhideWhenUsed/>
    <w:rsid w:val="005C6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E3F"/>
    <w:rPr>
      <w:rFonts w:ascii="Times New Roman" w:hAnsi="Times New Roman"/>
      <w:sz w:val="24"/>
    </w:rPr>
  </w:style>
  <w:style w:type="paragraph" w:styleId="Footer">
    <w:name w:val="footer"/>
    <w:basedOn w:val="Normal"/>
    <w:link w:val="FooterChar"/>
    <w:uiPriority w:val="99"/>
    <w:unhideWhenUsed/>
    <w:rsid w:val="005C6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E3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269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6</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ckprasad2616@outlook.com</dc:creator>
  <cp:keywords/>
  <dc:description/>
  <cp:lastModifiedBy>ckprasad2616@outlook.com</cp:lastModifiedBy>
  <cp:revision>8</cp:revision>
  <dcterms:created xsi:type="dcterms:W3CDTF">2020-10-08T05:49:00Z</dcterms:created>
  <dcterms:modified xsi:type="dcterms:W3CDTF">2020-10-08T11:21:00Z</dcterms:modified>
</cp:coreProperties>
</file>