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A9B5C" w14:textId="77777777" w:rsidR="00B50FF3" w:rsidRDefault="00B50FF3" w:rsidP="00B50FF3">
      <w:pPr>
        <w:pStyle w:val="Heading1"/>
        <w:jc w:val="center"/>
      </w:pPr>
    </w:p>
    <w:p w14:paraId="66D703A4" w14:textId="77777777" w:rsidR="00B50FF3" w:rsidRDefault="00B50FF3" w:rsidP="00B50FF3">
      <w:pPr>
        <w:pStyle w:val="Heading1"/>
        <w:jc w:val="center"/>
      </w:pPr>
    </w:p>
    <w:p w14:paraId="61B3A815" w14:textId="77777777" w:rsidR="00B50FF3" w:rsidRDefault="00B50FF3" w:rsidP="00B50FF3">
      <w:pPr>
        <w:pStyle w:val="Heading1"/>
        <w:jc w:val="center"/>
      </w:pPr>
    </w:p>
    <w:p w14:paraId="06C6AD33" w14:textId="0996A0C5" w:rsidR="00153E3A" w:rsidRDefault="00153E3A" w:rsidP="00153E3A">
      <w:pPr>
        <w:jc w:val="center"/>
        <w:rPr>
          <w:rFonts w:eastAsiaTheme="majorEastAsia" w:cstheme="majorBidi"/>
          <w:b/>
          <w:color w:val="2F5496" w:themeColor="accent1" w:themeShade="BF"/>
          <w:sz w:val="32"/>
          <w:szCs w:val="32"/>
        </w:rPr>
      </w:pPr>
      <w:r w:rsidRPr="00153E3A">
        <w:rPr>
          <w:rFonts w:eastAsiaTheme="majorEastAsia" w:cstheme="majorBidi"/>
          <w:b/>
          <w:color w:val="2F5496" w:themeColor="accent1" w:themeShade="BF"/>
          <w:sz w:val="32"/>
          <w:szCs w:val="32"/>
        </w:rPr>
        <w:t>COSC540 Computer Networks</w:t>
      </w:r>
      <w:r>
        <w:rPr>
          <w:rFonts w:eastAsiaTheme="majorEastAsia" w:cstheme="majorBidi"/>
          <w:b/>
          <w:color w:val="2F5496" w:themeColor="accent1" w:themeShade="BF"/>
          <w:sz w:val="32"/>
          <w:szCs w:val="32"/>
        </w:rPr>
        <w:t xml:space="preserve"> </w:t>
      </w:r>
      <w:r w:rsidRPr="00153E3A">
        <w:rPr>
          <w:rFonts w:eastAsiaTheme="majorEastAsia" w:cstheme="majorBidi"/>
          <w:b/>
          <w:color w:val="2F5496" w:themeColor="accent1" w:themeShade="BF"/>
          <w:sz w:val="32"/>
          <w:szCs w:val="32"/>
        </w:rPr>
        <w:t>and Information Security</w:t>
      </w:r>
    </w:p>
    <w:p w14:paraId="024C67D8" w14:textId="498B79A6" w:rsidR="00B50FF3" w:rsidRDefault="00B50FF3" w:rsidP="00153E3A">
      <w:pPr>
        <w:jc w:val="center"/>
      </w:pPr>
      <w:r>
        <w:t>Name of the University</w:t>
      </w:r>
    </w:p>
    <w:p w14:paraId="48388A35" w14:textId="64E5C1B0" w:rsidR="0089220A" w:rsidRDefault="00B50FF3" w:rsidP="00B50FF3">
      <w:pPr>
        <w:jc w:val="center"/>
      </w:pPr>
      <w:r>
        <w:t>Name of the Student</w:t>
      </w:r>
    </w:p>
    <w:p w14:paraId="5D445D12" w14:textId="77777777" w:rsidR="0089220A" w:rsidRDefault="0089220A">
      <w:pPr>
        <w:spacing w:line="259" w:lineRule="auto"/>
        <w:ind w:firstLine="0"/>
        <w:jc w:val="left"/>
      </w:pPr>
      <w:r>
        <w:br w:type="page"/>
      </w:r>
    </w:p>
    <w:p w14:paraId="6CE9EAE8" w14:textId="552753BB" w:rsidR="00B50FF3" w:rsidRDefault="0089220A" w:rsidP="0089220A">
      <w:pPr>
        <w:pStyle w:val="Heading2"/>
      </w:pPr>
      <w:r w:rsidRPr="0019765E">
        <w:lastRenderedPageBreak/>
        <w:t>Link:</w:t>
      </w:r>
      <w:r w:rsidR="00F776A3">
        <w:t xml:space="preserve"> </w:t>
      </w:r>
      <w:hyperlink r:id="rId7" w:history="1">
        <w:r w:rsidR="00F776A3" w:rsidRPr="00C54A6E">
          <w:rPr>
            <w:rStyle w:val="Hyperlink"/>
          </w:rPr>
          <w:t>https://www.infosecurity-magazine.com/news/okta-investigates-possible-lapsus/</w:t>
        </w:r>
      </w:hyperlink>
    </w:p>
    <w:p w14:paraId="04C3ED49" w14:textId="77777777" w:rsidR="00F776A3" w:rsidRPr="00F776A3" w:rsidRDefault="00F776A3" w:rsidP="00F776A3"/>
    <w:p w14:paraId="3066542A" w14:textId="43A143D1" w:rsidR="0089220A" w:rsidRDefault="0089220A" w:rsidP="0089220A">
      <w:pPr>
        <w:pStyle w:val="Heading2"/>
      </w:pPr>
      <w:bookmarkStart w:id="0" w:name="_Toc73035604"/>
      <w:r w:rsidRPr="0019765E">
        <w:t>CIA</w:t>
      </w:r>
      <w:bookmarkEnd w:id="0"/>
      <w:r>
        <w:t xml:space="preserve"> </w:t>
      </w:r>
      <w:r w:rsidRPr="0019765E">
        <w:t>Classification:</w:t>
      </w:r>
      <w:r w:rsidR="00F776A3">
        <w:t xml:space="preserve"> </w:t>
      </w:r>
    </w:p>
    <w:p w14:paraId="1CB382C4" w14:textId="484FB627" w:rsidR="00F776A3" w:rsidRPr="00F776A3" w:rsidRDefault="00F776A3" w:rsidP="00F776A3">
      <w:r>
        <w:t xml:space="preserve">As this attack by </w:t>
      </w:r>
      <w:r w:rsidR="00153E3A">
        <w:t>L</w:t>
      </w:r>
      <w:r>
        <w:t xml:space="preserve">apsus$, breached the authorized level of access on their platform </w:t>
      </w:r>
      <w:r w:rsidR="0075199A">
        <w:t>and breaks</w:t>
      </w:r>
      <w:r>
        <w:t xml:space="preserve"> </w:t>
      </w:r>
      <w:r w:rsidR="0075199A">
        <w:t>integrity of</w:t>
      </w:r>
      <w:r>
        <w:t xml:space="preserve"> the access levels as well as </w:t>
      </w:r>
      <w:r w:rsidR="0075199A">
        <w:t>confidentiality of</w:t>
      </w:r>
      <w:r>
        <w:t xml:space="preserve"> the end users who are using this tool as their authentication mechanism.  </w:t>
      </w:r>
    </w:p>
    <w:p w14:paraId="1BC8406C" w14:textId="716D83B9" w:rsidR="0089220A" w:rsidRDefault="0089220A" w:rsidP="0089220A">
      <w:pPr>
        <w:pStyle w:val="Heading2"/>
      </w:pPr>
      <w:r w:rsidRPr="0019765E">
        <w:t>Severity</w:t>
      </w:r>
      <w:r>
        <w:t>:</w:t>
      </w:r>
      <w:r w:rsidR="0075199A">
        <w:t xml:space="preserve"> </w:t>
      </w:r>
    </w:p>
    <w:p w14:paraId="11633D61" w14:textId="0F573403" w:rsidR="0075199A" w:rsidRPr="0075199A" w:rsidRDefault="0075199A" w:rsidP="0075199A">
      <w:r>
        <w:t xml:space="preserve">Okta is one of the leading cloud-based user authentication and management tools widely used by different enterprise users. </w:t>
      </w:r>
      <w:r w:rsidR="009437F4">
        <w:t xml:space="preserve"> Through the attack, the hackers were able to get super user privilege that enabled them to modify user credentials or even reset the same. </w:t>
      </w:r>
    </w:p>
    <w:p w14:paraId="44939F2A" w14:textId="5EAF81AC" w:rsidR="0089220A" w:rsidRDefault="0089220A" w:rsidP="0089220A">
      <w:pPr>
        <w:pStyle w:val="Heading2"/>
      </w:pPr>
      <w:r w:rsidRPr="0019765E">
        <w:t>Reported time and place:</w:t>
      </w:r>
    </w:p>
    <w:p w14:paraId="0E0E88B7" w14:textId="350BE13E" w:rsidR="005A6B7D" w:rsidRPr="005A6B7D" w:rsidRDefault="005A6B7D" w:rsidP="005A6B7D">
      <w:r>
        <w:t xml:space="preserve"> In the month of </w:t>
      </w:r>
      <w:r w:rsidR="0015639A">
        <w:t>M</w:t>
      </w:r>
      <w:r w:rsidR="00153E3A">
        <w:t>a</w:t>
      </w:r>
      <w:r w:rsidR="0015639A">
        <w:t>rch</w:t>
      </w:r>
      <w:r>
        <w:t xml:space="preserve">,22, the hacker group Lapsus$ posted on their telegram channel few screenshots that shows their access to their website and different </w:t>
      </w:r>
      <w:r w:rsidR="0015639A">
        <w:t>other</w:t>
      </w:r>
      <w:r>
        <w:t xml:space="preserve"> application as superusers or admin users. Even though initially </w:t>
      </w:r>
      <w:r w:rsidR="0015639A">
        <w:t>Okta’s chief</w:t>
      </w:r>
      <w:r>
        <w:t xml:space="preserve"> security officer denied the </w:t>
      </w:r>
      <w:r w:rsidR="0015639A">
        <w:t>credibility of</w:t>
      </w:r>
      <w:r>
        <w:t xml:space="preserve"> the attack claim but later on they agreed that at least 375 organizations </w:t>
      </w:r>
      <w:r w:rsidR="0015639A">
        <w:t>who were their customers were affected due to this breach.</w:t>
      </w:r>
    </w:p>
    <w:p w14:paraId="4010821E" w14:textId="789239A3" w:rsidR="0089220A" w:rsidRDefault="0089220A" w:rsidP="0089220A">
      <w:pPr>
        <w:pStyle w:val="Heading2"/>
      </w:pPr>
      <w:r>
        <w:t>D</w:t>
      </w:r>
      <w:r w:rsidRPr="0019765E">
        <w:t>escription of the attack:</w:t>
      </w:r>
    </w:p>
    <w:p w14:paraId="383B6091" w14:textId="2F6F09A7" w:rsidR="0015639A" w:rsidRDefault="007E046C" w:rsidP="0015639A">
      <w:r>
        <w:t xml:space="preserve">By attacking the Okta, the Lapsus hackers got the access with the role of </w:t>
      </w:r>
      <w:r w:rsidR="0015639A">
        <w:t>superuser rights,</w:t>
      </w:r>
      <w:r>
        <w:t xml:space="preserve"> as well as </w:t>
      </w:r>
      <w:r w:rsidR="0015639A">
        <w:t xml:space="preserve">they </w:t>
      </w:r>
      <w:r>
        <w:t xml:space="preserve">also </w:t>
      </w:r>
      <w:r w:rsidR="0015639A">
        <w:t xml:space="preserve">had access to Okta’s </w:t>
      </w:r>
      <w:r>
        <w:t xml:space="preserve">Jira, Confluence, Zoom, </w:t>
      </w:r>
      <w:r w:rsidR="0015639A">
        <w:t>AWS,</w:t>
      </w:r>
      <w:r w:rsidR="00B43CDD">
        <w:t xml:space="preserve"> Splunk, Google Workspace</w:t>
      </w:r>
      <w:r w:rsidR="0015639A">
        <w:t>, Salesforce</w:t>
      </w:r>
      <w:r w:rsidR="00B43CDD">
        <w:t xml:space="preserve"> as well as </w:t>
      </w:r>
      <w:r w:rsidR="0015639A">
        <w:t>other internal accounts.</w:t>
      </w:r>
    </w:p>
    <w:p w14:paraId="58F47556" w14:textId="77777777" w:rsidR="0015639A" w:rsidRDefault="0015639A" w:rsidP="0015639A"/>
    <w:p w14:paraId="1CBA22B8" w14:textId="7A96DD25" w:rsidR="0015639A" w:rsidRDefault="0015639A" w:rsidP="0015639A">
      <w:r>
        <w:lastRenderedPageBreak/>
        <w:t>One of the</w:t>
      </w:r>
      <w:r w:rsidR="00B43CDD">
        <w:t xml:space="preserve"> posted images by Lapsus$ also dates from</w:t>
      </w:r>
      <w:r>
        <w:t xml:space="preserve"> 21 January 2022, </w:t>
      </w:r>
      <w:r w:rsidR="00B43CDD">
        <w:t xml:space="preserve">which </w:t>
      </w:r>
      <w:r>
        <w:t>indicat</w:t>
      </w:r>
      <w:r w:rsidR="00B43CDD">
        <w:t xml:space="preserve">es </w:t>
      </w:r>
      <w:r>
        <w:t>that Lapsus</w:t>
      </w:r>
      <w:r w:rsidR="00B43CDD">
        <w:t xml:space="preserve"> attackers were </w:t>
      </w:r>
      <w:r>
        <w:t xml:space="preserve">active </w:t>
      </w:r>
      <w:r w:rsidR="00B43CDD">
        <w:t xml:space="preserve">on Oktas platform </w:t>
      </w:r>
      <w:r>
        <w:t>for at least two months</w:t>
      </w:r>
      <w:r w:rsidR="00B43CDD">
        <w:t xml:space="preserve"> before</w:t>
      </w:r>
      <w:r>
        <w:t xml:space="preserve">. </w:t>
      </w:r>
    </w:p>
    <w:p w14:paraId="1A193A78" w14:textId="4A38D127" w:rsidR="0015639A" w:rsidRDefault="0015639A" w:rsidP="0015639A">
      <w:r w:rsidRPr="0015639A">
        <w:t>Hackers from the Lapsus$ gai</w:t>
      </w:r>
      <w:r w:rsidR="00740B5C">
        <w:t xml:space="preserve">ned </w:t>
      </w:r>
      <w:r w:rsidRPr="0015639A">
        <w:t xml:space="preserve">remote access to </w:t>
      </w:r>
      <w:r w:rsidR="00740B5C">
        <w:t xml:space="preserve">a work station that </w:t>
      </w:r>
      <w:r w:rsidRPr="0015639A">
        <w:t>belong</w:t>
      </w:r>
      <w:r w:rsidR="00740B5C">
        <w:t xml:space="preserve">ed </w:t>
      </w:r>
      <w:r w:rsidRPr="0015639A">
        <w:t xml:space="preserve">to </w:t>
      </w:r>
      <w:r w:rsidR="00740B5C">
        <w:t xml:space="preserve">one of their </w:t>
      </w:r>
      <w:r w:rsidR="00C6365D" w:rsidRPr="0015639A">
        <w:t>employees</w:t>
      </w:r>
      <w:r w:rsidRPr="0015639A">
        <w:t xml:space="preserve"> </w:t>
      </w:r>
      <w:r w:rsidR="00740B5C">
        <w:t>from</w:t>
      </w:r>
      <w:r w:rsidRPr="0015639A">
        <w:t xml:space="preserve"> </w:t>
      </w:r>
      <w:proofErr w:type="spellStart"/>
      <w:r w:rsidRPr="0015639A">
        <w:t>Sitel</w:t>
      </w:r>
      <w:proofErr w:type="spellEnd"/>
      <w:r w:rsidRPr="0015639A">
        <w:t>, subcontracted</w:t>
      </w:r>
      <w:r w:rsidR="00740B5C">
        <w:t xml:space="preserve"> </w:t>
      </w:r>
      <w:r w:rsidR="00C6365D">
        <w:t>company in</w:t>
      </w:r>
      <w:r w:rsidR="00740B5C">
        <w:t xml:space="preserve"> order</w:t>
      </w:r>
      <w:r w:rsidRPr="0015639A">
        <w:t xml:space="preserve"> to provide customer service </w:t>
      </w:r>
      <w:r w:rsidR="00740B5C">
        <w:t xml:space="preserve">and support </w:t>
      </w:r>
      <w:r w:rsidRPr="0015639A">
        <w:t>for Okta</w:t>
      </w:r>
      <w:r w:rsidR="00740B5C">
        <w:t xml:space="preserve"> customers</w:t>
      </w:r>
      <w:r w:rsidRPr="0015639A">
        <w:t>.</w:t>
      </w:r>
    </w:p>
    <w:p w14:paraId="122BBA2C" w14:textId="5B58396D" w:rsidR="0015639A" w:rsidRDefault="00740B5C" w:rsidP="0015639A">
      <w:r>
        <w:t xml:space="preserve">Further </w:t>
      </w:r>
      <w:r w:rsidR="0015639A" w:rsidRPr="0015639A">
        <w:t xml:space="preserve">intel </w:t>
      </w:r>
      <w:r>
        <w:t xml:space="preserve">points to </w:t>
      </w:r>
      <w:r w:rsidR="00C6365D">
        <w:t xml:space="preserve">the fact that, initially the </w:t>
      </w:r>
      <w:r w:rsidR="0015639A" w:rsidRPr="0015639A">
        <w:t xml:space="preserve">contractor’s account that </w:t>
      </w:r>
      <w:r w:rsidR="00C6365D" w:rsidRPr="0015639A">
        <w:t>was compromised</w:t>
      </w:r>
      <w:r w:rsidR="00C6365D">
        <w:t xml:space="preserve"> which in tun </w:t>
      </w:r>
      <w:r w:rsidR="0015639A" w:rsidRPr="0015639A">
        <w:t>enabl</w:t>
      </w:r>
      <w:r w:rsidR="00C6365D">
        <w:t>ed</w:t>
      </w:r>
      <w:r w:rsidR="0015639A" w:rsidRPr="0015639A">
        <w:t xml:space="preserve"> ransomware </w:t>
      </w:r>
      <w:r w:rsidR="00C6365D" w:rsidRPr="0015639A">
        <w:t xml:space="preserve">actors </w:t>
      </w:r>
      <w:r w:rsidR="00C6365D">
        <w:t xml:space="preserve">in order </w:t>
      </w:r>
      <w:r w:rsidR="0015639A" w:rsidRPr="0015639A">
        <w:t xml:space="preserve">to infiltrate Okta’s network </w:t>
      </w:r>
      <w:r w:rsidR="00C6365D">
        <w:t xml:space="preserve">finally and then </w:t>
      </w:r>
      <w:r w:rsidR="0015639A" w:rsidRPr="0015639A">
        <w:t xml:space="preserve">target </w:t>
      </w:r>
      <w:r w:rsidR="00C6365D">
        <w:t>their</w:t>
      </w:r>
      <w:r w:rsidR="0015639A" w:rsidRPr="0015639A">
        <w:t xml:space="preserve"> customers.</w:t>
      </w:r>
    </w:p>
    <w:p w14:paraId="3FA0A900" w14:textId="77777777" w:rsidR="0015639A" w:rsidRPr="0015639A" w:rsidRDefault="0015639A" w:rsidP="0015639A"/>
    <w:p w14:paraId="6B1A768D" w14:textId="27774880" w:rsidR="0089220A" w:rsidRDefault="0089220A" w:rsidP="0089220A">
      <w:pPr>
        <w:pStyle w:val="Heading2"/>
      </w:pPr>
      <w:bookmarkStart w:id="1" w:name="_Toc73035605"/>
      <w:r w:rsidRPr="0019765E">
        <w:t>Recommendation</w:t>
      </w:r>
      <w:bookmarkEnd w:id="1"/>
      <w:r w:rsidR="00F776A3">
        <w:t xml:space="preserve"> for prevention/recovery:</w:t>
      </w:r>
    </w:p>
    <w:p w14:paraId="7E4F687B" w14:textId="100587F6" w:rsidR="00C6365D" w:rsidRPr="0015639A" w:rsidRDefault="00C6365D" w:rsidP="00C6365D">
      <w:r>
        <w:t xml:space="preserve">From the example of Okta attacked by Lapsus$ attackers, </w:t>
      </w:r>
      <w:r w:rsidR="00852B6C">
        <w:t>thus it</w:t>
      </w:r>
      <w:r>
        <w:t xml:space="preserve"> is always recommended as in Okta’s case it was </w:t>
      </w:r>
      <w:r w:rsidRPr="00047E80">
        <w:t>due to the</w:t>
      </w:r>
      <w:r>
        <w:t xml:space="preserve"> lack of “</w:t>
      </w:r>
      <w:r w:rsidRPr="00047E80">
        <w:t>use of least privilege access</w:t>
      </w:r>
      <w:r>
        <w:t xml:space="preserve">” principle. If the least privilege principle is in </w:t>
      </w:r>
      <w:r w:rsidR="00852B6C">
        <w:t>place,</w:t>
      </w:r>
      <w:r>
        <w:t xml:space="preserve"> then </w:t>
      </w:r>
      <w:r w:rsidRPr="00047E80">
        <w:t xml:space="preserve">a network </w:t>
      </w:r>
      <w:r w:rsidR="00852B6C" w:rsidRPr="00047E80">
        <w:t xml:space="preserve">user </w:t>
      </w:r>
      <w:r w:rsidR="00852B6C">
        <w:t>will</w:t>
      </w:r>
      <w:r>
        <w:t xml:space="preserve"> </w:t>
      </w:r>
      <w:r w:rsidRPr="00047E80">
        <w:t xml:space="preserve">only </w:t>
      </w:r>
      <w:r>
        <w:t xml:space="preserve">be </w:t>
      </w:r>
      <w:r w:rsidR="00852B6C" w:rsidRPr="00047E80">
        <w:t xml:space="preserve">allowed </w:t>
      </w:r>
      <w:r w:rsidR="00852B6C">
        <w:t>in</w:t>
      </w:r>
      <w:r>
        <w:t xml:space="preserve"> order </w:t>
      </w:r>
      <w:r w:rsidRPr="00047E80">
        <w:t>to perform minimum set of actions</w:t>
      </w:r>
      <w:r w:rsidR="00852B6C">
        <w:t xml:space="preserve"> with minimal access and privilege that are required </w:t>
      </w:r>
      <w:r w:rsidR="00852B6C" w:rsidRPr="00047E80">
        <w:t>for</w:t>
      </w:r>
      <w:r w:rsidRPr="00047E80">
        <w:t xml:space="preserve"> their </w:t>
      </w:r>
      <w:r w:rsidR="00852B6C">
        <w:t xml:space="preserve">role in the organization. </w:t>
      </w:r>
      <w:r w:rsidRPr="00047E80">
        <w:t xml:space="preserve"> </w:t>
      </w:r>
      <w:r w:rsidR="00852B6C">
        <w:t>If the same was in place, t</w:t>
      </w:r>
      <w:r w:rsidRPr="00047E80">
        <w:t xml:space="preserve">he hackers </w:t>
      </w:r>
      <w:r w:rsidR="00852B6C">
        <w:t xml:space="preserve">would have </w:t>
      </w:r>
      <w:r w:rsidR="00852B6C" w:rsidRPr="00047E80">
        <w:t>limited</w:t>
      </w:r>
      <w:r w:rsidRPr="00047E80">
        <w:t xml:space="preserve"> in what they could access through </w:t>
      </w:r>
      <w:r w:rsidR="00852B6C">
        <w:t xml:space="preserve">the compromised </w:t>
      </w:r>
      <w:r w:rsidRPr="00047E80">
        <w:t>support engineer’s account</w:t>
      </w:r>
      <w:r w:rsidR="00852B6C">
        <w:t xml:space="preserve">. The contracted user/employee also have the privilege </w:t>
      </w:r>
      <w:r w:rsidRPr="00047E80">
        <w:t>to reset the Password and MFA</w:t>
      </w:r>
      <w:r>
        <w:t xml:space="preserve">. </w:t>
      </w:r>
    </w:p>
    <w:p w14:paraId="26251777" w14:textId="77777777" w:rsidR="00C6365D" w:rsidRPr="00C6365D" w:rsidRDefault="00C6365D" w:rsidP="00C6365D"/>
    <w:p w14:paraId="3C1AEAB3" w14:textId="4CAFCE55" w:rsidR="00B50FF3" w:rsidRDefault="00B50FF3">
      <w:pPr>
        <w:spacing w:line="259" w:lineRule="auto"/>
        <w:ind w:firstLine="0"/>
        <w:jc w:val="left"/>
      </w:pPr>
      <w:r>
        <w:br w:type="page"/>
      </w:r>
    </w:p>
    <w:p w14:paraId="0F8B7111" w14:textId="737D5903" w:rsidR="0089220A" w:rsidRDefault="0089220A">
      <w:pPr>
        <w:spacing w:line="259" w:lineRule="auto"/>
        <w:ind w:firstLine="0"/>
        <w:jc w:val="left"/>
      </w:pPr>
    </w:p>
    <w:p w14:paraId="0BC84708" w14:textId="2BFFEFEC" w:rsidR="0089220A" w:rsidRDefault="0089220A" w:rsidP="0089220A">
      <w:pPr>
        <w:pStyle w:val="Heading2"/>
      </w:pPr>
      <w:r w:rsidRPr="0019765E">
        <w:t>Link:</w:t>
      </w:r>
      <w:r w:rsidR="00741D12">
        <w:t xml:space="preserve"> </w:t>
      </w:r>
      <w:hyperlink r:id="rId8" w:history="1">
        <w:r w:rsidR="00721F12" w:rsidRPr="00C54A6E">
          <w:rPr>
            <w:rStyle w:val="Hyperlink"/>
          </w:rPr>
          <w:t>https://www.securitymagazine.com/articles/97458-github-notifies-organizations-of-third-party-oauth-token-theft</w:t>
        </w:r>
      </w:hyperlink>
    </w:p>
    <w:p w14:paraId="5BC1617B" w14:textId="77777777" w:rsidR="00741D12" w:rsidRPr="00741D12" w:rsidRDefault="00741D12" w:rsidP="00741D12"/>
    <w:p w14:paraId="1D59C431" w14:textId="2A3FEB05" w:rsidR="0089220A" w:rsidRDefault="0089220A" w:rsidP="0089220A">
      <w:pPr>
        <w:pStyle w:val="Heading2"/>
      </w:pPr>
      <w:r w:rsidRPr="0019765E">
        <w:t>CIA</w:t>
      </w:r>
      <w:r>
        <w:t xml:space="preserve"> </w:t>
      </w:r>
      <w:r w:rsidRPr="0019765E">
        <w:t>Classification:</w:t>
      </w:r>
      <w:r w:rsidR="00D64252">
        <w:t xml:space="preserve"> </w:t>
      </w:r>
    </w:p>
    <w:p w14:paraId="7127E89E" w14:textId="12F65DC5" w:rsidR="00D64252" w:rsidRPr="00D64252" w:rsidRDefault="00D64252" w:rsidP="00D64252">
      <w:r>
        <w:t xml:space="preserve">As due to this attack the </w:t>
      </w:r>
      <w:r w:rsidR="004C5B3B">
        <w:t xml:space="preserve">attackers were able to get access to </w:t>
      </w:r>
      <w:r w:rsidR="002D0E86">
        <w:t>the different</w:t>
      </w:r>
      <w:r w:rsidR="004C5B3B">
        <w:t xml:space="preserve"> code </w:t>
      </w:r>
      <w:r w:rsidR="002D0E86">
        <w:t xml:space="preserve">repositories on </w:t>
      </w:r>
      <w:proofErr w:type="spellStart"/>
      <w:r w:rsidR="002D0E86">
        <w:t>github</w:t>
      </w:r>
      <w:proofErr w:type="spellEnd"/>
      <w:r w:rsidR="002D0E86">
        <w:t xml:space="preserve"> </w:t>
      </w:r>
      <w:r w:rsidR="004C5B3B">
        <w:t>that belonged to specific companies/individuals</w:t>
      </w:r>
      <w:r w:rsidR="001E5F47">
        <w:t xml:space="preserve"> with the </w:t>
      </w:r>
      <w:r w:rsidR="00C5152A">
        <w:t>compromised “</w:t>
      </w:r>
      <w:proofErr w:type="spellStart"/>
      <w:r w:rsidR="001E5F47" w:rsidRPr="001E5F47">
        <w:t>oauth</w:t>
      </w:r>
      <w:proofErr w:type="spellEnd"/>
      <w:r w:rsidR="001E5F47">
        <w:t>” tokens</w:t>
      </w:r>
      <w:r w:rsidR="002D0E86">
        <w:t xml:space="preserve">. Therefore, it breached the code confidentiality of the codes that are developed by the organizations. </w:t>
      </w:r>
      <w:r w:rsidR="00A51E1B">
        <w:t xml:space="preserve"> Therefore, this attack breached the confidentiality factor of the CIA triad.  </w:t>
      </w:r>
    </w:p>
    <w:p w14:paraId="17C84DD1" w14:textId="6E4E1C41" w:rsidR="0089220A" w:rsidRDefault="0089220A" w:rsidP="0089220A">
      <w:pPr>
        <w:pStyle w:val="Heading2"/>
      </w:pPr>
      <w:r w:rsidRPr="0019765E">
        <w:t>Severity</w:t>
      </w:r>
      <w:r>
        <w:t>:</w:t>
      </w:r>
      <w:r w:rsidR="00053689">
        <w:t xml:space="preserve"> </w:t>
      </w:r>
    </w:p>
    <w:p w14:paraId="459EE7CB" w14:textId="569078E3" w:rsidR="00053689" w:rsidRPr="00053689" w:rsidRDefault="00053689" w:rsidP="00053689">
      <w:r>
        <w:t xml:space="preserve">The </w:t>
      </w:r>
      <w:proofErr w:type="spellStart"/>
      <w:r w:rsidR="001E5F47">
        <w:t>O</w:t>
      </w:r>
      <w:r w:rsidR="00C5152A">
        <w:t>auth</w:t>
      </w:r>
      <w:proofErr w:type="spellEnd"/>
      <w:r w:rsidR="00C5152A">
        <w:t xml:space="preserve"> tokens are secret tokens that enables the </w:t>
      </w:r>
      <w:r w:rsidR="000317DE">
        <w:t>users in</w:t>
      </w:r>
      <w:r w:rsidR="00C5152A">
        <w:t xml:space="preserve"> order to get access to their respective repositories. </w:t>
      </w:r>
      <w:r w:rsidR="00C5152A" w:rsidRPr="00C5152A">
        <w:t xml:space="preserve">If </w:t>
      </w:r>
      <w:r w:rsidR="000317DE">
        <w:t xml:space="preserve">such a </w:t>
      </w:r>
      <w:r w:rsidR="00C5152A" w:rsidRPr="00C5152A">
        <w:t xml:space="preserve">token is </w:t>
      </w:r>
      <w:r w:rsidR="000317DE" w:rsidRPr="00C5152A">
        <w:t>compromised</w:t>
      </w:r>
      <w:r w:rsidR="000317DE">
        <w:t xml:space="preserve"> that are used by individuals/ organization then </w:t>
      </w:r>
      <w:r w:rsidR="00C5152A" w:rsidRPr="00C5152A">
        <w:t>a</w:t>
      </w:r>
      <w:r w:rsidR="000317DE">
        <w:t xml:space="preserve"> hacker or</w:t>
      </w:r>
      <w:r w:rsidR="00C5152A" w:rsidRPr="00C5152A">
        <w:t xml:space="preserve"> malicious actor </w:t>
      </w:r>
      <w:r w:rsidR="000317DE">
        <w:t xml:space="preserve">will be able to </w:t>
      </w:r>
      <w:r w:rsidR="00C5152A" w:rsidRPr="00C5152A">
        <w:t>steal corporate IP</w:t>
      </w:r>
      <w:r w:rsidR="000317DE">
        <w:t>/</w:t>
      </w:r>
      <w:r w:rsidR="00C5152A" w:rsidRPr="00C5152A">
        <w:t xml:space="preserve"> modify source code</w:t>
      </w:r>
      <w:r w:rsidR="000317DE">
        <w:t xml:space="preserve"> in the repositories. This changes in source codes might </w:t>
      </w:r>
      <w:r w:rsidR="00C5152A" w:rsidRPr="00C5152A">
        <w:t xml:space="preserve">initiate a supply chain </w:t>
      </w:r>
      <w:proofErr w:type="gramStart"/>
      <w:r w:rsidR="00C5152A" w:rsidRPr="00C5152A">
        <w:t xml:space="preserve">attack </w:t>
      </w:r>
      <w:r w:rsidR="000317DE">
        <w:t xml:space="preserve"> from</w:t>
      </w:r>
      <w:proofErr w:type="gramEnd"/>
      <w:r w:rsidR="000317DE">
        <w:t xml:space="preserve"> that modified code and </w:t>
      </w:r>
      <w:r w:rsidR="00C5152A" w:rsidRPr="00C5152A">
        <w:t xml:space="preserve">could spread malware or </w:t>
      </w:r>
      <w:r w:rsidR="000317DE">
        <w:t xml:space="preserve">collect personal identifiable data </w:t>
      </w:r>
      <w:r w:rsidR="00C5152A" w:rsidRPr="00C5152A">
        <w:t xml:space="preserve">from unsuspecting </w:t>
      </w:r>
      <w:r w:rsidR="000317DE">
        <w:t xml:space="preserve"> end </w:t>
      </w:r>
      <w:r w:rsidR="00C5152A" w:rsidRPr="00C5152A">
        <w:t>customers</w:t>
      </w:r>
      <w:r w:rsidR="000317DE">
        <w:t xml:space="preserve"> of the organization. </w:t>
      </w:r>
    </w:p>
    <w:p w14:paraId="7A5DFF5F" w14:textId="7F7A78C6" w:rsidR="0089220A" w:rsidRDefault="0089220A" w:rsidP="0089220A">
      <w:pPr>
        <w:pStyle w:val="Heading2"/>
      </w:pPr>
      <w:r w:rsidRPr="0019765E">
        <w:t>Reported time and place:</w:t>
      </w:r>
    </w:p>
    <w:p w14:paraId="18783BBE" w14:textId="23A44CB9" w:rsidR="000317DE" w:rsidRPr="000317DE" w:rsidRDefault="001229F6" w:rsidP="000317DE">
      <w:r>
        <w:tab/>
      </w:r>
      <w:r w:rsidR="00424E9A">
        <w:t xml:space="preserve"> The breach was reported by </w:t>
      </w:r>
      <w:proofErr w:type="spellStart"/>
      <w:r w:rsidR="00424E9A">
        <w:t>github</w:t>
      </w:r>
      <w:proofErr w:type="spellEnd"/>
      <w:r w:rsidR="00424E9A">
        <w:t xml:space="preserve"> on 15</w:t>
      </w:r>
      <w:r w:rsidR="00424E9A" w:rsidRPr="00424E9A">
        <w:rPr>
          <w:vertAlign w:val="superscript"/>
        </w:rPr>
        <w:t>th</w:t>
      </w:r>
      <w:r w:rsidR="00424E9A">
        <w:t xml:space="preserve"> April 2022</w:t>
      </w:r>
      <w:r w:rsidR="00C65064">
        <w:t xml:space="preserve">, 3 days after the attack </w:t>
      </w:r>
      <w:r w:rsidR="00B14FD6">
        <w:t>was discovered</w:t>
      </w:r>
      <w:r w:rsidR="00C65064">
        <w:t xml:space="preserve"> </w:t>
      </w:r>
      <w:proofErr w:type="spellStart"/>
      <w:r w:rsidR="00C65064">
        <w:t>github</w:t>
      </w:r>
      <w:proofErr w:type="spellEnd"/>
      <w:r w:rsidR="00C65064">
        <w:t xml:space="preserve"> itself when the attackers </w:t>
      </w:r>
      <w:r w:rsidR="00B14FD6">
        <w:t>access</w:t>
      </w:r>
      <w:r w:rsidR="00C65064">
        <w:t xml:space="preserve"> its </w:t>
      </w:r>
      <w:proofErr w:type="spellStart"/>
      <w:r w:rsidR="00C65064">
        <w:t>npm</w:t>
      </w:r>
      <w:proofErr w:type="spellEnd"/>
      <w:r w:rsidR="00C65064">
        <w:t xml:space="preserve"> infrastructure. </w:t>
      </w:r>
    </w:p>
    <w:p w14:paraId="031AE56A" w14:textId="42FC0E6E" w:rsidR="0089220A" w:rsidRDefault="0089220A" w:rsidP="0089220A">
      <w:pPr>
        <w:pStyle w:val="Heading2"/>
      </w:pPr>
      <w:r>
        <w:t>D</w:t>
      </w:r>
      <w:r w:rsidRPr="0019765E">
        <w:t>escription of the attack:</w:t>
      </w:r>
      <w:r w:rsidR="00B14FD6">
        <w:t xml:space="preserve"> </w:t>
      </w:r>
    </w:p>
    <w:p w14:paraId="5AC26235" w14:textId="4CDB291C" w:rsidR="000F3DC7" w:rsidRDefault="000F3DC7" w:rsidP="000F3DC7">
      <w:r w:rsidRPr="000F3DC7">
        <w:t>OAuth tokens are</w:t>
      </w:r>
      <w:r w:rsidR="0080703C">
        <w:t xml:space="preserve"> presently </w:t>
      </w:r>
      <w:r w:rsidR="00F73951">
        <w:t xml:space="preserve">used as </w:t>
      </w:r>
      <w:r w:rsidRPr="000F3DC7">
        <w:t xml:space="preserve">standard </w:t>
      </w:r>
      <w:r w:rsidR="00B20C97" w:rsidRPr="000F3DC7">
        <w:t xml:space="preserve">method </w:t>
      </w:r>
      <w:r w:rsidR="00B20C97">
        <w:t>in</w:t>
      </w:r>
      <w:r w:rsidR="00F73951">
        <w:t xml:space="preserve"> order to authenticate on different platforms as well as </w:t>
      </w:r>
      <w:r w:rsidRPr="000F3DC7">
        <w:t>automating cloud services</w:t>
      </w:r>
      <w:r w:rsidR="00F73951">
        <w:t xml:space="preserve"> like on</w:t>
      </w:r>
      <w:r w:rsidRPr="000F3DC7">
        <w:t xml:space="preserve"> code repositories</w:t>
      </w:r>
      <w:r w:rsidR="00F73951">
        <w:t>,</w:t>
      </w:r>
      <w:r w:rsidR="00B20C97">
        <w:t xml:space="preserve"> </w:t>
      </w:r>
      <w:r w:rsidRPr="000F3DC7">
        <w:t>DevOps pipelines</w:t>
      </w:r>
      <w:r>
        <w:t xml:space="preserve">. </w:t>
      </w:r>
      <w:r w:rsidR="00B20C97">
        <w:t xml:space="preserve"> According to </w:t>
      </w:r>
      <w:r w:rsidR="0080703C" w:rsidRPr="0080703C">
        <w:t>GitHub Security</w:t>
      </w:r>
      <w:r w:rsidR="00B20C97">
        <w:t xml:space="preserve">, </w:t>
      </w:r>
      <w:r w:rsidR="0080703C" w:rsidRPr="0080703C">
        <w:t>the</w:t>
      </w:r>
      <w:r w:rsidR="00B20C97">
        <w:t xml:space="preserve"> tokens were not </w:t>
      </w:r>
      <w:r w:rsidR="00B20C97" w:rsidRPr="0080703C">
        <w:t>obtained</w:t>
      </w:r>
      <w:r w:rsidR="0080703C" w:rsidRPr="0080703C">
        <w:t xml:space="preserve"> </w:t>
      </w:r>
      <w:r w:rsidR="00B20C97">
        <w:t xml:space="preserve">through </w:t>
      </w:r>
      <w:r w:rsidR="00B20C97" w:rsidRPr="0080703C">
        <w:t>a</w:t>
      </w:r>
      <w:r w:rsidR="0080703C" w:rsidRPr="0080703C">
        <w:t xml:space="preserve"> compromise of GitHub </w:t>
      </w:r>
      <w:r w:rsidR="00F84B76">
        <w:t>as they</w:t>
      </w:r>
      <w:r w:rsidR="00B20C97">
        <w:t xml:space="preserve"> </w:t>
      </w:r>
      <w:r w:rsidR="00F84B76" w:rsidRPr="0080703C">
        <w:t>do</w:t>
      </w:r>
      <w:r w:rsidR="0080703C" w:rsidRPr="0080703C">
        <w:t xml:space="preserve"> not store </w:t>
      </w:r>
      <w:r w:rsidR="00B20C97">
        <w:t>user</w:t>
      </w:r>
      <w:r w:rsidR="0080703C" w:rsidRPr="0080703C">
        <w:t xml:space="preserve"> tokens in their original</w:t>
      </w:r>
      <w:r w:rsidR="00B20C97">
        <w:t xml:space="preserve"> and </w:t>
      </w:r>
      <w:r w:rsidR="0080703C" w:rsidRPr="0080703C">
        <w:t>usable formats</w:t>
      </w:r>
      <w:r w:rsidR="0080703C">
        <w:t>.</w:t>
      </w:r>
    </w:p>
    <w:p w14:paraId="318BC80C" w14:textId="2580D03B" w:rsidR="0080703C" w:rsidRDefault="00B20C97" w:rsidP="0080703C">
      <w:r>
        <w:lastRenderedPageBreak/>
        <w:t xml:space="preserve">The </w:t>
      </w:r>
      <w:r w:rsidR="0080703C">
        <w:t>GitHub Security</w:t>
      </w:r>
      <w:r>
        <w:t xml:space="preserve"> team, i</w:t>
      </w:r>
      <w:r w:rsidR="0080703C">
        <w:t>dentified unauthorized access</w:t>
      </w:r>
      <w:r>
        <w:t xml:space="preserve">es </w:t>
      </w:r>
      <w:r w:rsidR="0080703C">
        <w:t xml:space="preserve">to </w:t>
      </w:r>
      <w:r>
        <w:t xml:space="preserve">its </w:t>
      </w:r>
      <w:proofErr w:type="spellStart"/>
      <w:r w:rsidR="0080703C">
        <w:t>npm</w:t>
      </w:r>
      <w:proofErr w:type="spellEnd"/>
      <w:r w:rsidR="0080703C">
        <w:t xml:space="preserve"> production infrastructure on </w:t>
      </w:r>
      <w:r>
        <w:t>12</w:t>
      </w:r>
      <w:r w:rsidRPr="00B20C97">
        <w:rPr>
          <w:vertAlign w:val="superscript"/>
        </w:rPr>
        <w:t>th</w:t>
      </w:r>
      <w:r>
        <w:t xml:space="preserve"> of April when </w:t>
      </w:r>
      <w:r w:rsidR="0080703C">
        <w:t>attacker used a compromised AWS API key</w:t>
      </w:r>
      <w:r>
        <w:t xml:space="preserve"> for the same. </w:t>
      </w:r>
    </w:p>
    <w:p w14:paraId="3460B751" w14:textId="3B2CDCC1" w:rsidR="0080703C" w:rsidRPr="000F3DC7" w:rsidRDefault="00B20C97" w:rsidP="0080703C">
      <w:r>
        <w:t xml:space="preserve">It seems the </w:t>
      </w:r>
      <w:r w:rsidR="0080703C">
        <w:t xml:space="preserve">attacker </w:t>
      </w:r>
      <w:r>
        <w:t xml:space="preserve">got the </w:t>
      </w:r>
      <w:r w:rsidR="0080703C">
        <w:t xml:space="preserve">API key </w:t>
      </w:r>
      <w:r>
        <w:t xml:space="preserve">only </w:t>
      </w:r>
      <w:r w:rsidR="0080703C">
        <w:t xml:space="preserve">after downloading multiple private </w:t>
      </w:r>
      <w:proofErr w:type="spellStart"/>
      <w:r w:rsidR="0080703C">
        <w:t>npm</w:t>
      </w:r>
      <w:proofErr w:type="spellEnd"/>
      <w:r w:rsidR="0080703C">
        <w:t xml:space="preserve"> repositories</w:t>
      </w:r>
      <w:r>
        <w:t xml:space="preserve"> through the use of </w:t>
      </w:r>
      <w:r w:rsidR="0080703C">
        <w:t>stolen OAuth tokens.</w:t>
      </w:r>
    </w:p>
    <w:p w14:paraId="39DFB766" w14:textId="340EEB32" w:rsidR="0089220A" w:rsidRDefault="0089220A" w:rsidP="0089220A">
      <w:pPr>
        <w:pStyle w:val="Heading2"/>
      </w:pPr>
      <w:r w:rsidRPr="0019765E">
        <w:t>Recommendation:</w:t>
      </w:r>
    </w:p>
    <w:p w14:paraId="3B61B0EF" w14:textId="65A1FDB0" w:rsidR="00A45286" w:rsidRPr="00A45286" w:rsidRDefault="00A45286" w:rsidP="00A45286">
      <w:r>
        <w:t xml:space="preserve"> In order avoid the aftermath of this kind of security breaches, below are the recommendations;  </w:t>
      </w:r>
    </w:p>
    <w:p w14:paraId="66D40D3F" w14:textId="2FC8241D" w:rsidR="006B3D36" w:rsidRDefault="00A45286" w:rsidP="006B3D36">
      <w:r>
        <w:t>Users should always</w:t>
      </w:r>
      <w:r w:rsidR="00EB76E4">
        <w:t xml:space="preserve"> monitor </w:t>
      </w:r>
      <w:r w:rsidR="00015333">
        <w:t>their private</w:t>
      </w:r>
      <w:r w:rsidR="006B3D36">
        <w:t xml:space="preserve"> repositories for</w:t>
      </w:r>
      <w:r>
        <w:t xml:space="preserve"> the </w:t>
      </w:r>
      <w:r w:rsidR="006B3D36">
        <w:t>secrets</w:t>
      </w:r>
      <w:r>
        <w:t>/</w:t>
      </w:r>
      <w:r w:rsidR="006B3D36">
        <w:t>credentials</w:t>
      </w:r>
      <w:r w:rsidR="00015333">
        <w:t xml:space="preserve"> used for authentication </w:t>
      </w:r>
      <w:r w:rsidR="006B3D36">
        <w:t xml:space="preserve">stored in them. </w:t>
      </w:r>
      <w:r w:rsidR="00015333">
        <w:t xml:space="preserve"> </w:t>
      </w:r>
      <w:r w:rsidR="00EB76E4">
        <w:t>I</w:t>
      </w:r>
      <w:r w:rsidR="00015333">
        <w:t xml:space="preserve">n order to do so they can use tools like </w:t>
      </w:r>
      <w:r w:rsidR="006B3D36">
        <w:t>GitHub secret scanning and trufflehog</w:t>
      </w:r>
      <w:r w:rsidR="00EB76E4">
        <w:t xml:space="preserve"> or further enable MFA</w:t>
      </w:r>
      <w:r w:rsidR="006B3D36">
        <w:t>.</w:t>
      </w:r>
    </w:p>
    <w:p w14:paraId="700D19D4" w14:textId="3EE54AE4" w:rsidR="006B3D36" w:rsidRDefault="00015333" w:rsidP="006B3D36">
      <w:r>
        <w:t>Periodically r</w:t>
      </w:r>
      <w:r w:rsidR="006B3D36">
        <w:t xml:space="preserve">eview OAuth applications </w:t>
      </w:r>
      <w:r>
        <w:t xml:space="preserve">which the users have </w:t>
      </w:r>
      <w:r w:rsidR="006B3D36">
        <w:t>authorized for</w:t>
      </w:r>
      <w:r>
        <w:t xml:space="preserve"> their personal</w:t>
      </w:r>
      <w:r w:rsidR="006B3D36">
        <w:t xml:space="preserve"> account or </w:t>
      </w:r>
      <w:r>
        <w:t xml:space="preserve">organizational account as well as </w:t>
      </w:r>
      <w:r w:rsidR="006B3D36">
        <w:t>remove</w:t>
      </w:r>
      <w:r>
        <w:t xml:space="preserve"> those which are no</w:t>
      </w:r>
      <w:r w:rsidR="006B3D36">
        <w:t xml:space="preserve"> longer </w:t>
      </w:r>
      <w:r>
        <w:t>required</w:t>
      </w:r>
      <w:r w:rsidR="006B3D36">
        <w:t>.</w:t>
      </w:r>
    </w:p>
    <w:p w14:paraId="775BB53A" w14:textId="10FDFB13" w:rsidR="00C3088B" w:rsidRDefault="00015333" w:rsidP="006B3D36">
      <w:r>
        <w:t>Always r</w:t>
      </w:r>
      <w:r w:rsidR="006B3D36">
        <w:t>eview account</w:t>
      </w:r>
      <w:r>
        <w:t xml:space="preserve"> access</w:t>
      </w:r>
      <w:r w:rsidR="006B3D36">
        <w:t xml:space="preserve"> activity</w:t>
      </w:r>
      <w:r>
        <w:t xml:space="preserve"> logs such as used </w:t>
      </w:r>
      <w:r w:rsidR="006B3D36">
        <w:t>access tokens,</w:t>
      </w:r>
      <w:r>
        <w:t xml:space="preserve"> different </w:t>
      </w:r>
      <w:r w:rsidR="006B3D36">
        <w:t>OAuth apps</w:t>
      </w:r>
      <w:r>
        <w:t xml:space="preserve"> that</w:t>
      </w:r>
      <w:r w:rsidR="00095F60">
        <w:t xml:space="preserve"> </w:t>
      </w:r>
      <w:r>
        <w:t xml:space="preserve">were used </w:t>
      </w:r>
      <w:r w:rsidR="00095F60">
        <w:t xml:space="preserve">as well as </w:t>
      </w:r>
      <w:r w:rsidR="006B3D36">
        <w:t xml:space="preserve">SSH keys for </w:t>
      </w:r>
      <w:r w:rsidR="00C3088B">
        <w:t>any unauthorized</w:t>
      </w:r>
      <w:r w:rsidR="00095F60">
        <w:t xml:space="preserve"> </w:t>
      </w:r>
      <w:r w:rsidR="006B3D36">
        <w:t>activity or changes that</w:t>
      </w:r>
      <w:r w:rsidR="00095F60">
        <w:t xml:space="preserve"> might indicate </w:t>
      </w:r>
      <w:r w:rsidR="00C3088B">
        <w:t>any that</w:t>
      </w:r>
      <w:r w:rsidR="00095F60">
        <w:t xml:space="preserve"> it is coming from</w:t>
      </w:r>
      <w:r w:rsidR="006B3D36">
        <w:t xml:space="preserve"> attacker</w:t>
      </w:r>
      <w:r w:rsidR="00095F60">
        <w:t>s</w:t>
      </w:r>
      <w:r w:rsidR="006B3D36">
        <w:t>.</w:t>
      </w:r>
    </w:p>
    <w:p w14:paraId="7A95CA83" w14:textId="77777777" w:rsidR="00C3088B" w:rsidRDefault="00C3088B">
      <w:pPr>
        <w:spacing w:line="259" w:lineRule="auto"/>
        <w:ind w:firstLine="0"/>
        <w:jc w:val="left"/>
      </w:pPr>
      <w:r>
        <w:br w:type="page"/>
      </w:r>
    </w:p>
    <w:p w14:paraId="660A862C" w14:textId="3E6C35DD" w:rsidR="00244DBD" w:rsidRDefault="00153E3A" w:rsidP="00153E3A">
      <w:pPr>
        <w:pStyle w:val="Heading1"/>
      </w:pPr>
      <w:r>
        <w:lastRenderedPageBreak/>
        <w:t xml:space="preserve">Bibliography  </w:t>
      </w:r>
    </w:p>
    <w:p w14:paraId="606FCC8F" w14:textId="77777777" w:rsidR="00153E3A" w:rsidRPr="00153E3A" w:rsidRDefault="00153E3A" w:rsidP="00153E3A">
      <w:pPr>
        <w:ind w:firstLine="0"/>
        <w:rPr>
          <w:rFonts w:cs="Times New Roman"/>
          <w:color w:val="222222"/>
          <w:szCs w:val="24"/>
          <w:shd w:val="clear" w:color="auto" w:fill="FFFFFF"/>
        </w:rPr>
      </w:pPr>
      <w:r w:rsidRPr="00153E3A">
        <w:rPr>
          <w:rFonts w:cs="Times New Roman"/>
          <w:color w:val="222222"/>
          <w:szCs w:val="24"/>
          <w:shd w:val="clear" w:color="auto" w:fill="FFFFFF"/>
        </w:rPr>
        <w:t>Lopez, J. and Rubio, J.E., 2018. Access control for cyber-physical systems interconnected to the cloud. </w:t>
      </w:r>
      <w:r w:rsidRPr="00153E3A">
        <w:rPr>
          <w:rFonts w:cs="Times New Roman"/>
          <w:i/>
          <w:iCs/>
          <w:color w:val="222222"/>
          <w:szCs w:val="24"/>
          <w:shd w:val="clear" w:color="auto" w:fill="FFFFFF"/>
        </w:rPr>
        <w:t>Computer Networks</w:t>
      </w:r>
      <w:r w:rsidRPr="00153E3A">
        <w:rPr>
          <w:rFonts w:cs="Times New Roman"/>
          <w:color w:val="222222"/>
          <w:szCs w:val="24"/>
          <w:shd w:val="clear" w:color="auto" w:fill="FFFFFF"/>
        </w:rPr>
        <w:t>, </w:t>
      </w:r>
      <w:r w:rsidRPr="00153E3A">
        <w:rPr>
          <w:rFonts w:cs="Times New Roman"/>
          <w:i/>
          <w:iCs/>
          <w:color w:val="222222"/>
          <w:szCs w:val="24"/>
          <w:shd w:val="clear" w:color="auto" w:fill="FFFFFF"/>
        </w:rPr>
        <w:t>134</w:t>
      </w:r>
      <w:r w:rsidRPr="00153E3A">
        <w:rPr>
          <w:rFonts w:cs="Times New Roman"/>
          <w:color w:val="222222"/>
          <w:szCs w:val="24"/>
          <w:shd w:val="clear" w:color="auto" w:fill="FFFFFF"/>
        </w:rPr>
        <w:t>, pp.46-54.</w:t>
      </w:r>
    </w:p>
    <w:p w14:paraId="3C076789" w14:textId="77777777" w:rsidR="00153E3A" w:rsidRPr="00153E3A" w:rsidRDefault="00153E3A" w:rsidP="00153E3A">
      <w:pPr>
        <w:ind w:firstLine="0"/>
        <w:rPr>
          <w:rFonts w:cs="Times New Roman"/>
          <w:color w:val="222222"/>
          <w:szCs w:val="24"/>
          <w:shd w:val="clear" w:color="auto" w:fill="FFFFFF"/>
        </w:rPr>
      </w:pPr>
      <w:r w:rsidRPr="00153E3A">
        <w:rPr>
          <w:rFonts w:cs="Times New Roman"/>
          <w:color w:val="222222"/>
          <w:szCs w:val="24"/>
          <w:shd w:val="clear" w:color="auto" w:fill="FFFFFF"/>
        </w:rPr>
        <w:t>Sheikh, A.F., 2020. Access Control and Privilege Management. In </w:t>
      </w:r>
      <w:r w:rsidRPr="00153E3A">
        <w:rPr>
          <w:rFonts w:cs="Times New Roman"/>
          <w:i/>
          <w:iCs/>
          <w:color w:val="222222"/>
          <w:szCs w:val="24"/>
          <w:shd w:val="clear" w:color="auto" w:fill="FFFFFF"/>
        </w:rPr>
        <w:t>CompTIA Security+ Certification Study Guide</w:t>
      </w:r>
      <w:r w:rsidRPr="00153E3A">
        <w:rPr>
          <w:rFonts w:cs="Times New Roman"/>
          <w:color w:val="222222"/>
          <w:szCs w:val="24"/>
          <w:shd w:val="clear" w:color="auto" w:fill="FFFFFF"/>
        </w:rPr>
        <w:t xml:space="preserve"> (pp. 215-236). </w:t>
      </w:r>
      <w:proofErr w:type="spellStart"/>
      <w:r w:rsidRPr="00153E3A">
        <w:rPr>
          <w:rFonts w:cs="Times New Roman"/>
          <w:color w:val="222222"/>
          <w:szCs w:val="24"/>
          <w:shd w:val="clear" w:color="auto" w:fill="FFFFFF"/>
        </w:rPr>
        <w:t>Apress</w:t>
      </w:r>
      <w:proofErr w:type="spellEnd"/>
      <w:r w:rsidRPr="00153E3A">
        <w:rPr>
          <w:rFonts w:cs="Times New Roman"/>
          <w:color w:val="222222"/>
          <w:szCs w:val="24"/>
          <w:shd w:val="clear" w:color="auto" w:fill="FFFFFF"/>
        </w:rPr>
        <w:t>, Berkeley, CA.</w:t>
      </w:r>
    </w:p>
    <w:p w14:paraId="031BC798" w14:textId="77777777" w:rsidR="00153E3A" w:rsidRPr="00153E3A" w:rsidRDefault="00153E3A" w:rsidP="00153E3A">
      <w:pPr>
        <w:ind w:firstLine="0"/>
        <w:rPr>
          <w:rFonts w:cs="Times New Roman"/>
          <w:color w:val="222222"/>
          <w:szCs w:val="24"/>
          <w:shd w:val="clear" w:color="auto" w:fill="FFFFFF"/>
        </w:rPr>
      </w:pPr>
      <w:proofErr w:type="spellStart"/>
      <w:r w:rsidRPr="00153E3A">
        <w:rPr>
          <w:rFonts w:cs="Times New Roman"/>
          <w:color w:val="222222"/>
          <w:szCs w:val="24"/>
          <w:shd w:val="clear" w:color="auto" w:fill="FFFFFF"/>
        </w:rPr>
        <w:t>Varadharajan</w:t>
      </w:r>
      <w:proofErr w:type="spellEnd"/>
      <w:r w:rsidRPr="00153E3A">
        <w:rPr>
          <w:rFonts w:cs="Times New Roman"/>
          <w:color w:val="222222"/>
          <w:szCs w:val="24"/>
          <w:shd w:val="clear" w:color="auto" w:fill="FFFFFF"/>
        </w:rPr>
        <w:t xml:space="preserve">, V., </w:t>
      </w:r>
      <w:proofErr w:type="spellStart"/>
      <w:r w:rsidRPr="00153E3A">
        <w:rPr>
          <w:rFonts w:cs="Times New Roman"/>
          <w:color w:val="222222"/>
          <w:szCs w:val="24"/>
          <w:shd w:val="clear" w:color="auto" w:fill="FFFFFF"/>
        </w:rPr>
        <w:t>Tupakula</w:t>
      </w:r>
      <w:proofErr w:type="spellEnd"/>
      <w:r w:rsidRPr="00153E3A">
        <w:rPr>
          <w:rFonts w:cs="Times New Roman"/>
          <w:color w:val="222222"/>
          <w:szCs w:val="24"/>
          <w:shd w:val="clear" w:color="auto" w:fill="FFFFFF"/>
        </w:rPr>
        <w:t xml:space="preserve">, U. and </w:t>
      </w:r>
      <w:proofErr w:type="spellStart"/>
      <w:r w:rsidRPr="00153E3A">
        <w:rPr>
          <w:rFonts w:cs="Times New Roman"/>
          <w:color w:val="222222"/>
          <w:szCs w:val="24"/>
          <w:shd w:val="clear" w:color="auto" w:fill="FFFFFF"/>
        </w:rPr>
        <w:t>Karmakar</w:t>
      </w:r>
      <w:proofErr w:type="spellEnd"/>
      <w:r w:rsidRPr="00153E3A">
        <w:rPr>
          <w:rFonts w:cs="Times New Roman"/>
          <w:color w:val="222222"/>
          <w:szCs w:val="24"/>
          <w:shd w:val="clear" w:color="auto" w:fill="FFFFFF"/>
        </w:rPr>
        <w:t>, K., 2018. </w:t>
      </w:r>
      <w:r w:rsidRPr="00153E3A">
        <w:rPr>
          <w:rFonts w:cs="Times New Roman"/>
          <w:i/>
          <w:iCs/>
          <w:color w:val="222222"/>
          <w:szCs w:val="24"/>
          <w:shd w:val="clear" w:color="auto" w:fill="FFFFFF"/>
        </w:rPr>
        <w:t>Lightweight authentication mechanism and OAuth protocol for IoT devices</w:t>
      </w:r>
      <w:r w:rsidRPr="00153E3A">
        <w:rPr>
          <w:rFonts w:cs="Times New Roman"/>
          <w:color w:val="222222"/>
          <w:szCs w:val="24"/>
          <w:shd w:val="clear" w:color="auto" w:fill="FFFFFF"/>
        </w:rPr>
        <w:t>. Draft, Technical Report TR2: ISIF ASIA Funded Project.</w:t>
      </w:r>
    </w:p>
    <w:p w14:paraId="5BC4B702" w14:textId="77777777" w:rsidR="00153E3A" w:rsidRPr="00153E3A" w:rsidRDefault="00153E3A" w:rsidP="00153E3A">
      <w:pPr>
        <w:ind w:firstLine="0"/>
        <w:rPr>
          <w:rFonts w:cs="Times New Roman"/>
          <w:color w:val="222222"/>
          <w:szCs w:val="24"/>
          <w:shd w:val="clear" w:color="auto" w:fill="FFFFFF"/>
        </w:rPr>
      </w:pPr>
      <w:proofErr w:type="spellStart"/>
      <w:r w:rsidRPr="00153E3A">
        <w:rPr>
          <w:rFonts w:cs="Times New Roman"/>
          <w:color w:val="222222"/>
          <w:szCs w:val="24"/>
          <w:shd w:val="clear" w:color="auto" w:fill="FFFFFF"/>
        </w:rPr>
        <w:t>Visočnik</w:t>
      </w:r>
      <w:proofErr w:type="spellEnd"/>
      <w:r w:rsidRPr="00153E3A">
        <w:rPr>
          <w:rFonts w:cs="Times New Roman"/>
          <w:color w:val="222222"/>
          <w:szCs w:val="24"/>
          <w:shd w:val="clear" w:color="auto" w:fill="FFFFFF"/>
        </w:rPr>
        <w:t>, V., 2018. </w:t>
      </w:r>
      <w:r w:rsidRPr="00153E3A">
        <w:rPr>
          <w:rFonts w:cs="Times New Roman"/>
          <w:i/>
          <w:iCs/>
          <w:color w:val="222222"/>
          <w:szCs w:val="24"/>
          <w:shd w:val="clear" w:color="auto" w:fill="FFFFFF"/>
        </w:rPr>
        <w:t>Comparison of JWT and OAuth 2.0 for authorisation and authentication in rest services</w:t>
      </w:r>
      <w:r w:rsidRPr="00153E3A">
        <w:rPr>
          <w:rFonts w:cs="Times New Roman"/>
          <w:color w:val="222222"/>
          <w:szCs w:val="24"/>
          <w:shd w:val="clear" w:color="auto" w:fill="FFFFFF"/>
        </w:rPr>
        <w:t xml:space="preserve"> (Doctoral dissertation, [V. </w:t>
      </w:r>
      <w:proofErr w:type="spellStart"/>
      <w:r w:rsidRPr="00153E3A">
        <w:rPr>
          <w:rFonts w:cs="Times New Roman"/>
          <w:color w:val="222222"/>
          <w:szCs w:val="24"/>
          <w:shd w:val="clear" w:color="auto" w:fill="FFFFFF"/>
        </w:rPr>
        <w:t>Visočnik</w:t>
      </w:r>
      <w:proofErr w:type="spellEnd"/>
      <w:r w:rsidRPr="00153E3A">
        <w:rPr>
          <w:rFonts w:cs="Times New Roman"/>
          <w:color w:val="222222"/>
          <w:szCs w:val="24"/>
          <w:shd w:val="clear" w:color="auto" w:fill="FFFFFF"/>
        </w:rPr>
        <w:t>]).</w:t>
      </w:r>
    </w:p>
    <w:p w14:paraId="48235B96" w14:textId="77777777" w:rsidR="00153E3A" w:rsidRPr="00153E3A" w:rsidRDefault="00153E3A" w:rsidP="00153E3A"/>
    <w:p w14:paraId="2ACCBF01" w14:textId="77777777" w:rsidR="0089220A" w:rsidRDefault="0089220A">
      <w:pPr>
        <w:spacing w:line="259" w:lineRule="auto"/>
        <w:ind w:firstLine="0"/>
        <w:jc w:val="left"/>
      </w:pPr>
    </w:p>
    <w:p w14:paraId="6FAA9E88" w14:textId="77777777" w:rsidR="00B50FF3" w:rsidRPr="00B50FF3" w:rsidRDefault="00B50FF3" w:rsidP="00B50FF3">
      <w:pPr>
        <w:jc w:val="center"/>
      </w:pPr>
    </w:p>
    <w:sectPr w:rsidR="00B50FF3" w:rsidRPr="00B50FF3" w:rsidSect="00D424CA"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2393A" w14:textId="77777777" w:rsidR="00870798" w:rsidRDefault="00870798" w:rsidP="00B50FF3">
      <w:pPr>
        <w:spacing w:after="0" w:line="240" w:lineRule="auto"/>
      </w:pPr>
      <w:r>
        <w:separator/>
      </w:r>
    </w:p>
  </w:endnote>
  <w:endnote w:type="continuationSeparator" w:id="0">
    <w:p w14:paraId="522A05DB" w14:textId="77777777" w:rsidR="00870798" w:rsidRDefault="00870798" w:rsidP="00B50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6D1F6" w14:textId="77777777" w:rsidR="00870798" w:rsidRDefault="00870798" w:rsidP="00B50FF3">
      <w:pPr>
        <w:spacing w:after="0" w:line="240" w:lineRule="auto"/>
      </w:pPr>
      <w:r>
        <w:separator/>
      </w:r>
    </w:p>
  </w:footnote>
  <w:footnote w:type="continuationSeparator" w:id="0">
    <w:p w14:paraId="5F31697E" w14:textId="77777777" w:rsidR="00870798" w:rsidRDefault="00870798" w:rsidP="00B50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B0AE6" w14:textId="77777777" w:rsidR="00B50FF3" w:rsidRDefault="00D424CA" w:rsidP="00B50FF3">
    <w:pPr>
      <w:pStyle w:val="Header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40483FE" wp14:editId="1C488BE8">
              <wp:simplePos x="0" y="0"/>
              <wp:positionH relativeFrom="margin">
                <wp:align>right</wp:align>
              </wp:positionH>
              <wp:positionV relativeFrom="topMargin">
                <wp:posOffset>388620</wp:posOffset>
              </wp:positionV>
              <wp:extent cx="5943600" cy="243840"/>
              <wp:effectExtent l="0" t="0" r="0" b="3810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24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18783" w14:textId="3631B560" w:rsidR="00D424CA" w:rsidRDefault="00153E3A" w:rsidP="00153E3A">
                          <w:pPr>
                            <w:spacing w:after="0" w:line="240" w:lineRule="auto"/>
                            <w:ind w:firstLine="0"/>
                            <w:rPr>
                              <w:noProof/>
                            </w:rPr>
                          </w:pPr>
                          <w:r w:rsidRPr="00153E3A">
                            <w:rPr>
                              <w:lang w:val="en-US"/>
                            </w:rPr>
                            <w:t>COSC540 COMPUTER NETWORKS AND INFORMATION SECURITY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0483FE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left:0;text-align:left;margin-left:416.8pt;margin-top:30.6pt;width:468pt;height:19.2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1Gc3QEAAJsDAAAOAAAAZHJzL2Uyb0RvYy54bWysU9tu2zAMfR+wfxD0vthJs6I14hRdiw4D&#10;ugvQ7QNkWbaF2aJGKrGzrx8lJ2m3vQ17ESSSPjznkN7cTEMv9gbJgivlcpFLYZyG2rq2lN++Pry5&#10;koKCcrXqwZlSHgzJm+3rV5vRF2YFHfS1QcEgjorRl7ILwRdZRrozg6IFeOM42QAOKvAT26xGNTL6&#10;0GerPL/MRsDaI2hDxNH7OSm3Cb9pjA6fm4ZMEH0pmVtIJ6azime23aiiReU7q4801D+wGJR13PQM&#10;da+CEju0f0ENViMQNGGhYcigaaw2SQOrWeZ/qHnqlDdJC5tD/mwT/T9Y/Wn/5L+gCNM7mHiASQT5&#10;R9DfSTi465RrzS0ijJ1RNTdeRsuy0VNx/DRaTQVFkGr8CDUPWe0CJKCpwSG6wjoFo/MADmfTzRSE&#10;5uDb6/XFZc4pzbnV+uJqnaaSqeL0tUcK7w0MIl5KiTzUhK72jxQiG1WcSmIzBw+279Nge/dbgAtj&#10;JLGPhGfqYaomro4qKqgPrANh3hPea750gD+lGHlHSkk/dgqNFP0Hx15cL9dMVoT04Au+jFanqHKa&#10;IUqpA0oxP+7CvII7j7btuMfsu4Nbdq6xSdQznyNj3oCk9bitccVevlPV8z+1/QUAAP//AwBQSwME&#10;FAAGAAgAAAAhAAnqFWDdAAAABgEAAA8AAABkcnMvZG93bnJldi54bWxMj0FLxEAMhe+C/2GI4EXc&#10;aVcpbu10EcGDhwW3iuIt7cS22MmUzuy2+++NJ73l5YX3vhTbxQ3qSFPoPRtIVwko4sbbnlsDb69P&#10;13egQkS2OHgmAycKsC3PzwrMrZ95T8cqtkpCOORooItxzLUOTUcOw8qPxOJ9+clhFDm12k44S7gb&#10;9DpJMu2wZ2nocKTHjprv6uAMYPdR4e3VO+7s/vn0WTfzrk1fjLm8WB7uQUVa4t8x/OILOpTCVPsD&#10;26AGA/JINJCla1Dibm4yWdQybDLQZaH/45c/AAAA//8DAFBLAQItABQABgAIAAAAIQC2gziS/gAA&#10;AOEBAAATAAAAAAAAAAAAAAAAAAAAAABbQ29udGVudF9UeXBlc10ueG1sUEsBAi0AFAAGAAgAAAAh&#10;ADj9If/WAAAAlAEAAAsAAAAAAAAAAAAAAAAALwEAAF9yZWxzLy5yZWxzUEsBAi0AFAAGAAgAAAAh&#10;ALhfUZzdAQAAmwMAAA4AAAAAAAAAAAAAAAAALgIAAGRycy9lMm9Eb2MueG1sUEsBAi0AFAAGAAgA&#10;AAAhAAnqFWDdAAAABgEAAA8AAAAAAAAAAAAAAAAANwQAAGRycy9kb3ducmV2LnhtbFBLBQYAAAAA&#10;BAAEAPMAAABBBQAAAAA=&#10;" o:allowincell="f" filled="f" stroked="f">
              <v:textbox inset=",0,,0">
                <w:txbxContent>
                  <w:p w14:paraId="08118783" w14:textId="3631B560" w:rsidR="00D424CA" w:rsidRDefault="00153E3A" w:rsidP="00153E3A">
                    <w:pPr>
                      <w:spacing w:after="0" w:line="240" w:lineRule="auto"/>
                      <w:ind w:firstLine="0"/>
                      <w:rPr>
                        <w:noProof/>
                      </w:rPr>
                    </w:pPr>
                    <w:r w:rsidRPr="00153E3A">
                      <w:rPr>
                        <w:lang w:val="en-US"/>
                      </w:rPr>
                      <w:t>COSC540 COMPUTER NETWORKS AND INFORMATION SECURITY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62BF496" wp14:editId="7F52E5E5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38C4A52" w14:textId="77777777" w:rsidR="00D424CA" w:rsidRDefault="00D424C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2BF496" id="Text Box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d7DgIAAAgEAAAOAAAAZHJzL2Uyb0RvYy54bWysU1Fv0zAQfkfiP1h+p0mmUrqo6TQ6FSEN&#10;hjT4Aa7jNBaOz5zdJuXXc3bSbsDbtDxYvnP8fXfffV7dDJ1hR4Veg614Mcs5U1ZCre2+4j++b98t&#10;OfNB2FoYsKriJ+X5zfrtm1XvSnUFLZhaISMQ68veVbwNwZVZ5mWrOuFn4JSlwwawE4FC3Gc1ip7Q&#10;O5Nd5fki6wFrhyCV95S9Gw/5OuE3jZLhoWm8CsxUnGoLacW07uKarVei3KNwrZZTGeIFVXRCWyK9&#10;QN2JINgB9X9QnZYIHpowk9Bl0DRaqtQDdVPk/3Tz2AqnUi8kjncXmfzrwcqvx0f3DVkYPsJAA0xN&#10;eHcP8qdnFjatsHt1iwh9q0RNxEWULOudL6erUWpf+giy679ATUMWhwAJaGiwi6pQn4zQaQCni+hq&#10;CExS8roolgs6kXRUfMiXxfvEIMrzZYc+fFLQsbipONJME7g43vsQixHl+ZfI5cHoequNSUH0kdoY&#10;ZEdBDhBSKhsW6bo5dFTtmF/k9I1eoDQ5ZkzPz2miSI6MSInwLxJjI5WFSDrWEzNJoyjLKFAYdgPT&#10;9SRglGwH9YlEQxhNSY+INi3gb856MmTF/a+DQMWZ+WxJ+OtiPo8OTgFt8Hl2d84KKwmi4jIgZ2Ow&#10;CaPfDw71viWO85BvaUxbnSR8qmcqnOyWGp2eRvTz8zj99fSA138AAAD//wMAUEsDBBQABgAIAAAA&#10;IQDU32SA3AAAAAQBAAAPAAAAZHJzL2Rvd25yZXYueG1sTI9BS8NAEIXvQv/DMgVvdtMoocZMiggq&#10;ipdGW/C2zU6T1Oxsmt028d+79aKXgcd7vPdNthxNK07Uu8YywnwWgSAurW64Qvh4f7xagHBesVat&#10;ZUL4JgfLfHKRqVTbgVd0KnwlQgm7VCHU3neplK6sySg3sx1x8Ha2N8oH2VdS92oI5aaVcRQl0qiG&#10;w0KtOnqoqfwqjgbhlTdmiBdPz7uX0a3f9vJQfPoD4uV0vL8D4Wn0f2E44wd0yAPT1h5ZO9EihEf8&#10;7z17N9cJiC1CnNyCzDP5Hz7/AQAA//8DAFBLAQItABQABgAIAAAAIQC2gziS/gAAAOEBAAATAAAA&#10;AAAAAAAAAAAAAAAAAABbQ29udGVudF9UeXBlc10ueG1sUEsBAi0AFAAGAAgAAAAhADj9If/WAAAA&#10;lAEAAAsAAAAAAAAAAAAAAAAALwEAAF9yZWxzLy5yZWxzUEsBAi0AFAAGAAgAAAAhAFOOx3sOAgAA&#10;CAQAAA4AAAAAAAAAAAAAAAAALgIAAGRycy9lMm9Eb2MueG1sUEsBAi0AFAAGAAgAAAAhANTfZIDc&#10;AAAABAEAAA8AAAAAAAAAAAAAAAAAaAQAAGRycy9kb3ducmV2LnhtbFBLBQYAAAAABAAEAPMAAABx&#10;BQAAAAA=&#10;" o:allowincell="f" fillcolor="#a8d08d [1945]" stroked="f">
              <v:textbox style="mso-fit-shape-to-text:t" inset=",0,,0">
                <w:txbxContent>
                  <w:p w14:paraId="438C4A52" w14:textId="77777777" w:rsidR="00D424CA" w:rsidRDefault="00D424C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A0CCF" w14:textId="5C9B30C2" w:rsidR="00B50FF3" w:rsidRPr="00B50FF3" w:rsidRDefault="00B50FF3" w:rsidP="00B50FF3">
    <w:pPr>
      <w:pStyle w:val="Header"/>
      <w:ind w:firstLine="0"/>
      <w:rPr>
        <w:lang w:val="en-US"/>
      </w:rPr>
    </w:pPr>
    <w:r>
      <w:rPr>
        <w:lang w:val="en-US"/>
      </w:rPr>
      <w:t xml:space="preserve">Running head: </w:t>
    </w:r>
    <w:r w:rsidR="00153E3A" w:rsidRPr="00153E3A">
      <w:rPr>
        <w:lang w:val="en-US"/>
      </w:rPr>
      <w:t>COSC540 COMPUTER NETWORKS AND INFORMATION SECURITY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F6DD1"/>
    <w:multiLevelType w:val="multilevel"/>
    <w:tmpl w:val="67FE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2685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0A"/>
    <w:rsid w:val="00015333"/>
    <w:rsid w:val="000317DE"/>
    <w:rsid w:val="00047E80"/>
    <w:rsid w:val="00053689"/>
    <w:rsid w:val="00095F60"/>
    <w:rsid w:val="000F3DC7"/>
    <w:rsid w:val="000F7021"/>
    <w:rsid w:val="001229F6"/>
    <w:rsid w:val="00150416"/>
    <w:rsid w:val="00153E3A"/>
    <w:rsid w:val="0015639A"/>
    <w:rsid w:val="001E5F47"/>
    <w:rsid w:val="00244DBD"/>
    <w:rsid w:val="002D0E86"/>
    <w:rsid w:val="00424E9A"/>
    <w:rsid w:val="004C5B3B"/>
    <w:rsid w:val="005A6B7D"/>
    <w:rsid w:val="006B3D36"/>
    <w:rsid w:val="00721F12"/>
    <w:rsid w:val="00740B5C"/>
    <w:rsid w:val="00741D12"/>
    <w:rsid w:val="0075199A"/>
    <w:rsid w:val="007B1C00"/>
    <w:rsid w:val="007E046C"/>
    <w:rsid w:val="0080703C"/>
    <w:rsid w:val="00852B6C"/>
    <w:rsid w:val="00870798"/>
    <w:rsid w:val="00875817"/>
    <w:rsid w:val="0089220A"/>
    <w:rsid w:val="009437F4"/>
    <w:rsid w:val="00A45286"/>
    <w:rsid w:val="00A51E1B"/>
    <w:rsid w:val="00B14FD6"/>
    <w:rsid w:val="00B20C97"/>
    <w:rsid w:val="00B43CDD"/>
    <w:rsid w:val="00B50FF3"/>
    <w:rsid w:val="00B55509"/>
    <w:rsid w:val="00C3088B"/>
    <w:rsid w:val="00C5152A"/>
    <w:rsid w:val="00C6365D"/>
    <w:rsid w:val="00C65064"/>
    <w:rsid w:val="00D424CA"/>
    <w:rsid w:val="00D64252"/>
    <w:rsid w:val="00E86B08"/>
    <w:rsid w:val="00EB76E4"/>
    <w:rsid w:val="00F73951"/>
    <w:rsid w:val="00F776A3"/>
    <w:rsid w:val="00F8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0BB790"/>
  <w15:chartTrackingRefBased/>
  <w15:docId w15:val="{C8D36288-0770-4508-862B-35597692D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C00"/>
    <w:pPr>
      <w:spacing w:line="48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509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C00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C00"/>
    <w:pPr>
      <w:keepNext/>
      <w:keepLines/>
      <w:spacing w:before="40" w:after="0"/>
      <w:ind w:firstLine="0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50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1C00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C00"/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50F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FF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50F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FF3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741D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D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1D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3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curitymagazine.com/articles/97458-github-notifies-organizations-of-third-party-oauth-token-thef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fosecurity-magazine.com/news/okta-investigates-possible-lapsu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kpra\OneDrive\Documents\Custom%20Office%20Templates\FL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FL_Template.dotx</Template>
  <TotalTime>121</TotalTime>
  <Pages>6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prasad</dc:creator>
  <cp:keywords/>
  <dc:description/>
  <cp:lastModifiedBy>chandan prasad</cp:lastModifiedBy>
  <cp:revision>2</cp:revision>
  <dcterms:created xsi:type="dcterms:W3CDTF">2022-05-23T05:38:00Z</dcterms:created>
  <dcterms:modified xsi:type="dcterms:W3CDTF">2022-05-23T05:38:00Z</dcterms:modified>
</cp:coreProperties>
</file>