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t xml:space="preserve">  </w:t>
      </w:r>
      <w:r w:rsidDel="00000000" w:rsidR="00000000" w:rsidRPr="00000000">
        <w:rPr>
          <w:b w:val="1"/>
          <w:rtl w:val="0"/>
        </w:rPr>
        <w:t xml:space="preserve">DIFFERENCES BETWEEN HTTP VERSIONS</w:t>
      </w:r>
    </w:p>
    <w:p w:rsidR="00000000" w:rsidDel="00000000" w:rsidP="00000000" w:rsidRDefault="00000000" w:rsidRPr="00000000" w14:paraId="00000002">
      <w:pPr>
        <w:jc w:val="center"/>
        <w:rPr>
          <w:b w:val="1"/>
        </w:rPr>
      </w:pPr>
      <w:r w:rsidDel="00000000" w:rsidR="00000000" w:rsidRPr="00000000">
        <w:rPr>
          <w:rtl w:val="0"/>
        </w:rPr>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3.677811550152"/>
        <w:gridCol w:w="2721.702127659574"/>
        <w:gridCol w:w="2721.702127659574"/>
        <w:gridCol w:w="2882.9179331306987"/>
        <w:tblGridChange w:id="0">
          <w:tblGrid>
            <w:gridCol w:w="1033.677811550152"/>
            <w:gridCol w:w="2721.702127659574"/>
            <w:gridCol w:w="2721.702127659574"/>
            <w:gridCol w:w="2882.9179331306987"/>
          </w:tblGrid>
        </w:tblGridChange>
      </w:tblGrid>
      <w:tr>
        <w:trPr>
          <w:trHeight w:val="1200" w:hRule="atLeast"/>
        </w:trPr>
        <w:tc>
          <w:tcPr>
            <w:tcBorders>
              <w:top w:color="000000" w:space="0" w:sz="8" w:val="single"/>
              <w:left w:color="000000" w:space="0" w:sz="8" w:val="single"/>
              <w:bottom w:color="cdcdcd" w:space="0" w:sz="8" w:val="single"/>
              <w:right w:color="cdcdcd" w:space="0" w:sz="8" w:val="single"/>
            </w:tcBorders>
            <w:shd w:fill="206272" w:val="clear"/>
            <w:tcMar>
              <w:top w:w="220.0" w:type="dxa"/>
              <w:left w:w="160.0" w:type="dxa"/>
              <w:bottom w:w="220.0" w:type="dxa"/>
              <w:right w:w="160.0" w:type="dxa"/>
            </w:tcMar>
            <w:vAlign w:val="top"/>
          </w:tcPr>
          <w:p w:rsidR="00000000" w:rsidDel="00000000" w:rsidP="00000000" w:rsidRDefault="00000000" w:rsidRPr="00000000" w14:paraId="00000003">
            <w:pPr>
              <w:spacing w:before="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Differentiator</w:t>
            </w:r>
          </w:p>
        </w:tc>
        <w:tc>
          <w:tcPr>
            <w:tcBorders>
              <w:top w:color="000000" w:space="0" w:sz="8" w:val="single"/>
              <w:left w:color="000000" w:space="0" w:sz="0" w:val="nil"/>
              <w:bottom w:color="cdcdcd" w:space="0" w:sz="8" w:val="single"/>
              <w:right w:color="cdcdcd" w:space="0" w:sz="8" w:val="single"/>
            </w:tcBorders>
            <w:shd w:fill="206272" w:val="clear"/>
            <w:tcMar>
              <w:top w:w="220.0" w:type="dxa"/>
              <w:left w:w="160.0" w:type="dxa"/>
              <w:bottom w:w="220.0" w:type="dxa"/>
              <w:right w:w="160.0" w:type="dxa"/>
            </w:tcMar>
            <w:vAlign w:val="top"/>
          </w:tcPr>
          <w:p w:rsidR="00000000" w:rsidDel="00000000" w:rsidP="00000000" w:rsidRDefault="00000000" w:rsidRPr="00000000" w14:paraId="00000004">
            <w:pPr>
              <w:spacing w:before="24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HTTP/1.0</w:t>
            </w:r>
          </w:p>
        </w:tc>
        <w:tc>
          <w:tcPr>
            <w:tcBorders>
              <w:top w:color="000000" w:space="0" w:sz="8" w:val="single"/>
              <w:left w:color="000000" w:space="0" w:sz="0" w:val="nil"/>
              <w:bottom w:color="cdcdcd" w:space="0" w:sz="8" w:val="single"/>
              <w:right w:color="cdcdcd" w:space="0" w:sz="8" w:val="single"/>
            </w:tcBorders>
            <w:shd w:fill="206272" w:val="clear"/>
            <w:tcMar>
              <w:top w:w="220.0" w:type="dxa"/>
              <w:left w:w="160.0" w:type="dxa"/>
              <w:bottom w:w="220.0" w:type="dxa"/>
              <w:right w:w="160.0" w:type="dxa"/>
            </w:tcMar>
            <w:vAlign w:val="top"/>
          </w:tcPr>
          <w:p w:rsidR="00000000" w:rsidDel="00000000" w:rsidP="00000000" w:rsidRDefault="00000000" w:rsidRPr="00000000" w14:paraId="00000005">
            <w:pPr>
              <w:spacing w:before="24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HTTP/1.1</w:t>
            </w:r>
          </w:p>
        </w:tc>
        <w:tc>
          <w:tcPr>
            <w:tcBorders>
              <w:top w:color="000000" w:space="0" w:sz="8" w:val="single"/>
              <w:left w:color="000000" w:space="0" w:sz="0" w:val="nil"/>
              <w:bottom w:color="cdcdcd" w:space="0" w:sz="8" w:val="single"/>
              <w:right w:color="000000" w:space="0" w:sz="8" w:val="single"/>
            </w:tcBorders>
            <w:shd w:fill="206272" w:val="clear"/>
            <w:tcMar>
              <w:top w:w="220.0" w:type="dxa"/>
              <w:left w:w="160.0" w:type="dxa"/>
              <w:bottom w:w="220.0" w:type="dxa"/>
              <w:right w:w="160.0" w:type="dxa"/>
            </w:tcMar>
            <w:vAlign w:val="top"/>
          </w:tcPr>
          <w:p w:rsidR="00000000" w:rsidDel="00000000" w:rsidP="00000000" w:rsidRDefault="00000000" w:rsidRPr="00000000" w14:paraId="00000006">
            <w:pPr>
              <w:spacing w:before="24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HTTP/2</w:t>
            </w:r>
          </w:p>
        </w:tc>
      </w:tr>
      <w:tr>
        <w:trPr>
          <w:trHeight w:val="405" w:hRule="atLeast"/>
        </w:trPr>
        <w:tc>
          <w:tcPr>
            <w:tcBorders>
              <w:top w:color="000000" w:space="0" w:sz="0" w:val="nil"/>
              <w:left w:color="000000" w:space="0" w:sz="8" w:val="single"/>
              <w:bottom w:color="cdcdcd" w:space="0" w:sz="8" w:val="single"/>
              <w:right w:color="cdcdcd" w:space="0" w:sz="8" w:val="single"/>
            </w:tcBorders>
            <w:tcMar>
              <w:top w:w="80.0" w:type="dxa"/>
              <w:left w:w="160.0" w:type="dxa"/>
              <w:bottom w:w="80.0" w:type="dxa"/>
              <w:right w:w="160.0" w:type="dxa"/>
            </w:tcMar>
            <w:vAlign w:val="top"/>
          </w:tcPr>
          <w:p w:rsidR="00000000" w:rsidDel="00000000" w:rsidP="00000000" w:rsidRDefault="00000000" w:rsidRPr="00000000" w14:paraId="00000007">
            <w:pPr>
              <w:spacing w:before="240" w:lineRule="auto"/>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Year</w:t>
            </w:r>
          </w:p>
        </w:tc>
        <w:tc>
          <w:tcPr>
            <w:tcBorders>
              <w:top w:color="000000" w:space="0" w:sz="0" w:val="nil"/>
              <w:left w:color="000000" w:space="0" w:sz="0" w:val="nil"/>
              <w:bottom w:color="cdcdcd" w:space="0" w:sz="8" w:val="single"/>
              <w:right w:color="cdcdcd" w:space="0" w:sz="8" w:val="single"/>
            </w:tcBorders>
            <w:tcMar>
              <w:top w:w="80.0" w:type="dxa"/>
              <w:left w:w="160.0" w:type="dxa"/>
              <w:bottom w:w="80.0" w:type="dxa"/>
              <w:right w:w="160.0" w:type="dxa"/>
            </w:tcMar>
            <w:vAlign w:val="top"/>
          </w:tcPr>
          <w:p w:rsidR="00000000" w:rsidDel="00000000" w:rsidP="00000000" w:rsidRDefault="00000000" w:rsidRPr="00000000" w14:paraId="00000008">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1991</w:t>
            </w:r>
          </w:p>
        </w:tc>
        <w:tc>
          <w:tcPr>
            <w:tcBorders>
              <w:top w:color="000000" w:space="0" w:sz="0" w:val="nil"/>
              <w:left w:color="000000" w:space="0" w:sz="0" w:val="nil"/>
              <w:bottom w:color="cdcdcd" w:space="0" w:sz="8" w:val="single"/>
              <w:right w:color="cdcdcd" w:space="0" w:sz="8" w:val="single"/>
            </w:tcBorders>
            <w:tcMar>
              <w:top w:w="80.0" w:type="dxa"/>
              <w:left w:w="160.0" w:type="dxa"/>
              <w:bottom w:w="80.0" w:type="dxa"/>
              <w:right w:w="160.0" w:type="dxa"/>
            </w:tcMar>
            <w:vAlign w:val="top"/>
          </w:tcPr>
          <w:p w:rsidR="00000000" w:rsidDel="00000000" w:rsidP="00000000" w:rsidRDefault="00000000" w:rsidRPr="00000000" w14:paraId="00000009">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1997</w:t>
            </w:r>
          </w:p>
        </w:tc>
        <w:tc>
          <w:tcPr>
            <w:tcBorders>
              <w:top w:color="000000" w:space="0" w:sz="0" w:val="nil"/>
              <w:left w:color="000000" w:space="0" w:sz="0" w:val="nil"/>
              <w:bottom w:color="cdcdcd" w:space="0" w:sz="8" w:val="single"/>
              <w:right w:color="000000" w:space="0" w:sz="8" w:val="single"/>
            </w:tcBorders>
            <w:tcMar>
              <w:top w:w="80.0" w:type="dxa"/>
              <w:left w:w="160.0" w:type="dxa"/>
              <w:bottom w:w="80.0" w:type="dxa"/>
              <w:right w:w="160.0" w:type="dxa"/>
            </w:tcMar>
            <w:vAlign w:val="top"/>
          </w:tcPr>
          <w:p w:rsidR="00000000" w:rsidDel="00000000" w:rsidP="00000000" w:rsidRDefault="00000000" w:rsidRPr="00000000" w14:paraId="0000000A">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2015</w:t>
            </w:r>
          </w:p>
        </w:tc>
      </w:tr>
      <w:tr>
        <w:trPr>
          <w:trHeight w:val="6675" w:hRule="atLeast"/>
        </w:trPr>
        <w:tc>
          <w:tcPr>
            <w:tcBorders>
              <w:top w:color="000000" w:space="0" w:sz="0" w:val="nil"/>
              <w:left w:color="000000" w:space="0" w:sz="8" w:val="single"/>
              <w:bottom w:color="cdcdcd" w:space="0" w:sz="8" w:val="single"/>
              <w:right w:color="cdcdcd" w:space="0" w:sz="8" w:val="single"/>
            </w:tcBorders>
            <w:tcMar>
              <w:top w:w="80.0" w:type="dxa"/>
              <w:left w:w="160.0" w:type="dxa"/>
              <w:bottom w:w="80.0" w:type="dxa"/>
              <w:right w:w="160.0" w:type="dxa"/>
            </w:tcMar>
            <w:vAlign w:val="top"/>
          </w:tcPr>
          <w:p w:rsidR="00000000" w:rsidDel="00000000" w:rsidP="00000000" w:rsidRDefault="00000000" w:rsidRPr="00000000" w14:paraId="0000000B">
            <w:pPr>
              <w:spacing w:before="240" w:lineRule="auto"/>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Key Features</w:t>
            </w:r>
          </w:p>
        </w:tc>
        <w:tc>
          <w:tcPr>
            <w:tcBorders>
              <w:top w:color="000000" w:space="0" w:sz="0" w:val="nil"/>
              <w:left w:color="000000" w:space="0" w:sz="0" w:val="nil"/>
              <w:bottom w:color="cdcdcd" w:space="0" w:sz="8" w:val="single"/>
              <w:right w:color="cdcdcd" w:space="0" w:sz="8" w:val="single"/>
            </w:tcBorders>
            <w:tcMar>
              <w:top w:w="80.0" w:type="dxa"/>
              <w:left w:w="160.0" w:type="dxa"/>
              <w:bottom w:w="80.0" w:type="dxa"/>
              <w:right w:w="160.0" w:type="dxa"/>
            </w:tcMar>
            <w:vAlign w:val="top"/>
          </w:tcPr>
          <w:p w:rsidR="00000000" w:rsidDel="00000000" w:rsidP="00000000" w:rsidRDefault="00000000" w:rsidRPr="00000000" w14:paraId="0000000C">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For every TCP connection there is only one request and one response.</w:t>
            </w:r>
          </w:p>
        </w:tc>
        <w:tc>
          <w:tcPr>
            <w:tcBorders>
              <w:top w:color="000000" w:space="0" w:sz="0" w:val="nil"/>
              <w:left w:color="000000" w:space="0" w:sz="0" w:val="nil"/>
              <w:bottom w:color="cdcdcd" w:space="0" w:sz="8" w:val="single"/>
              <w:right w:color="cdcdcd" w:space="0" w:sz="8" w:val="single"/>
            </w:tcBorders>
            <w:tcMar>
              <w:top w:w="80.0" w:type="dxa"/>
              <w:left w:w="160.0" w:type="dxa"/>
              <w:bottom w:w="80.0" w:type="dxa"/>
              <w:right w:w="160.0" w:type="dxa"/>
            </w:tcMar>
            <w:vAlign w:val="top"/>
          </w:tcPr>
          <w:p w:rsidR="00000000" w:rsidDel="00000000" w:rsidP="00000000" w:rsidRDefault="00000000" w:rsidRPr="00000000" w14:paraId="0000000D">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Borders>
              <w:top w:color="000000" w:space="0" w:sz="0" w:val="nil"/>
              <w:left w:color="000000" w:space="0" w:sz="0" w:val="nil"/>
              <w:bottom w:color="cdcdcd" w:space="0" w:sz="8" w:val="single"/>
              <w:right w:color="000000" w:space="0" w:sz="8" w:val="single"/>
            </w:tcBorders>
            <w:tcMar>
              <w:top w:w="80.0" w:type="dxa"/>
              <w:left w:w="160.0" w:type="dxa"/>
              <w:bottom w:w="80.0" w:type="dxa"/>
              <w:right w:w="160.0" w:type="dxa"/>
            </w:tcMar>
            <w:vAlign w:val="top"/>
          </w:tcPr>
          <w:p w:rsidR="00000000" w:rsidDel="00000000" w:rsidP="00000000" w:rsidRDefault="00000000" w:rsidRPr="00000000" w14:paraId="0000000E">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trPr>
          <w:trHeight w:val="3615" w:hRule="atLeast"/>
        </w:trPr>
        <w:tc>
          <w:tcPr>
            <w:tcBorders>
              <w:top w:color="000000" w:space="0" w:sz="0" w:val="nil"/>
              <w:left w:color="000000" w:space="0" w:sz="8" w:val="single"/>
              <w:bottom w:color="cdcdcd" w:space="0" w:sz="8" w:val="single"/>
              <w:right w:color="cdcdcd" w:space="0" w:sz="8" w:val="single"/>
            </w:tcBorders>
            <w:tcMar>
              <w:top w:w="80.0" w:type="dxa"/>
              <w:left w:w="160.0" w:type="dxa"/>
              <w:bottom w:w="80.0" w:type="dxa"/>
              <w:right w:w="160.0" w:type="dxa"/>
            </w:tcMar>
            <w:vAlign w:val="top"/>
          </w:tcPr>
          <w:p w:rsidR="00000000" w:rsidDel="00000000" w:rsidP="00000000" w:rsidRDefault="00000000" w:rsidRPr="00000000" w14:paraId="0000000F">
            <w:pPr>
              <w:spacing w:before="240" w:lineRule="auto"/>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Status Code</w:t>
            </w:r>
          </w:p>
        </w:tc>
        <w:tc>
          <w:tcPr>
            <w:tcBorders>
              <w:top w:color="000000" w:space="0" w:sz="0" w:val="nil"/>
              <w:left w:color="000000" w:space="0" w:sz="0" w:val="nil"/>
              <w:bottom w:color="cdcdcd" w:space="0" w:sz="8" w:val="single"/>
              <w:right w:color="cdcdcd" w:space="0" w:sz="8" w:val="single"/>
            </w:tcBorders>
            <w:tcMar>
              <w:top w:w="80.0" w:type="dxa"/>
              <w:left w:w="160.0" w:type="dxa"/>
              <w:bottom w:w="80.0" w:type="dxa"/>
              <w:right w:w="160.0" w:type="dxa"/>
            </w:tcMar>
            <w:vAlign w:val="top"/>
          </w:tcPr>
          <w:p w:rsidR="00000000" w:rsidDel="00000000" w:rsidP="00000000" w:rsidRDefault="00000000" w:rsidRPr="00000000" w14:paraId="00000010">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Can define 16 status codes; the error prompt is not specific enough.</w:t>
            </w:r>
          </w:p>
        </w:tc>
        <w:tc>
          <w:tcPr>
            <w:tcBorders>
              <w:top w:color="000000" w:space="0" w:sz="0" w:val="nil"/>
              <w:left w:color="000000" w:space="0" w:sz="0" w:val="nil"/>
              <w:bottom w:color="cdcdcd" w:space="0" w:sz="8" w:val="single"/>
              <w:right w:color="cdcdcd" w:space="0" w:sz="8" w:val="single"/>
            </w:tcBorders>
            <w:tcMar>
              <w:top w:w="80.0" w:type="dxa"/>
              <w:left w:w="160.0" w:type="dxa"/>
              <w:bottom w:w="80.0" w:type="dxa"/>
              <w:right w:w="160.0" w:type="dxa"/>
            </w:tcMar>
            <w:vAlign w:val="top"/>
          </w:tcPr>
          <w:p w:rsidR="00000000" w:rsidDel="00000000" w:rsidP="00000000" w:rsidRDefault="00000000" w:rsidRPr="00000000" w14:paraId="00000011">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Introduces a warning header field to carry additional information about the status of a message. Can define 24 status codes, error reporting is quicker and more efficient.</w:t>
            </w:r>
          </w:p>
        </w:tc>
        <w:tc>
          <w:tcPr>
            <w:tcBorders>
              <w:top w:color="000000" w:space="0" w:sz="0" w:val="nil"/>
              <w:left w:color="000000" w:space="0" w:sz="0" w:val="nil"/>
              <w:bottom w:color="cdcdcd" w:space="0" w:sz="8" w:val="single"/>
              <w:right w:color="000000" w:space="0" w:sz="8" w:val="single"/>
            </w:tcBorders>
            <w:tcMar>
              <w:top w:w="80.0" w:type="dxa"/>
              <w:left w:w="160.0" w:type="dxa"/>
              <w:bottom w:w="80.0" w:type="dxa"/>
              <w:right w:w="160.0" w:type="dxa"/>
            </w:tcMar>
            <w:vAlign w:val="top"/>
          </w:tcPr>
          <w:p w:rsidR="00000000" w:rsidDel="00000000" w:rsidP="00000000" w:rsidRDefault="00000000" w:rsidRPr="00000000" w14:paraId="00000012">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 </w:t>
            </w:r>
          </w:p>
          <w:p w:rsidR="00000000" w:rsidDel="00000000" w:rsidP="00000000" w:rsidRDefault="00000000" w:rsidRPr="00000000" w14:paraId="00000013">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 </w:t>
            </w:r>
          </w:p>
          <w:p w:rsidR="00000000" w:rsidDel="00000000" w:rsidP="00000000" w:rsidRDefault="00000000" w:rsidRPr="00000000" w14:paraId="00000014">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Underlying semantics of HTTP such as headers, status codes remains the same.</w:t>
            </w:r>
          </w:p>
          <w:p w:rsidR="00000000" w:rsidDel="00000000" w:rsidP="00000000" w:rsidRDefault="00000000" w:rsidRPr="00000000" w14:paraId="00000015">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 </w:t>
            </w:r>
          </w:p>
          <w:p w:rsidR="00000000" w:rsidDel="00000000" w:rsidP="00000000" w:rsidRDefault="00000000" w:rsidRPr="00000000" w14:paraId="00000016">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 </w:t>
            </w:r>
          </w:p>
          <w:p w:rsidR="00000000" w:rsidDel="00000000" w:rsidP="00000000" w:rsidRDefault="00000000" w:rsidRPr="00000000" w14:paraId="00000017">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 </w:t>
            </w:r>
          </w:p>
          <w:p w:rsidR="00000000" w:rsidDel="00000000" w:rsidP="00000000" w:rsidRDefault="00000000" w:rsidRPr="00000000" w14:paraId="00000018">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 </w:t>
            </w:r>
          </w:p>
        </w:tc>
      </w:tr>
      <w:tr>
        <w:trPr>
          <w:trHeight w:val="1410" w:hRule="atLeast"/>
        </w:trPr>
        <w:tc>
          <w:tcPr>
            <w:tcBorders>
              <w:top w:color="000000" w:space="0" w:sz="0" w:val="nil"/>
              <w:left w:color="000000" w:space="0" w:sz="8" w:val="single"/>
              <w:bottom w:color="cdcdcd" w:space="0" w:sz="8" w:val="single"/>
              <w:right w:color="cdcdcd" w:space="0" w:sz="8" w:val="single"/>
            </w:tcBorders>
            <w:tcMar>
              <w:top w:w="80.0" w:type="dxa"/>
              <w:left w:w="160.0" w:type="dxa"/>
              <w:bottom w:w="80.0" w:type="dxa"/>
              <w:right w:w="160.0" w:type="dxa"/>
            </w:tcMar>
            <w:vAlign w:val="top"/>
          </w:tcPr>
          <w:p w:rsidR="00000000" w:rsidDel="00000000" w:rsidP="00000000" w:rsidRDefault="00000000" w:rsidRPr="00000000" w14:paraId="00000019">
            <w:pPr>
              <w:spacing w:before="240" w:lineRule="auto"/>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Authentication Mechanism</w:t>
            </w:r>
          </w:p>
        </w:tc>
        <w:tc>
          <w:tcPr>
            <w:tcBorders>
              <w:top w:color="000000" w:space="0" w:sz="0" w:val="nil"/>
              <w:left w:color="000000" w:space="0" w:sz="0" w:val="nil"/>
              <w:bottom w:color="cdcdcd" w:space="0" w:sz="8" w:val="single"/>
              <w:right w:color="cdcdcd" w:space="0" w:sz="8" w:val="single"/>
            </w:tcBorders>
            <w:tcMar>
              <w:top w:w="80.0" w:type="dxa"/>
              <w:left w:w="160.0" w:type="dxa"/>
              <w:bottom w:w="80.0" w:type="dxa"/>
              <w:right w:w="160.0" w:type="dxa"/>
            </w:tcMar>
            <w:vAlign w:val="top"/>
          </w:tcPr>
          <w:p w:rsidR="00000000" w:rsidDel="00000000" w:rsidP="00000000" w:rsidRDefault="00000000" w:rsidRPr="00000000" w14:paraId="0000001A">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Uses basic authentication scheme which is unsafe since username and passwords are transmitted in clear text or base64 encoded.</w:t>
            </w:r>
          </w:p>
        </w:tc>
        <w:tc>
          <w:tcPr>
            <w:tcBorders>
              <w:top w:color="000000" w:space="0" w:sz="0" w:val="nil"/>
              <w:left w:color="000000" w:space="0" w:sz="0" w:val="nil"/>
              <w:bottom w:color="cdcdcd" w:space="0" w:sz="8" w:val="single"/>
              <w:right w:color="cdcdcd" w:space="0" w:sz="8" w:val="single"/>
            </w:tcBorders>
            <w:tcMar>
              <w:top w:w="80.0" w:type="dxa"/>
              <w:left w:w="160.0" w:type="dxa"/>
              <w:bottom w:w="80.0" w:type="dxa"/>
              <w:right w:w="160.0" w:type="dxa"/>
            </w:tcMar>
            <w:vAlign w:val="top"/>
          </w:tcPr>
          <w:p w:rsidR="00000000" w:rsidDel="00000000" w:rsidP="00000000" w:rsidRDefault="00000000" w:rsidRPr="00000000" w14:paraId="0000001B">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It is relatively secure since it uses digest authentication, NTLM authentication.</w:t>
            </w:r>
          </w:p>
        </w:tc>
        <w:tc>
          <w:tcPr>
            <w:tcBorders>
              <w:top w:color="000000" w:space="0" w:sz="0" w:val="nil"/>
              <w:left w:color="000000" w:space="0" w:sz="0" w:val="nil"/>
              <w:bottom w:color="cdcdcd" w:space="0" w:sz="8" w:val="single"/>
              <w:right w:color="000000" w:space="0" w:sz="8" w:val="single"/>
            </w:tcBorders>
            <w:tcMar>
              <w:top w:w="80.0" w:type="dxa"/>
              <w:left w:w="160.0" w:type="dxa"/>
              <w:bottom w:w="80.0" w:type="dxa"/>
              <w:right w:w="160.0" w:type="dxa"/>
            </w:tcMar>
            <w:vAlign w:val="top"/>
          </w:tcPr>
          <w:p w:rsidR="00000000" w:rsidDel="00000000" w:rsidP="00000000" w:rsidRDefault="00000000" w:rsidRPr="00000000" w14:paraId="0000001C">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Security concerns from previous versions will continue to be seen in HTTP/2. However, it is better equipped to deal with them due to new TLS features like connection error of type Inadequate_Security.</w:t>
            </w:r>
          </w:p>
        </w:tc>
      </w:tr>
      <w:tr>
        <w:trPr>
          <w:trHeight w:val="1170" w:hRule="atLeast"/>
        </w:trPr>
        <w:tc>
          <w:tcPr>
            <w:tcBorders>
              <w:top w:color="000000" w:space="0" w:sz="0" w:val="nil"/>
              <w:left w:color="000000" w:space="0" w:sz="8" w:val="single"/>
              <w:bottom w:color="cdcdcd" w:space="0" w:sz="8" w:val="single"/>
              <w:right w:color="cdcdcd" w:space="0" w:sz="8" w:val="single"/>
            </w:tcBorders>
            <w:tcMar>
              <w:top w:w="80.0" w:type="dxa"/>
              <w:left w:w="160.0" w:type="dxa"/>
              <w:bottom w:w="80.0" w:type="dxa"/>
              <w:right w:w="160.0" w:type="dxa"/>
            </w:tcMar>
            <w:vAlign w:val="top"/>
          </w:tcPr>
          <w:p w:rsidR="00000000" w:rsidDel="00000000" w:rsidP="00000000" w:rsidRDefault="00000000" w:rsidRPr="00000000" w14:paraId="0000001D">
            <w:pPr>
              <w:spacing w:before="240" w:lineRule="auto"/>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Caching</w:t>
            </w:r>
          </w:p>
        </w:tc>
        <w:tc>
          <w:tcPr>
            <w:tcBorders>
              <w:top w:color="000000" w:space="0" w:sz="0" w:val="nil"/>
              <w:left w:color="000000" w:space="0" w:sz="0" w:val="nil"/>
              <w:bottom w:color="cdcdcd" w:space="0" w:sz="8" w:val="single"/>
              <w:right w:color="cdcdcd" w:space="0" w:sz="8" w:val="single"/>
            </w:tcBorders>
            <w:tcMar>
              <w:top w:w="80.0" w:type="dxa"/>
              <w:left w:w="160.0" w:type="dxa"/>
              <w:bottom w:w="80.0" w:type="dxa"/>
              <w:right w:w="160.0" w:type="dxa"/>
            </w:tcMar>
            <w:vAlign w:val="top"/>
          </w:tcPr>
          <w:p w:rsidR="00000000" w:rsidDel="00000000" w:rsidP="00000000" w:rsidRDefault="00000000" w:rsidRPr="00000000" w14:paraId="0000001E">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Provides support for caching via the If-Modified-Since header.</w:t>
            </w:r>
          </w:p>
        </w:tc>
        <w:tc>
          <w:tcPr>
            <w:tcBorders>
              <w:top w:color="000000" w:space="0" w:sz="0" w:val="nil"/>
              <w:left w:color="000000" w:space="0" w:sz="0" w:val="nil"/>
              <w:bottom w:color="cdcdcd" w:space="0" w:sz="8" w:val="single"/>
              <w:right w:color="cdcdcd" w:space="0" w:sz="8" w:val="single"/>
            </w:tcBorders>
            <w:tcMar>
              <w:top w:w="80.0" w:type="dxa"/>
              <w:left w:w="160.0" w:type="dxa"/>
              <w:bottom w:w="80.0" w:type="dxa"/>
              <w:right w:w="160.0" w:type="dxa"/>
            </w:tcMar>
            <w:vAlign w:val="top"/>
          </w:tcPr>
          <w:p w:rsidR="00000000" w:rsidDel="00000000" w:rsidP="00000000" w:rsidRDefault="00000000" w:rsidRPr="00000000" w14:paraId="0000001F">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Expands on the caching support by using additional headers like cache-control, conditional headers like If-Match and by using entity tags.</w:t>
            </w:r>
          </w:p>
        </w:tc>
        <w:tc>
          <w:tcPr>
            <w:tcBorders>
              <w:top w:color="000000" w:space="0" w:sz="0" w:val="nil"/>
              <w:left w:color="000000" w:space="0" w:sz="0" w:val="nil"/>
              <w:bottom w:color="cdcdcd" w:space="0" w:sz="8" w:val="single"/>
              <w:right w:color="000000" w:space="0" w:sz="8" w:val="single"/>
            </w:tcBorders>
            <w:tcMar>
              <w:top w:w="80.0" w:type="dxa"/>
              <w:left w:w="160.0" w:type="dxa"/>
              <w:bottom w:w="80.0" w:type="dxa"/>
              <w:right w:w="160.0" w:type="dxa"/>
            </w:tcMar>
            <w:vAlign w:val="top"/>
          </w:tcPr>
          <w:p w:rsidR="00000000" w:rsidDel="00000000" w:rsidP="00000000" w:rsidRDefault="00000000" w:rsidRPr="00000000" w14:paraId="00000020">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HTTP/2 does not change much in terms of caching. With the server push feature if the client finds the resources are already present in the cache, it can cancel the pushed stream.</w:t>
            </w:r>
          </w:p>
        </w:tc>
      </w:tr>
      <w:tr>
        <w:trPr>
          <w:trHeight w:val="1170" w:hRule="atLeast"/>
        </w:trPr>
        <w:tc>
          <w:tcPr>
            <w:tcBorders>
              <w:top w:color="000000" w:space="0" w:sz="0" w:val="nil"/>
              <w:left w:color="000000" w:space="0" w:sz="8" w:val="single"/>
              <w:bottom w:color="cdcdcd" w:space="0" w:sz="8" w:val="single"/>
              <w:right w:color="cdcdcd" w:space="0" w:sz="8" w:val="single"/>
            </w:tcBorders>
            <w:tcMar>
              <w:top w:w="80.0" w:type="dxa"/>
              <w:left w:w="160.0" w:type="dxa"/>
              <w:bottom w:w="80.0" w:type="dxa"/>
              <w:right w:w="160.0" w:type="dxa"/>
            </w:tcMar>
            <w:vAlign w:val="top"/>
          </w:tcPr>
          <w:p w:rsidR="00000000" w:rsidDel="00000000" w:rsidP="00000000" w:rsidRDefault="00000000" w:rsidRPr="00000000" w14:paraId="00000021">
            <w:pPr>
              <w:spacing w:before="240" w:lineRule="auto"/>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Web Traffic</w:t>
            </w:r>
          </w:p>
        </w:tc>
        <w:tc>
          <w:tcPr>
            <w:gridSpan w:val="2"/>
            <w:tcBorders>
              <w:top w:color="000000" w:space="0" w:sz="0" w:val="nil"/>
              <w:left w:color="000000" w:space="0" w:sz="0" w:val="nil"/>
              <w:bottom w:color="cdcdcd" w:space="0" w:sz="8" w:val="single"/>
              <w:right w:color="cdcdcd" w:space="0" w:sz="8" w:val="single"/>
            </w:tcBorders>
            <w:tcMar>
              <w:top w:w="80.0" w:type="dxa"/>
              <w:left w:w="160.0" w:type="dxa"/>
              <w:bottom w:w="80.0" w:type="dxa"/>
              <w:right w:w="160.0" w:type="dxa"/>
            </w:tcMar>
            <w:vAlign w:val="top"/>
          </w:tcPr>
          <w:p w:rsidR="00000000" w:rsidDel="00000000" w:rsidP="00000000" w:rsidRDefault="00000000" w:rsidRPr="00000000" w14:paraId="00000022">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HTTP/1.1 provides faster delivery of web pages and reduces web traffic as compared to HTTP/1.0. However, TCP starts slowly and with domain sharding (resources can be downloaded simultaneously by using multiple domains), connection reuse and pipelining, there is an increased risk of network congestion.</w:t>
            </w:r>
          </w:p>
        </w:tc>
        <w:tc>
          <w:tcPr>
            <w:tcBorders>
              <w:top w:color="000000" w:space="0" w:sz="0" w:val="nil"/>
              <w:left w:color="000000" w:space="0" w:sz="0" w:val="nil"/>
              <w:bottom w:color="cdcdcd" w:space="0" w:sz="8" w:val="single"/>
              <w:right w:color="000000" w:space="0" w:sz="8" w:val="single"/>
            </w:tcBorders>
            <w:shd w:fill="auto" w:val="clear"/>
            <w:tcMar>
              <w:top w:w="80.0" w:type="dxa"/>
              <w:left w:w="160.0" w:type="dxa"/>
              <w:bottom w:w="80.0" w:type="dxa"/>
              <w:right w:w="160.0" w:type="dxa"/>
            </w:tcMar>
            <w:vAlign w:val="top"/>
          </w:tcPr>
          <w:p w:rsidR="00000000" w:rsidDel="00000000" w:rsidP="00000000" w:rsidRDefault="00000000" w:rsidRPr="00000000" w14:paraId="00000024">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HTTP/2 utilizes multiplexing and server push to effectively reduce the page load time by a greater margin along with being less sensitive to network delays.</w:t>
            </w:r>
          </w:p>
        </w:tc>
      </w:tr>
      <w:tr>
        <w:trPr>
          <w:trHeight w:val="660" w:hRule="atLeast"/>
        </w:trPr>
        <w:tc>
          <w:tcPr>
            <w:tcBorders>
              <w:top w:color="000000" w:space="0" w:sz="0" w:val="nil"/>
              <w:left w:color="000000" w:space="0" w:sz="8" w:val="single"/>
              <w:bottom w:color="cdcdcd" w:space="0" w:sz="8" w:val="single"/>
              <w:right w:color="cdcdcd" w:space="0" w:sz="8" w:val="single"/>
            </w:tcBorders>
            <w:shd w:fill="auto" w:val="clear"/>
            <w:tcMar>
              <w:top w:w="80.0" w:type="dxa"/>
              <w:left w:w="160.0" w:type="dxa"/>
              <w:bottom w:w="80.0" w:type="dxa"/>
              <w:right w:w="160.0" w:type="dxa"/>
            </w:tcMar>
            <w:vAlign w:val="top"/>
          </w:tcPr>
          <w:p w:rsidR="00000000" w:rsidDel="00000000" w:rsidP="00000000" w:rsidRDefault="00000000" w:rsidRPr="00000000" w14:paraId="00000025">
            <w:pPr>
              <w:spacing w:before="240" w:lineRule="auto"/>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Header Compression</w:t>
            </w:r>
          </w:p>
        </w:tc>
        <w:tc>
          <w:tcPr>
            <w:gridSpan w:val="2"/>
            <w:tcBorders>
              <w:top w:color="000000" w:space="0" w:sz="0" w:val="nil"/>
              <w:left w:color="000000" w:space="0" w:sz="0" w:val="nil"/>
              <w:bottom w:color="cdcdcd" w:space="0" w:sz="8" w:val="single"/>
              <w:right w:color="cdcdcd" w:space="0" w:sz="8" w:val="single"/>
            </w:tcBorders>
            <w:shd w:fill="auto" w:val="clear"/>
            <w:tcMar>
              <w:top w:w="80.0" w:type="dxa"/>
              <w:left w:w="160.0" w:type="dxa"/>
              <w:bottom w:w="80.0" w:type="dxa"/>
              <w:right w:w="160.0" w:type="dxa"/>
            </w:tcMar>
            <w:vAlign w:val="top"/>
          </w:tcPr>
          <w:p w:rsidR="00000000" w:rsidDel="00000000" w:rsidP="00000000" w:rsidRDefault="00000000" w:rsidRPr="00000000" w14:paraId="00000026">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Headers are sent on every request leading to a lot of duplicate data being sent uncompressed across the wire.</w:t>
            </w:r>
          </w:p>
        </w:tc>
        <w:tc>
          <w:tcPr>
            <w:tcBorders>
              <w:top w:color="000000" w:space="0" w:sz="0" w:val="nil"/>
              <w:left w:color="000000" w:space="0" w:sz="0" w:val="nil"/>
              <w:bottom w:color="cdcdcd" w:space="0" w:sz="8" w:val="single"/>
              <w:right w:color="000000" w:space="0" w:sz="8" w:val="single"/>
            </w:tcBorders>
            <w:shd w:fill="auto" w:val="clear"/>
            <w:tcMar>
              <w:top w:w="80.0" w:type="dxa"/>
              <w:left w:w="160.0" w:type="dxa"/>
              <w:bottom w:w="80.0" w:type="dxa"/>
              <w:right w:w="160.0" w:type="dxa"/>
            </w:tcMar>
            <w:vAlign w:val="top"/>
          </w:tcPr>
          <w:p w:rsidR="00000000" w:rsidDel="00000000" w:rsidP="00000000" w:rsidRDefault="00000000" w:rsidRPr="00000000" w14:paraId="00000028">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Header compression is included by default in HTTP/2 using HPACK.</w:t>
            </w:r>
          </w:p>
        </w:tc>
      </w:tr>
      <w:tr>
        <w:trPr>
          <w:trHeight w:val="1170" w:hRule="atLeast"/>
        </w:trPr>
        <w:tc>
          <w:tcPr>
            <w:tcBorders>
              <w:top w:color="000000" w:space="0" w:sz="0" w:val="nil"/>
              <w:left w:color="000000" w:space="0" w:sz="8" w:val="single"/>
              <w:bottom w:color="cdcdcd" w:space="0" w:sz="8" w:val="single"/>
              <w:right w:color="cdcdcd" w:space="0" w:sz="8" w:val="single"/>
            </w:tcBorders>
            <w:shd w:fill="auto" w:val="clear"/>
            <w:tcMar>
              <w:top w:w="80.0" w:type="dxa"/>
              <w:left w:w="160.0" w:type="dxa"/>
              <w:bottom w:w="80.0" w:type="dxa"/>
              <w:right w:w="160.0" w:type="dxa"/>
            </w:tcMar>
            <w:vAlign w:val="top"/>
          </w:tcPr>
          <w:p w:rsidR="00000000" w:rsidDel="00000000" w:rsidP="00000000" w:rsidRDefault="00000000" w:rsidRPr="00000000" w14:paraId="00000029">
            <w:pPr>
              <w:spacing w:before="240" w:lineRule="auto"/>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Performance Optimization</w:t>
            </w:r>
          </w:p>
        </w:tc>
        <w:tc>
          <w:tcPr>
            <w:tcBorders>
              <w:top w:color="000000" w:space="0" w:sz="0" w:val="nil"/>
              <w:left w:color="000000" w:space="0" w:sz="0" w:val="nil"/>
              <w:bottom w:color="cdcdcd" w:space="0" w:sz="8" w:val="single"/>
              <w:right w:color="cdcdcd" w:space="0" w:sz="8" w:val="single"/>
            </w:tcBorders>
            <w:shd w:fill="auto" w:val="clear"/>
            <w:tcMar>
              <w:top w:w="80.0" w:type="dxa"/>
              <w:left w:w="160.0" w:type="dxa"/>
              <w:bottom w:w="80.0" w:type="dxa"/>
              <w:right w:w="160.0" w:type="dxa"/>
            </w:tcMar>
            <w:vAlign w:val="top"/>
          </w:tcPr>
          <w:p w:rsidR="00000000" w:rsidDel="00000000" w:rsidP="00000000" w:rsidRDefault="00000000" w:rsidRPr="00000000" w14:paraId="0000002A">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Provides support for caching to deliver pages faster.</w:t>
            </w:r>
          </w:p>
        </w:tc>
        <w:tc>
          <w:tcPr>
            <w:tcBorders>
              <w:top w:color="000000" w:space="0" w:sz="0" w:val="nil"/>
              <w:left w:color="000000" w:space="0" w:sz="0" w:val="nil"/>
              <w:bottom w:color="cdcdcd" w:space="0" w:sz="8" w:val="single"/>
              <w:right w:color="cdcdcd" w:space="0" w:sz="8" w:val="single"/>
            </w:tcBorders>
            <w:shd w:fill="auto" w:val="clear"/>
            <w:tcMar>
              <w:top w:w="80.0" w:type="dxa"/>
              <w:left w:w="160.0" w:type="dxa"/>
              <w:bottom w:w="80.0" w:type="dxa"/>
              <w:right w:w="160.0" w:type="dxa"/>
            </w:tcMar>
            <w:vAlign w:val="top"/>
          </w:tcPr>
          <w:p w:rsidR="00000000" w:rsidDel="00000000" w:rsidP="00000000" w:rsidRDefault="00000000" w:rsidRPr="00000000" w14:paraId="0000002B">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Spriting, concatenating, inlining, domain sharding are some of the optimizations used as a workaround to the ‘six connections per host’ rule.</w:t>
            </w:r>
          </w:p>
        </w:tc>
        <w:tc>
          <w:tcPr>
            <w:tcBorders>
              <w:top w:color="000000" w:space="0" w:sz="0" w:val="nil"/>
              <w:left w:color="000000" w:space="0" w:sz="0" w:val="nil"/>
              <w:bottom w:color="cdcdcd" w:space="0" w:sz="8" w:val="single"/>
              <w:right w:color="000000" w:space="0" w:sz="8" w:val="single"/>
            </w:tcBorders>
            <w:shd w:fill="auto" w:val="clear"/>
            <w:tcMar>
              <w:top w:w="80.0" w:type="dxa"/>
              <w:left w:w="160.0" w:type="dxa"/>
              <w:bottom w:w="80.0" w:type="dxa"/>
              <w:right w:w="160.0" w:type="dxa"/>
            </w:tcMar>
            <w:vAlign w:val="top"/>
          </w:tcPr>
          <w:p w:rsidR="00000000" w:rsidDel="00000000" w:rsidP="00000000" w:rsidRDefault="00000000" w:rsidRPr="00000000" w14:paraId="0000002C">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Removes the need for unnecessary optimization hacks.</w:t>
            </w:r>
          </w:p>
          <w:p w:rsidR="00000000" w:rsidDel="00000000" w:rsidP="00000000" w:rsidRDefault="00000000" w:rsidRPr="00000000" w14:paraId="0000002D">
            <w:pPr>
              <w:spacing w:before="240" w:lineRule="auto"/>
              <w:jc w:val="center"/>
              <w:rPr>
                <w:rFonts w:ascii="Times New Roman" w:cs="Times New Roman" w:eastAsia="Times New Roman" w:hAnsi="Times New Roman"/>
                <w:color w:val="58534f"/>
                <w:sz w:val="21"/>
                <w:szCs w:val="21"/>
              </w:rPr>
            </w:pPr>
            <w:r w:rsidDel="00000000" w:rsidR="00000000" w:rsidRPr="00000000">
              <w:rPr>
                <w:rtl w:val="0"/>
              </w:rPr>
            </w:r>
          </w:p>
          <w:p w:rsidR="00000000" w:rsidDel="00000000" w:rsidP="00000000" w:rsidRDefault="00000000" w:rsidRPr="00000000" w14:paraId="0000002E">
            <w:pPr>
              <w:spacing w:before="240" w:lineRule="auto"/>
              <w:jc w:val="center"/>
              <w:rPr>
                <w:rFonts w:ascii="Times New Roman" w:cs="Times New Roman" w:eastAsia="Times New Roman" w:hAnsi="Times New Roman"/>
                <w:color w:val="58534f"/>
                <w:sz w:val="21"/>
                <w:szCs w:val="21"/>
              </w:rPr>
            </w:pPr>
            <w:r w:rsidDel="00000000" w:rsidR="00000000" w:rsidRPr="00000000">
              <w:rPr>
                <w:rtl w:val="0"/>
              </w:rPr>
            </w:r>
          </w:p>
          <w:p w:rsidR="00000000" w:rsidDel="00000000" w:rsidP="00000000" w:rsidRDefault="00000000" w:rsidRPr="00000000" w14:paraId="0000002F">
            <w:pPr>
              <w:spacing w:before="240" w:lineRule="auto"/>
              <w:jc w:val="center"/>
              <w:rPr>
                <w:rFonts w:ascii="Times New Roman" w:cs="Times New Roman" w:eastAsia="Times New Roman" w:hAnsi="Times New Roman"/>
                <w:color w:val="58534f"/>
                <w:sz w:val="21"/>
                <w:szCs w:val="21"/>
              </w:rPr>
            </w:pPr>
            <w:r w:rsidDel="00000000" w:rsidR="00000000" w:rsidRPr="00000000">
              <w:rPr>
                <w:rtl w:val="0"/>
              </w:rPr>
            </w:r>
          </w:p>
        </w:tc>
      </w:tr>
      <w:tr>
        <w:trPr>
          <w:trHeight w:val="915" w:hRule="atLeast"/>
        </w:trPr>
        <w:tc>
          <w:tcPr>
            <w:tcBorders>
              <w:top w:color="000000" w:space="0" w:sz="0" w:val="nil"/>
              <w:left w:color="000000" w:space="0" w:sz="8" w:val="single"/>
              <w:bottom w:color="cdcdcd" w:space="0" w:sz="8" w:val="single"/>
              <w:right w:color="cdcdcd" w:space="0" w:sz="8" w:val="single"/>
            </w:tcBorders>
            <w:shd w:fill="auto" w:val="clear"/>
            <w:tcMar>
              <w:top w:w="80.0" w:type="dxa"/>
              <w:left w:w="160.0" w:type="dxa"/>
              <w:bottom w:w="80.0" w:type="dxa"/>
              <w:right w:w="160.0" w:type="dxa"/>
            </w:tcMar>
            <w:vAlign w:val="top"/>
          </w:tcPr>
          <w:p w:rsidR="00000000" w:rsidDel="00000000" w:rsidP="00000000" w:rsidRDefault="00000000" w:rsidRPr="00000000" w14:paraId="00000030">
            <w:pPr>
              <w:spacing w:before="240" w:lineRule="auto"/>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Protocol Type</w:t>
            </w:r>
          </w:p>
        </w:tc>
        <w:tc>
          <w:tcPr>
            <w:gridSpan w:val="2"/>
            <w:tcBorders>
              <w:top w:color="000000" w:space="0" w:sz="0" w:val="nil"/>
              <w:left w:color="000000" w:space="0" w:sz="0" w:val="nil"/>
              <w:bottom w:color="cdcdcd" w:space="0" w:sz="8" w:val="single"/>
              <w:right w:color="cdcdcd" w:space="0" w:sz="8" w:val="single"/>
            </w:tcBorders>
            <w:shd w:fill="auto" w:val="clear"/>
            <w:tcMar>
              <w:top w:w="80.0" w:type="dxa"/>
              <w:left w:w="160.0" w:type="dxa"/>
              <w:bottom w:w="80.0" w:type="dxa"/>
              <w:right w:w="160.0" w:type="dxa"/>
            </w:tcMar>
            <w:vAlign w:val="top"/>
          </w:tcPr>
          <w:p w:rsidR="00000000" w:rsidDel="00000000" w:rsidP="00000000" w:rsidRDefault="00000000" w:rsidRPr="00000000" w14:paraId="00000031">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Text based protocol that is in the readable form.</w:t>
            </w:r>
          </w:p>
        </w:tc>
        <w:tc>
          <w:tcPr>
            <w:tcBorders>
              <w:top w:color="000000" w:space="0" w:sz="0" w:val="nil"/>
              <w:left w:color="000000" w:space="0" w:sz="0" w:val="nil"/>
              <w:bottom w:color="cdcdcd" w:space="0" w:sz="8" w:val="single"/>
              <w:right w:color="000000" w:space="0" w:sz="8" w:val="single"/>
            </w:tcBorders>
            <w:shd w:fill="auto" w:val="clear"/>
            <w:tcMar>
              <w:top w:w="80.0" w:type="dxa"/>
              <w:left w:w="160.0" w:type="dxa"/>
              <w:bottom w:w="80.0" w:type="dxa"/>
              <w:right w:w="160.0" w:type="dxa"/>
            </w:tcMar>
            <w:vAlign w:val="top"/>
          </w:tcPr>
          <w:p w:rsidR="00000000" w:rsidDel="00000000" w:rsidP="00000000" w:rsidRDefault="00000000" w:rsidRPr="00000000" w14:paraId="00000033">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It is a binary protocol (HTTP requests are sent in the form of 0s and 1s). Needs to be converted back from binary in order to read it.</w:t>
            </w:r>
          </w:p>
        </w:tc>
      </w:tr>
      <w:tr>
        <w:trPr>
          <w:trHeight w:val="1410" w:hRule="atLeast"/>
        </w:trPr>
        <w:tc>
          <w:tcPr>
            <w:tcBorders>
              <w:top w:color="000000" w:space="0" w:sz="0" w:val="nil"/>
              <w:left w:color="000000" w:space="0" w:sz="8" w:val="single"/>
              <w:bottom w:color="000000" w:space="0" w:sz="8" w:val="single"/>
              <w:right w:color="cdcdcd" w:space="0" w:sz="8" w:val="single"/>
            </w:tcBorders>
            <w:shd w:fill="auto" w:val="clear"/>
            <w:tcMar>
              <w:top w:w="80.0" w:type="dxa"/>
              <w:left w:w="160.0" w:type="dxa"/>
              <w:bottom w:w="80.0" w:type="dxa"/>
              <w:right w:w="160.0" w:type="dxa"/>
            </w:tcMar>
            <w:vAlign w:val="top"/>
          </w:tcPr>
          <w:p w:rsidR="00000000" w:rsidDel="00000000" w:rsidP="00000000" w:rsidRDefault="00000000" w:rsidRPr="00000000" w14:paraId="00000034">
            <w:pPr>
              <w:spacing w:before="240" w:lineRule="auto"/>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Security</w:t>
            </w:r>
          </w:p>
        </w:tc>
        <w:tc>
          <w:tcPr>
            <w:gridSpan w:val="2"/>
            <w:tcBorders>
              <w:top w:color="000000" w:space="0" w:sz="0" w:val="nil"/>
              <w:left w:color="000000" w:space="0" w:sz="0" w:val="nil"/>
              <w:bottom w:color="000000" w:space="0" w:sz="8" w:val="single"/>
              <w:right w:color="cdcdcd" w:space="0" w:sz="8" w:val="single"/>
            </w:tcBorders>
            <w:shd w:fill="auto" w:val="clear"/>
            <w:tcMar>
              <w:top w:w="80.0" w:type="dxa"/>
              <w:left w:w="160.0" w:type="dxa"/>
              <w:bottom w:w="80.0" w:type="dxa"/>
              <w:right w:w="160.0" w:type="dxa"/>
            </w:tcMar>
            <w:vAlign w:val="top"/>
          </w:tcPr>
          <w:p w:rsidR="00000000" w:rsidDel="00000000" w:rsidP="00000000" w:rsidRDefault="00000000" w:rsidRPr="00000000" w14:paraId="00000035">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SSL is not required but recommended. Digest authentication used in HTTP1.1 is an improvement over HTTP1.0. HTTPS uses SSL/TLS for secure encrypted communication.</w:t>
            </w:r>
          </w:p>
        </w:tc>
        <w:tc>
          <w:tcPr>
            <w:tcBorders>
              <w:top w:color="000000" w:space="0" w:sz="0" w:val="nil"/>
              <w:left w:color="000000" w:space="0" w:sz="0" w:val="nil"/>
              <w:bottom w:color="000000" w:space="0" w:sz="8" w:val="single"/>
              <w:right w:color="000000" w:space="0" w:sz="8" w:val="single"/>
            </w:tcBorders>
            <w:shd w:fill="auto" w:val="clear"/>
            <w:tcMar>
              <w:top w:w="80.0" w:type="dxa"/>
              <w:left w:w="160.0" w:type="dxa"/>
              <w:bottom w:w="80.0" w:type="dxa"/>
              <w:right w:w="160.0" w:type="dxa"/>
            </w:tcMar>
            <w:vAlign w:val="top"/>
          </w:tcPr>
          <w:p w:rsidR="00000000" w:rsidDel="00000000" w:rsidP="00000000" w:rsidRDefault="00000000" w:rsidRPr="00000000" w14:paraId="00000037">
            <w:pPr>
              <w:spacing w:before="240" w:lineRule="auto"/>
              <w:jc w:val="center"/>
              <w:rPr>
                <w:rFonts w:ascii="Times New Roman" w:cs="Times New Roman" w:eastAsia="Times New Roman" w:hAnsi="Times New Roman"/>
                <w:color w:val="58534f"/>
                <w:sz w:val="21"/>
                <w:szCs w:val="21"/>
              </w:rPr>
            </w:pPr>
            <w:r w:rsidDel="00000000" w:rsidR="00000000" w:rsidRPr="00000000">
              <w:rPr>
                <w:rFonts w:ascii="Times New Roman" w:cs="Times New Roman" w:eastAsia="Times New Roman" w:hAnsi="Times New Roman"/>
                <w:color w:val="58534f"/>
                <w:sz w:val="21"/>
                <w:szCs w:val="21"/>
                <w:rtl w:val="0"/>
              </w:rPr>
              <w:t xml:space="preserve">Though security is still not mandatory, it is mostly encrypted (though it is not enforced) since almost all clients require traffic to be encrypted. It also has some minimum standards, such as minimum key size for encryption. TLS 1.2 etc.</w:t>
            </w:r>
          </w:p>
        </w:tc>
      </w:tr>
    </w:tbl>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t xml:space="preserve"> </w:t>
      </w:r>
      <w:r w:rsidDel="00000000" w:rsidR="00000000" w:rsidRPr="00000000">
        <w:rPr>
          <w:b w:val="1"/>
          <w:rtl w:val="0"/>
        </w:rPr>
        <w:t xml:space="preserve">DIFFERENCES BETWEEN GET AND POST</w:t>
      </w: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55"/>
        <w:tblGridChange w:id="0">
          <w:tblGrid>
            <w:gridCol w:w="4410"/>
            <w:gridCol w:w="445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hd w:fill="ffffff" w:val="clear"/>
              <w:spacing w:after="240" w:before="240" w:lineRule="auto"/>
              <w:ind w:left="720" w:firstLine="0"/>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 GET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hd w:fill="ffffff" w:val="clear"/>
              <w:spacing w:after="240" w:before="240" w:lineRule="auto"/>
              <w:ind w:left="720" w:firstLine="0"/>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POST</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hd w:fill="ffffff" w:val="clear"/>
              <w:spacing w:after="240" w:before="24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GET is used to request data from a specified resource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hd w:fill="ffffff" w:val="clear"/>
              <w:spacing w:after="240" w:before="24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POST is used to send data to a server to create/update a resource.</w:t>
            </w:r>
          </w:p>
        </w:tc>
      </w:tr>
      <w:tr>
        <w:trPr>
          <w:trHeight w:val="17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hd w:fill="ffffff" w:val="clear"/>
              <w:spacing w:after="240" w:before="24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GET requests can be cached</w:t>
            </w:r>
          </w:p>
          <w:p w:rsidR="00000000" w:rsidDel="00000000" w:rsidP="00000000" w:rsidRDefault="00000000" w:rsidRPr="00000000" w14:paraId="0000004D">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hd w:fill="ffffff" w:val="clear"/>
              <w:spacing w:after="240" w:before="24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w:t>
            </w:r>
          </w:p>
          <w:p w:rsidR="00000000" w:rsidDel="00000000" w:rsidP="00000000" w:rsidRDefault="00000000" w:rsidRPr="00000000" w14:paraId="0000004F">
            <w:pPr>
              <w:shd w:fill="ffffff" w:val="clear"/>
              <w:spacing w:after="240" w:before="24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POST requests are never cached</w:t>
            </w:r>
          </w:p>
          <w:p w:rsidR="00000000" w:rsidDel="00000000" w:rsidP="00000000" w:rsidRDefault="00000000" w:rsidRPr="00000000" w14:paraId="00000050">
            <w:pPr>
              <w:spacing w:before="240" w:lineRule="auto"/>
              <w:rPr>
                <w:b w:val="1"/>
                <w:sz w:val="23"/>
                <w:szCs w:val="23"/>
              </w:rPr>
            </w:pPr>
            <w:r w:rsidDel="00000000" w:rsidR="00000000" w:rsidRPr="00000000">
              <w:rPr>
                <w:b w:val="1"/>
                <w:sz w:val="23"/>
                <w:szCs w:val="23"/>
                <w:rtl w:val="0"/>
              </w:rPr>
              <w:t xml:space="preserve"> </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hd w:fill="ffffff" w:val="clear"/>
              <w:spacing w:after="240" w:before="24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GET requests remain in the browser history</w:t>
            </w:r>
          </w:p>
          <w:p w:rsidR="00000000" w:rsidDel="00000000" w:rsidP="00000000" w:rsidRDefault="00000000" w:rsidRPr="00000000" w14:paraId="00000052">
            <w:pPr>
              <w:shd w:fill="ffffff" w:val="clear"/>
              <w:spacing w:after="240" w:before="24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hd w:fill="ffffff" w:val="clear"/>
              <w:spacing w:after="240" w:before="24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POST requests do not remain in the browser history</w:t>
            </w:r>
          </w:p>
          <w:p w:rsidR="00000000" w:rsidDel="00000000" w:rsidP="00000000" w:rsidRDefault="00000000" w:rsidRPr="00000000" w14:paraId="00000054">
            <w:pPr>
              <w:shd w:fill="ffffff" w:val="clear"/>
              <w:spacing w:after="240" w:before="24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hd w:fill="ffffff" w:val="clear"/>
              <w:spacing w:after="240" w:before="24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GET requests can be bookmarked</w:t>
            </w:r>
          </w:p>
          <w:p w:rsidR="00000000" w:rsidDel="00000000" w:rsidP="00000000" w:rsidRDefault="00000000" w:rsidRPr="00000000" w14:paraId="00000056">
            <w:pPr>
              <w:shd w:fill="ffffff" w:val="clear"/>
              <w:spacing w:after="240" w:before="24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hd w:fill="ffffff" w:val="clear"/>
              <w:spacing w:after="240" w:before="24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POST requests cannot be bookmarked</w:t>
            </w:r>
          </w:p>
          <w:p w:rsidR="00000000" w:rsidDel="00000000" w:rsidP="00000000" w:rsidRDefault="00000000" w:rsidRPr="00000000" w14:paraId="00000058">
            <w:pPr>
              <w:shd w:fill="ffffff" w:val="clear"/>
              <w:spacing w:after="240" w:before="24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hd w:fill="ffffff" w:val="clear"/>
              <w:spacing w:after="240" w:before="24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GET requests have length restrictions</w:t>
            </w:r>
          </w:p>
          <w:p w:rsidR="00000000" w:rsidDel="00000000" w:rsidP="00000000" w:rsidRDefault="00000000" w:rsidRPr="00000000" w14:paraId="0000005A">
            <w:pPr>
              <w:shd w:fill="ffffff" w:val="clear"/>
              <w:spacing w:after="240" w:before="24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hd w:fill="ffffff" w:val="clear"/>
              <w:spacing w:after="240" w:before="24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POST requests have no restrictions on data length</w:t>
            </w:r>
          </w:p>
          <w:p w:rsidR="00000000" w:rsidDel="00000000" w:rsidP="00000000" w:rsidRDefault="00000000" w:rsidRPr="00000000" w14:paraId="0000005C">
            <w:pPr>
              <w:shd w:fill="ffffff" w:val="clear"/>
              <w:spacing w:after="240" w:before="24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hd w:fill="ffffff" w:val="clear"/>
              <w:spacing w:after="240" w:before="24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GET requests are only used to request data (not modify)</w:t>
            </w:r>
          </w:p>
          <w:p w:rsidR="00000000" w:rsidDel="00000000" w:rsidP="00000000" w:rsidRDefault="00000000" w:rsidRPr="00000000" w14:paraId="0000005E">
            <w:pPr>
              <w:shd w:fill="ffffff" w:val="clear"/>
              <w:spacing w:after="240" w:before="24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hd w:fill="ffffff" w:val="clear"/>
              <w:spacing w:after="240" w:before="24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POST is used to update a resouce</w:t>
            </w:r>
          </w:p>
        </w:tc>
      </w:tr>
    </w:tbl>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