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9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2AF6" w14:paraId="4950EA33" w14:textId="77777777" w:rsidTr="00945B97">
        <w:tc>
          <w:tcPr>
            <w:tcW w:w="3116" w:type="dxa"/>
          </w:tcPr>
          <w:p w14:paraId="7811403E" w14:textId="77777777" w:rsidR="00912AF6" w:rsidRDefault="00912AF6" w:rsidP="00945B97">
            <w:r>
              <w:t>Main Concepts</w:t>
            </w:r>
          </w:p>
        </w:tc>
        <w:tc>
          <w:tcPr>
            <w:tcW w:w="3117" w:type="dxa"/>
          </w:tcPr>
          <w:p w14:paraId="48DA89E7" w14:textId="77777777" w:rsidR="00912AF6" w:rsidRDefault="00912AF6" w:rsidP="00945B97">
            <w:r>
              <w:t>Notes</w:t>
            </w:r>
          </w:p>
        </w:tc>
        <w:tc>
          <w:tcPr>
            <w:tcW w:w="3117" w:type="dxa"/>
          </w:tcPr>
          <w:p w14:paraId="02E94035" w14:textId="77777777" w:rsidR="00912AF6" w:rsidRDefault="00912AF6" w:rsidP="00945B97">
            <w:r>
              <w:t>Summary</w:t>
            </w:r>
          </w:p>
        </w:tc>
      </w:tr>
      <w:tr w:rsidR="00945B97" w14:paraId="2694AEBD" w14:textId="77777777" w:rsidTr="00945B97">
        <w:tc>
          <w:tcPr>
            <w:tcW w:w="3116" w:type="dxa"/>
          </w:tcPr>
          <w:p w14:paraId="4035822B" w14:textId="77777777" w:rsidR="00945B97" w:rsidRDefault="00945B97" w:rsidP="00945B97">
            <w:r>
              <w:t xml:space="preserve"> Compiler</w:t>
            </w:r>
          </w:p>
        </w:tc>
        <w:tc>
          <w:tcPr>
            <w:tcW w:w="3117" w:type="dxa"/>
          </w:tcPr>
          <w:p w14:paraId="5FCF7BB8" w14:textId="77777777" w:rsidR="00945B97" w:rsidRDefault="00945B97" w:rsidP="00945B97">
            <w:r>
              <w:t>Converts high level language in to format understood by machines</w:t>
            </w:r>
          </w:p>
        </w:tc>
        <w:tc>
          <w:tcPr>
            <w:tcW w:w="3117" w:type="dxa"/>
          </w:tcPr>
          <w:p w14:paraId="35CA225A" w14:textId="77777777" w:rsidR="00945B97" w:rsidRDefault="00945B97" w:rsidP="00945B97">
            <w:r>
              <w:t xml:space="preserve"> Translates source code</w:t>
            </w:r>
            <w:r w:rsidR="00980D65">
              <w:t xml:space="preserve"> from a programming language</w:t>
            </w:r>
            <w:r>
              <w:t xml:space="preserve"> in to </w:t>
            </w:r>
            <w:r w:rsidR="00980D65">
              <w:t>executable code</w:t>
            </w:r>
          </w:p>
        </w:tc>
      </w:tr>
      <w:tr w:rsidR="00912AF6" w14:paraId="014B5CB2" w14:textId="77777777" w:rsidTr="00945B97">
        <w:tc>
          <w:tcPr>
            <w:tcW w:w="3116" w:type="dxa"/>
          </w:tcPr>
          <w:p w14:paraId="31004C8C" w14:textId="77777777" w:rsidR="00912AF6" w:rsidRDefault="00945B97" w:rsidP="00945B97">
            <w:r>
              <w:t>Executable Code</w:t>
            </w:r>
          </w:p>
        </w:tc>
        <w:tc>
          <w:tcPr>
            <w:tcW w:w="3117" w:type="dxa"/>
          </w:tcPr>
          <w:p w14:paraId="73856010" w14:textId="77777777" w:rsidR="00912AF6" w:rsidRDefault="00945B97" w:rsidP="00945B97">
            <w:r>
              <w:t>executed by the CPU directly</w:t>
            </w:r>
          </w:p>
        </w:tc>
        <w:tc>
          <w:tcPr>
            <w:tcW w:w="3117" w:type="dxa"/>
          </w:tcPr>
          <w:p w14:paraId="5EC33168" w14:textId="77777777" w:rsidR="00912AF6" w:rsidRDefault="00945B97" w:rsidP="00945B97">
            <w:r>
              <w:t>In Java it is called as Java Byte code</w:t>
            </w:r>
          </w:p>
        </w:tc>
      </w:tr>
      <w:tr w:rsidR="00912AF6" w14:paraId="5624A3A6" w14:textId="77777777" w:rsidTr="00945B97">
        <w:tc>
          <w:tcPr>
            <w:tcW w:w="3116" w:type="dxa"/>
          </w:tcPr>
          <w:p w14:paraId="432FBA15" w14:textId="77777777" w:rsidR="00912AF6" w:rsidRDefault="00980D65" w:rsidP="00945B97">
            <w:r>
              <w:t xml:space="preserve"> JVM</w:t>
            </w:r>
          </w:p>
        </w:tc>
        <w:tc>
          <w:tcPr>
            <w:tcW w:w="3117" w:type="dxa"/>
          </w:tcPr>
          <w:p w14:paraId="190291EC" w14:textId="77777777" w:rsidR="00912AF6" w:rsidRDefault="00980D65" w:rsidP="00945B97">
            <w:r>
              <w:t>It is an interpreter</w:t>
            </w:r>
          </w:p>
        </w:tc>
        <w:tc>
          <w:tcPr>
            <w:tcW w:w="3117" w:type="dxa"/>
          </w:tcPr>
          <w:p w14:paraId="12A4C4F5" w14:textId="77777777" w:rsidR="00912AF6" w:rsidRDefault="00980D65" w:rsidP="00945B97">
            <w:r>
              <w:t>Byte code is non executable &amp;executes by JVM</w:t>
            </w:r>
          </w:p>
        </w:tc>
      </w:tr>
      <w:tr w:rsidR="00762B86" w14:paraId="0E373A94" w14:textId="77777777" w:rsidTr="00945B97">
        <w:tc>
          <w:tcPr>
            <w:tcW w:w="3116" w:type="dxa"/>
          </w:tcPr>
          <w:p w14:paraId="56A6FD6E" w14:textId="77777777" w:rsidR="00762B86" w:rsidRDefault="00762B86" w:rsidP="00945B97">
            <w:r>
              <w:t xml:space="preserve"> JVM  importance in Java</w:t>
            </w:r>
          </w:p>
        </w:tc>
        <w:tc>
          <w:tcPr>
            <w:tcW w:w="3117" w:type="dxa"/>
          </w:tcPr>
          <w:p w14:paraId="5F5554E7" w14:textId="77777777" w:rsidR="00762B86" w:rsidRDefault="00762B86" w:rsidP="00945B97">
            <w:r>
              <w:t>Depends on operating system</w:t>
            </w:r>
          </w:p>
        </w:tc>
        <w:tc>
          <w:tcPr>
            <w:tcW w:w="3117" w:type="dxa"/>
          </w:tcPr>
          <w:p w14:paraId="67A709FE" w14:textId="77777777" w:rsidR="00762B86" w:rsidRDefault="001012C7" w:rsidP="00945B97">
            <w:r>
              <w:t>Helps programs to run in any device</w:t>
            </w:r>
          </w:p>
        </w:tc>
      </w:tr>
      <w:tr w:rsidR="001012C7" w14:paraId="0F9CE793" w14:textId="77777777" w:rsidTr="00945B97">
        <w:tc>
          <w:tcPr>
            <w:tcW w:w="3116" w:type="dxa"/>
          </w:tcPr>
          <w:p w14:paraId="77CF096B" w14:textId="77777777" w:rsidR="001012C7" w:rsidRDefault="00650114" w:rsidP="00945B97">
            <w:r>
              <w:t xml:space="preserve"> Termed as P</w:t>
            </w:r>
            <w:r w:rsidR="001012C7">
              <w:t>robability</w:t>
            </w:r>
          </w:p>
        </w:tc>
        <w:tc>
          <w:tcPr>
            <w:tcW w:w="3117" w:type="dxa"/>
          </w:tcPr>
          <w:p w14:paraId="5CA93CEA" w14:textId="77777777" w:rsidR="001012C7" w:rsidRDefault="00650114" w:rsidP="00945B97">
            <w:r>
              <w:t xml:space="preserve">Separate JVM is available </w:t>
            </w:r>
          </w:p>
        </w:tc>
        <w:tc>
          <w:tcPr>
            <w:tcW w:w="3117" w:type="dxa"/>
          </w:tcPr>
          <w:p w14:paraId="6392BE56" w14:textId="77777777" w:rsidR="001012C7" w:rsidRDefault="00650114" w:rsidP="00945B97">
            <w:r>
              <w:t>When JDK is installed JVM is available which helps to read the bytecode</w:t>
            </w:r>
          </w:p>
        </w:tc>
      </w:tr>
      <w:tr w:rsidR="001012C7" w14:paraId="72E6BA8A" w14:textId="77777777" w:rsidTr="00945B97">
        <w:tc>
          <w:tcPr>
            <w:tcW w:w="3116" w:type="dxa"/>
          </w:tcPr>
          <w:p w14:paraId="116CAF52" w14:textId="77777777" w:rsidR="001012C7" w:rsidRDefault="001012C7" w:rsidP="001012C7">
            <w:r>
              <w:t xml:space="preserve"> Independent </w:t>
            </w:r>
          </w:p>
        </w:tc>
        <w:tc>
          <w:tcPr>
            <w:tcW w:w="3117" w:type="dxa"/>
          </w:tcPr>
          <w:p w14:paraId="118EAA1E" w14:textId="77777777" w:rsidR="001012C7" w:rsidRDefault="001012C7" w:rsidP="001012C7">
            <w:r>
              <w:t xml:space="preserve">Doesn’t depends on </w:t>
            </w:r>
            <w:r w:rsidR="00650114">
              <w:t xml:space="preserve">same </w:t>
            </w:r>
            <w:r>
              <w:t xml:space="preserve">OS &amp; byte code is main role 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292105C2" w14:textId="77777777" w:rsidR="001012C7" w:rsidRDefault="001012C7" w:rsidP="001012C7">
            <w:r>
              <w:t>Java compiler doesn’t generate an exe file which is OS dependent</w:t>
            </w:r>
            <w:r w:rsidR="00650114">
              <w:t xml:space="preserve"> &amp; JVM is dependent</w:t>
            </w:r>
          </w:p>
        </w:tc>
      </w:tr>
    </w:tbl>
    <w:p w14:paraId="188F42E3" w14:textId="77777777" w:rsidR="00C90351" w:rsidRPr="00945B97" w:rsidRDefault="00945B97">
      <w:pPr>
        <w:rPr>
          <w:b/>
          <w:sz w:val="32"/>
          <w:szCs w:val="32"/>
        </w:rPr>
      </w:pPr>
      <w:r>
        <w:t xml:space="preserve">                                                                    </w:t>
      </w:r>
      <w:r>
        <w:rPr>
          <w:b/>
          <w:sz w:val="32"/>
          <w:szCs w:val="32"/>
        </w:rPr>
        <w:t>JAVA PROGRAMMING</w:t>
      </w:r>
    </w:p>
    <w:sectPr w:rsidR="00C90351" w:rsidRPr="009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F6"/>
    <w:rsid w:val="001012C7"/>
    <w:rsid w:val="00650114"/>
    <w:rsid w:val="00762B86"/>
    <w:rsid w:val="00912AF6"/>
    <w:rsid w:val="00945B97"/>
    <w:rsid w:val="00980D65"/>
    <w:rsid w:val="00C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E976"/>
  <w15:chartTrackingRefBased/>
  <w15:docId w15:val="{96D51021-3D45-4F22-99C2-0277B10D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5D7661E4815498FFDC940374AB6EC" ma:contentTypeVersion="5" ma:contentTypeDescription="Create a new document." ma:contentTypeScope="" ma:versionID="34b8f04d186983e647168a223840e4fd">
  <xsd:schema xmlns:xsd="http://www.w3.org/2001/XMLSchema" xmlns:xs="http://www.w3.org/2001/XMLSchema" xmlns:p="http://schemas.microsoft.com/office/2006/metadata/properties" xmlns:ns3="e4b41249-279e-4243-bf28-1e919d5288a4" xmlns:ns4="613e50ca-7dc0-43e3-859f-c0a91b50ecc3" targetNamespace="http://schemas.microsoft.com/office/2006/metadata/properties" ma:root="true" ma:fieldsID="fac14e93abdc46496d0c68c87a71cb4b" ns3:_="" ns4:_="">
    <xsd:import namespace="e4b41249-279e-4243-bf28-1e919d5288a4"/>
    <xsd:import namespace="613e50ca-7dc0-43e3-859f-c0a91b50ec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1249-279e-4243-bf28-1e919d528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e50ca-7dc0-43e3-859f-c0a91b50e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CAD3F-F62A-4A64-B85C-4B90B3F79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41249-279e-4243-bf28-1e919d5288a4"/>
    <ds:schemaRef ds:uri="613e50ca-7dc0-43e3-859f-c0a91b50e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924FB6-207A-49F3-AD7D-6C0BEC6B5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50197-D82E-4EF4-AEC5-1C8D6579B8B3}">
  <ds:schemaRefs>
    <ds:schemaRef ds:uri="613e50ca-7dc0-43e3-859f-c0a91b50ecc3"/>
    <ds:schemaRef ds:uri="e4b41249-279e-4243-bf28-1e919d5288a4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Bejagama Chandana</dc:creator>
  <cp:keywords/>
  <dc:description/>
  <cp:lastModifiedBy>Bejagama Chandana</cp:lastModifiedBy>
  <cp:revision>1</cp:revision>
  <dcterms:created xsi:type="dcterms:W3CDTF">2021-09-07T16:10:00Z</dcterms:created>
  <dcterms:modified xsi:type="dcterms:W3CDTF">2021-09-07T17:48:00Z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117279ff-ee82-42c7-86d0-70b769e68cb3</vt:lpwstr>
  </property>
  <property fmtid="{D5CDD505-2E9C-101B-9397-08002B2CF9AE}" pid="3" name="HCLClassification">
    <vt:lpwstr>HCL_Cla5s_P3rs0nalUs3</vt:lpwstr>
  </property>
  <property fmtid="{D5CDD505-2E9C-101B-9397-08002B2CF9AE}" pid="4" name="ContentTypeId">
    <vt:lpwstr>0x010100CFA5D7661E4815498FFDC940374AB6EC</vt:lpwstr>
  </property>
</Properties>
</file>