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Engineering Mechanics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 Sheet 1 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FY. K div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Faculty: Sheba Varghese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Resolve the force F=900 N acting at B as shown in figure into parallel component at O and A.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47160" cy="12039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20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Q2. Determine the resultant of the parallel force as shown in figure and locate w.r.t O. radius is 1m.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55620" cy="17221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2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Q3. Replace the force system shown in the figure by a single force.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162300" cy="22936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9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Q4. A triangular plate ABC is subjected to 4 coplanar forces as shown in the figure. Find the resultant completely and locate its position w.r.t point A.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11880" cy="23012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30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Q5. A machine component of length 2.5 m and height 1 metre is carried upstairs by 2 men, who hold it by the front and back edges of its lower face. If the machine component is inclined at 30 ̊ to the horizontal and weighs 100 N, find how much of the weight each man supports?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14290" cy="24231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423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