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leader="none" w:pos="3544"/>
        </w:tabs>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956155</wp:posOffset>
                </wp:positionH>
                <wp:positionV relativeFrom="paragraph">
                  <wp:posOffset>72390</wp:posOffset>
                </wp:positionV>
                <wp:extent cx="3733800" cy="1543050"/>
                <wp:effectExtent b="0" l="0" r="0" t="0"/>
                <wp:wrapNone/>
                <wp:docPr id="4" name=""/>
                <a:graphic>
                  <a:graphicData uri="http://schemas.microsoft.com/office/word/2010/wordprocessingShape">
                    <wps:wsp>
                      <wps:cNvSpPr/>
                      <wps:cNvPr id="2" name="Shape 2"/>
                      <wps:spPr>
                        <a:xfrm>
                          <a:off x="3488625" y="3237710"/>
                          <a:ext cx="3714750" cy="10845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Chandana Ramesh Galgali</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P6-1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16010422234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assignment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tutorial</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No. 04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956155</wp:posOffset>
                </wp:positionH>
                <wp:positionV relativeFrom="paragraph">
                  <wp:posOffset>72390</wp:posOffset>
                </wp:positionV>
                <wp:extent cx="3733800" cy="1543050"/>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733800" cy="1543050"/>
                        </a:xfrm>
                        <a:prstGeom prst="rect"/>
                        <a:ln/>
                      </pic:spPr>
                    </pic:pic>
                  </a:graphicData>
                </a:graphic>
              </wp:anchor>
            </w:drawing>
          </mc:Fallback>
        </mc:AlternateContent>
      </w:r>
    </w:p>
    <w:p w:rsidR="00000000" w:rsidDel="00000000" w:rsidP="00000000" w:rsidRDefault="00000000" w:rsidRPr="00000000" w14:paraId="00000002">
      <w:pPr>
        <w:tabs>
          <w:tab w:val="left" w:leader="none" w:pos="3544"/>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30.0"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Regular expression in Python</w:t>
            </w:r>
          </w:p>
        </w:tc>
      </w:tr>
    </w:tbl>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Program to demonstrate use of regular expressions in pattern matching.</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Fonts w:ascii="Times New Roman" w:cs="Times New Roman" w:eastAsia="Times New Roman" w:hAnsi="Times New Roman"/>
          <w:sz w:val="24"/>
          <w:szCs w:val="24"/>
          <w:rtl w:val="0"/>
        </w:rPr>
        <w:t xml:space="preserve">Use of basic data structure in Python.</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RegEx, or Regular Expression, is a sequence of characters that forms a search pattern.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RegEx can be used to check if a string contains the specified search pattern.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pStyle w:val="Heading2"/>
        <w:shd w:fill="ffffff" w:val="clear"/>
        <w:spacing w:after="0"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RegEx Module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a built-in package called </w:t>
      </w:r>
      <w:r w:rsidDel="00000000" w:rsidR="00000000" w:rsidRPr="00000000">
        <w:rPr>
          <w:rFonts w:ascii="Times New Roman" w:cs="Times New Roman" w:eastAsia="Times New Roman" w:hAnsi="Times New Roman"/>
          <w:color w:val="dc143c"/>
          <w:sz w:val="24"/>
          <w:szCs w:val="24"/>
          <w:rtl w:val="0"/>
        </w:rPr>
        <w:t xml:space="preserve">re</w:t>
      </w:r>
      <w:r w:rsidDel="00000000" w:rsidR="00000000" w:rsidRPr="00000000">
        <w:rPr>
          <w:rFonts w:ascii="Times New Roman" w:cs="Times New Roman" w:eastAsia="Times New Roman" w:hAnsi="Times New Roman"/>
          <w:color w:val="000000"/>
          <w:sz w:val="24"/>
          <w:szCs w:val="24"/>
          <w:rtl w:val="0"/>
        </w:rPr>
        <w:t xml:space="preserve">, which can be used to work with Regular Expressions. Import the </w:t>
      </w:r>
      <w:r w:rsidDel="00000000" w:rsidR="00000000" w:rsidRPr="00000000">
        <w:rPr>
          <w:rFonts w:ascii="Times New Roman" w:cs="Times New Roman" w:eastAsia="Times New Roman" w:hAnsi="Times New Roman"/>
          <w:color w:val="dc143c"/>
          <w:sz w:val="24"/>
          <w:szCs w:val="24"/>
          <w:rtl w:val="0"/>
        </w:rPr>
        <w:t xml:space="preserve">re</w:t>
      </w:r>
      <w:r w:rsidDel="00000000" w:rsidR="00000000" w:rsidRPr="00000000">
        <w:rPr>
          <w:rFonts w:ascii="Times New Roman" w:cs="Times New Roman" w:eastAsia="Times New Roman" w:hAnsi="Times New Roman"/>
          <w:color w:val="000000"/>
          <w:sz w:val="24"/>
          <w:szCs w:val="24"/>
          <w:rtl w:val="0"/>
        </w:rPr>
        <w:t xml:space="preserve"> module: </w:t>
      </w:r>
      <w:r w:rsidDel="00000000" w:rsidR="00000000" w:rsidRPr="00000000">
        <w:rPr>
          <w:rFonts w:ascii="Times New Roman" w:cs="Times New Roman" w:eastAsia="Times New Roman" w:hAnsi="Times New Roman"/>
          <w:color w:val="0000cd"/>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re</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shd w:fill="ffffff" w:val="clear"/>
        <w:spacing w:after="0"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RegEx in Python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you have imported the </w:t>
      </w:r>
      <w:r w:rsidDel="00000000" w:rsidR="00000000" w:rsidRPr="00000000">
        <w:rPr>
          <w:rFonts w:ascii="Times New Roman" w:cs="Times New Roman" w:eastAsia="Times New Roman" w:hAnsi="Times New Roman"/>
          <w:color w:val="dc143c"/>
          <w:sz w:val="24"/>
          <w:szCs w:val="24"/>
          <w:rtl w:val="0"/>
        </w:rPr>
        <w:t xml:space="preserve">re</w:t>
      </w:r>
      <w:r w:rsidDel="00000000" w:rsidR="00000000" w:rsidRPr="00000000">
        <w:rPr>
          <w:rFonts w:ascii="Times New Roman" w:cs="Times New Roman" w:eastAsia="Times New Roman" w:hAnsi="Times New Roman"/>
          <w:color w:val="000000"/>
          <w:sz w:val="24"/>
          <w:szCs w:val="24"/>
          <w:rtl w:val="0"/>
        </w:rPr>
        <w:t xml:space="preserve"> module, you can start using regular expressions:</w:t>
      </w:r>
    </w:p>
    <w:p w:rsidR="00000000" w:rsidDel="00000000" w:rsidP="00000000" w:rsidRDefault="00000000" w:rsidRPr="00000000" w14:paraId="00000017">
      <w:pPr>
        <w:pStyle w:val="Heading3"/>
        <w:shd w:fill="f2f2f2" w:val="clear"/>
        <w:spacing w:after="0"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Example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2f2f2"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 the string to see if it starts with "The" and ends with "Spain":</w:t>
      </w:r>
    </w:p>
    <w:p w:rsidR="00000000" w:rsidDel="00000000" w:rsidP="00000000" w:rsidRDefault="00000000" w:rsidRPr="00000000" w14:paraId="00000019">
      <w:pPr>
        <w:shd w:fill="f2f2f2" w:val="clea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cd"/>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re</w:t>
        <w:br w:type="textWrapping"/>
        <w:t xml:space="preserve">txt = </w:t>
      </w:r>
      <w:r w:rsidDel="00000000" w:rsidR="00000000" w:rsidRPr="00000000">
        <w:rPr>
          <w:rFonts w:ascii="Times New Roman" w:cs="Times New Roman" w:eastAsia="Times New Roman" w:hAnsi="Times New Roman"/>
          <w:color w:val="a52a2a"/>
          <w:sz w:val="24"/>
          <w:szCs w:val="24"/>
          <w:rtl w:val="0"/>
        </w:rPr>
        <w:t xml:space="preserve">"The rain in Spain"</w:t>
      </w:r>
      <w:r w:rsidDel="00000000" w:rsidR="00000000" w:rsidRPr="00000000">
        <w:rPr>
          <w:rFonts w:ascii="Times New Roman" w:cs="Times New Roman" w:eastAsia="Times New Roman" w:hAnsi="Times New Roman"/>
          <w:color w:val="000000"/>
          <w:sz w:val="24"/>
          <w:szCs w:val="24"/>
          <w:rtl w:val="0"/>
        </w:rPr>
        <w:br w:type="textWrapping"/>
        <w:t xml:space="preserve">x = re.search(</w:t>
      </w:r>
      <w:r w:rsidDel="00000000" w:rsidR="00000000" w:rsidRPr="00000000">
        <w:rPr>
          <w:rFonts w:ascii="Times New Roman" w:cs="Times New Roman" w:eastAsia="Times New Roman" w:hAnsi="Times New Roman"/>
          <w:color w:val="a52a2a"/>
          <w:sz w:val="24"/>
          <w:szCs w:val="24"/>
          <w:rtl w:val="0"/>
        </w:rPr>
        <w:t xml:space="preserve">"^The.*Spain$"</w:t>
      </w:r>
      <w:r w:rsidDel="00000000" w:rsidR="00000000" w:rsidRPr="00000000">
        <w:rPr>
          <w:rFonts w:ascii="Times New Roman" w:cs="Times New Roman" w:eastAsia="Times New Roman" w:hAnsi="Times New Roman"/>
          <w:color w:val="000000"/>
          <w:sz w:val="24"/>
          <w:szCs w:val="24"/>
          <w:rtl w:val="0"/>
        </w:rPr>
        <w:t xml:space="preserve">, txt)</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shd w:fill="ffffff" w:val="clear"/>
        <w:spacing w:after="0"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RegEx Functions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color w:val="dc143c"/>
          <w:sz w:val="24"/>
          <w:szCs w:val="24"/>
          <w:rtl w:val="0"/>
        </w:rPr>
        <w:t xml:space="preserve">re</w:t>
      </w:r>
      <w:r w:rsidDel="00000000" w:rsidR="00000000" w:rsidRPr="00000000">
        <w:rPr>
          <w:rFonts w:ascii="Times New Roman" w:cs="Times New Roman" w:eastAsia="Times New Roman" w:hAnsi="Times New Roman"/>
          <w:color w:val="000000"/>
          <w:sz w:val="24"/>
          <w:szCs w:val="24"/>
          <w:rtl w:val="0"/>
        </w:rPr>
        <w:t xml:space="preserve"> module offers a set of functions that allows us to search a string for a match:</w:t>
      </w:r>
    </w:p>
    <w:tbl>
      <w:tblPr>
        <w:tblStyle w:val="Table2"/>
        <w:tblW w:w="912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1"/>
        <w:gridCol w:w="7869"/>
        <w:tblGridChange w:id="0">
          <w:tblGrid>
            <w:gridCol w:w="1251"/>
            <w:gridCol w:w="7869"/>
          </w:tblGrid>
        </w:tblGridChange>
      </w:tblGrid>
      <w:tr>
        <w:trPr>
          <w:cantSplit w:val="0"/>
          <w:tblHeader w:val="0"/>
        </w:trPr>
        <w:tc>
          <w:tcPr/>
          <w:p w:rsidR="00000000" w:rsidDel="00000000" w:rsidP="00000000" w:rsidRDefault="00000000" w:rsidRPr="00000000" w14:paraId="0000001D">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w:t>
            </w:r>
          </w:p>
        </w:tc>
        <w:tc>
          <w:tcPr/>
          <w:p w:rsidR="00000000" w:rsidDel="00000000" w:rsidP="00000000" w:rsidRDefault="00000000" w:rsidRPr="00000000" w14:paraId="0000001E">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blHeader w:val="0"/>
        </w:trPr>
        <w:tc>
          <w:tcPr/>
          <w:p w:rsidR="00000000" w:rsidDel="00000000" w:rsidP="00000000" w:rsidRDefault="00000000" w:rsidRPr="00000000" w14:paraId="0000001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findall</w:t>
            </w:r>
          </w:p>
        </w:tc>
        <w:tc>
          <w:tcPr/>
          <w:p w:rsidR="00000000" w:rsidDel="00000000" w:rsidP="00000000" w:rsidRDefault="00000000" w:rsidRPr="00000000" w14:paraId="0000002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list containing all matches</w:t>
            </w:r>
          </w:p>
        </w:tc>
      </w:tr>
      <w:tr>
        <w:trPr>
          <w:cantSplit w:val="0"/>
          <w:tblHeader w:val="0"/>
        </w:trPr>
        <w:tc>
          <w:tcPr/>
          <w:p w:rsidR="00000000" w:rsidDel="00000000" w:rsidP="00000000" w:rsidRDefault="00000000" w:rsidRPr="00000000" w14:paraId="0000002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w:t>
            </w:r>
          </w:p>
        </w:tc>
        <w:tc>
          <w:tcPr/>
          <w:p w:rsidR="00000000" w:rsidDel="00000000" w:rsidP="00000000" w:rsidRDefault="00000000" w:rsidRPr="00000000" w14:paraId="0000002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object if there is a match anywhere in the string</w:t>
            </w:r>
          </w:p>
        </w:tc>
      </w:tr>
      <w:tr>
        <w:trPr>
          <w:cantSplit w:val="0"/>
          <w:tblHeader w:val="0"/>
        </w:trPr>
        <w:tc>
          <w:tcPr/>
          <w:p w:rsidR="00000000" w:rsidDel="00000000" w:rsidP="00000000" w:rsidRDefault="00000000" w:rsidRPr="00000000" w14:paraId="0000002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split</w:t>
            </w:r>
          </w:p>
        </w:tc>
        <w:tc>
          <w:tcPr/>
          <w:p w:rsidR="00000000" w:rsidDel="00000000" w:rsidP="00000000" w:rsidRDefault="00000000" w:rsidRPr="00000000" w14:paraId="0000002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list where the string has been split at each match</w:t>
            </w:r>
          </w:p>
        </w:tc>
      </w:tr>
      <w:tr>
        <w:trPr>
          <w:cantSplit w:val="0"/>
          <w:tblHeader w:val="0"/>
        </w:trPr>
        <w:tc>
          <w:tcPr/>
          <w:p w:rsidR="00000000" w:rsidDel="00000000" w:rsidP="00000000" w:rsidRDefault="00000000" w:rsidRPr="00000000" w14:paraId="0000002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w:t>
            </w:r>
          </w:p>
        </w:tc>
        <w:tc>
          <w:tcPr/>
          <w:p w:rsidR="00000000" w:rsidDel="00000000" w:rsidP="00000000" w:rsidRDefault="00000000" w:rsidRPr="00000000" w14:paraId="0000002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Replaces one or many matches with a string</w:t>
            </w:r>
          </w:p>
        </w:tc>
      </w:tr>
    </w:tbl>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shd w:fill="ffffff" w:val="clear"/>
        <w:spacing w:after="0"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Metacharacters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Metacharacters are characters with a special meaning:</w:t>
      </w:r>
    </w:p>
    <w:tbl>
      <w:tblPr>
        <w:tblStyle w:val="Table3"/>
        <w:tblW w:w="840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9"/>
        <w:gridCol w:w="5777"/>
        <w:gridCol w:w="1354"/>
        <w:tblGridChange w:id="0">
          <w:tblGrid>
            <w:gridCol w:w="1269"/>
            <w:gridCol w:w="5777"/>
            <w:gridCol w:w="1354"/>
          </w:tblGrid>
        </w:tblGridChange>
      </w:tblGrid>
      <w:tr>
        <w:trPr>
          <w:cantSplit w:val="0"/>
          <w:tblHeader w:val="0"/>
        </w:trPr>
        <w:tc>
          <w:tcPr/>
          <w:p w:rsidR="00000000" w:rsidDel="00000000" w:rsidP="00000000" w:rsidRDefault="00000000" w:rsidRPr="00000000" w14:paraId="0000002E">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Character</w:t>
            </w:r>
          </w:p>
        </w:tc>
        <w:tc>
          <w:tcPr/>
          <w:p w:rsidR="00000000" w:rsidDel="00000000" w:rsidP="00000000" w:rsidRDefault="00000000" w:rsidRPr="00000000" w14:paraId="0000002F">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c>
          <w:tcPr/>
          <w:p w:rsidR="00000000" w:rsidDel="00000000" w:rsidP="00000000" w:rsidRDefault="00000000" w:rsidRPr="00000000" w14:paraId="00000030">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tc>
      </w:tr>
      <w:tr>
        <w:trPr>
          <w:cantSplit w:val="0"/>
          <w:tblHeader w:val="0"/>
        </w:trPr>
        <w:tc>
          <w:tcPr/>
          <w:p w:rsidR="00000000" w:rsidDel="00000000" w:rsidP="00000000" w:rsidRDefault="00000000" w:rsidRPr="00000000" w14:paraId="0000003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set of characters</w:t>
            </w:r>
          </w:p>
        </w:tc>
        <w:tc>
          <w:tcPr/>
          <w:p w:rsidR="00000000" w:rsidDel="00000000" w:rsidP="00000000" w:rsidRDefault="00000000" w:rsidRPr="00000000" w14:paraId="0000003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w:t>
            </w:r>
          </w:p>
        </w:tc>
      </w:tr>
      <w:tr>
        <w:trPr>
          <w:cantSplit w:val="0"/>
          <w:tblHeader w:val="0"/>
        </w:trPr>
        <w:tc>
          <w:tcPr/>
          <w:p w:rsidR="00000000" w:rsidDel="00000000" w:rsidP="00000000" w:rsidRDefault="00000000" w:rsidRPr="00000000" w14:paraId="0000003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Signals a special sequence (can also be used to escape special characters)</w:t>
            </w:r>
          </w:p>
        </w:tc>
        <w:tc>
          <w:tcPr/>
          <w:p w:rsidR="00000000" w:rsidDel="00000000" w:rsidP="00000000" w:rsidRDefault="00000000" w:rsidRPr="00000000" w14:paraId="0000003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w:t>
            </w:r>
          </w:p>
        </w:tc>
      </w:tr>
      <w:tr>
        <w:trPr>
          <w:cantSplit w:val="0"/>
          <w:tblHeader w:val="0"/>
        </w:trPr>
        <w:tc>
          <w:tcPr/>
          <w:p w:rsidR="00000000" w:rsidDel="00000000" w:rsidP="00000000" w:rsidRDefault="00000000" w:rsidRPr="00000000" w14:paraId="0000003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Any character (except newline character)</w:t>
            </w:r>
          </w:p>
        </w:tc>
        <w:tc>
          <w:tcPr/>
          <w:p w:rsidR="00000000" w:rsidDel="00000000" w:rsidP="00000000" w:rsidRDefault="00000000" w:rsidRPr="00000000" w14:paraId="0000003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"he..o"</w:t>
            </w:r>
          </w:p>
        </w:tc>
      </w:tr>
      <w:tr>
        <w:trPr>
          <w:cantSplit w:val="0"/>
          <w:tblHeader w:val="0"/>
        </w:trPr>
        <w:tc>
          <w:tcPr/>
          <w:p w:rsidR="00000000" w:rsidDel="00000000" w:rsidP="00000000" w:rsidRDefault="00000000" w:rsidRPr="00000000" w14:paraId="0000003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Starts with</w:t>
            </w:r>
          </w:p>
        </w:tc>
        <w:tc>
          <w:tcPr/>
          <w:p w:rsidR="00000000" w:rsidDel="00000000" w:rsidP="00000000" w:rsidRDefault="00000000" w:rsidRPr="00000000" w14:paraId="0000003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"^hello"</w:t>
            </w:r>
          </w:p>
        </w:tc>
      </w:tr>
      <w:tr>
        <w:trPr>
          <w:cantSplit w:val="0"/>
          <w:tblHeader w:val="0"/>
        </w:trPr>
        <w:tc>
          <w:tcPr/>
          <w:p w:rsidR="00000000" w:rsidDel="00000000" w:rsidP="00000000" w:rsidRDefault="00000000" w:rsidRPr="00000000" w14:paraId="0000003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Ends with</w:t>
            </w:r>
          </w:p>
        </w:tc>
        <w:tc>
          <w:tcPr/>
          <w:p w:rsidR="00000000" w:rsidDel="00000000" w:rsidP="00000000" w:rsidRDefault="00000000" w:rsidRPr="00000000" w14:paraId="0000003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"world$"</w:t>
            </w:r>
          </w:p>
        </w:tc>
      </w:tr>
      <w:tr>
        <w:trPr>
          <w:cantSplit w:val="0"/>
          <w:tblHeader w:val="0"/>
        </w:trPr>
        <w:tc>
          <w:tcPr/>
          <w:p w:rsidR="00000000" w:rsidDel="00000000" w:rsidP="00000000" w:rsidRDefault="00000000" w:rsidRPr="00000000" w14:paraId="0000004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Zero or more occurrences</w:t>
            </w:r>
          </w:p>
        </w:tc>
        <w:tc>
          <w:tcPr/>
          <w:p w:rsidR="00000000" w:rsidDel="00000000" w:rsidP="00000000" w:rsidRDefault="00000000" w:rsidRPr="00000000" w14:paraId="0000004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"aix*"</w:t>
            </w:r>
          </w:p>
        </w:tc>
      </w:tr>
      <w:tr>
        <w:trPr>
          <w:cantSplit w:val="0"/>
          <w:tblHeader w:val="0"/>
        </w:trPr>
        <w:tc>
          <w:tcPr/>
          <w:p w:rsidR="00000000" w:rsidDel="00000000" w:rsidP="00000000" w:rsidRDefault="00000000" w:rsidRPr="00000000" w14:paraId="0000004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or more occurrences</w:t>
            </w:r>
          </w:p>
        </w:tc>
        <w:tc>
          <w:tcPr/>
          <w:p w:rsidR="00000000" w:rsidDel="00000000" w:rsidP="00000000" w:rsidRDefault="00000000" w:rsidRPr="00000000" w14:paraId="0000004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"aix+"</w:t>
            </w:r>
          </w:p>
        </w:tc>
      </w:tr>
      <w:tr>
        <w:trPr>
          <w:cantSplit w:val="0"/>
          <w:tblHeader w:val="0"/>
        </w:trPr>
        <w:tc>
          <w:tcPr/>
          <w:p w:rsidR="00000000" w:rsidDel="00000000" w:rsidP="00000000" w:rsidRDefault="00000000" w:rsidRPr="00000000" w14:paraId="0000004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Exactly the specified number of occurrences</w:t>
            </w:r>
          </w:p>
        </w:tc>
        <w:tc>
          <w:tcPr/>
          <w:p w:rsidR="00000000" w:rsidDel="00000000" w:rsidP="00000000" w:rsidRDefault="00000000" w:rsidRPr="00000000" w14:paraId="0000004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"al{2}"</w:t>
            </w:r>
          </w:p>
        </w:tc>
      </w:tr>
      <w:tr>
        <w:trPr>
          <w:cantSplit w:val="0"/>
          <w:tblHeader w:val="0"/>
        </w:trPr>
        <w:tc>
          <w:tcPr/>
          <w:p w:rsidR="00000000" w:rsidDel="00000000" w:rsidP="00000000" w:rsidRDefault="00000000" w:rsidRPr="00000000" w14:paraId="0000004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Either or</w:t>
            </w:r>
          </w:p>
        </w:tc>
        <w:tc>
          <w:tcPr/>
          <w:p w:rsidR="00000000" w:rsidDel="00000000" w:rsidP="00000000" w:rsidRDefault="00000000" w:rsidRPr="00000000" w14:paraId="0000004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"falls|stays"</w:t>
            </w:r>
          </w:p>
        </w:tc>
      </w:tr>
      <w:tr>
        <w:trPr>
          <w:cantSplit w:val="0"/>
          <w:tblHeader w:val="0"/>
        </w:trPr>
        <w:tc>
          <w:tcPr/>
          <w:p w:rsidR="00000000" w:rsidDel="00000000" w:rsidP="00000000" w:rsidRDefault="00000000" w:rsidRPr="00000000" w14:paraId="0000004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Capture and group</w:t>
            </w:r>
          </w:p>
        </w:tc>
        <w:tc>
          <w:tcPr/>
          <w:p w:rsidR="00000000" w:rsidDel="00000000" w:rsidP="00000000" w:rsidRDefault="00000000" w:rsidRPr="00000000" w14:paraId="0000004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shd w:fill="ffffff" w:val="clear"/>
        <w:spacing w:after="0"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Special Sequences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special sequence is a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followed by one of the characters in the list below, and has a special meaning:</w:t>
      </w:r>
    </w:p>
    <w:tbl>
      <w:tblPr>
        <w:tblStyle w:val="Table4"/>
        <w:tblW w:w="912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9"/>
        <w:gridCol w:w="6636"/>
        <w:gridCol w:w="1215"/>
        <w:tblGridChange w:id="0">
          <w:tblGrid>
            <w:gridCol w:w="1269"/>
            <w:gridCol w:w="6636"/>
            <w:gridCol w:w="1215"/>
          </w:tblGrid>
        </w:tblGridChange>
      </w:tblGrid>
      <w:tr>
        <w:trPr>
          <w:cantSplit w:val="0"/>
          <w:tblHeader w:val="0"/>
        </w:trPr>
        <w:tc>
          <w:tcPr/>
          <w:p w:rsidR="00000000" w:rsidDel="00000000" w:rsidP="00000000" w:rsidRDefault="00000000" w:rsidRPr="00000000" w14:paraId="00000052">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Character</w:t>
            </w:r>
          </w:p>
        </w:tc>
        <w:tc>
          <w:tcPr/>
          <w:p w:rsidR="00000000" w:rsidDel="00000000" w:rsidP="00000000" w:rsidRDefault="00000000" w:rsidRPr="00000000" w14:paraId="00000053">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c>
          <w:tcPr/>
          <w:p w:rsidR="00000000" w:rsidDel="00000000" w:rsidP="00000000" w:rsidRDefault="00000000" w:rsidRPr="00000000" w14:paraId="00000054">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tc>
      </w:tr>
      <w:tr>
        <w:trPr>
          <w:cantSplit w:val="0"/>
          <w:tblHeader w:val="0"/>
        </w:trPr>
        <w:tc>
          <w:tcPr/>
          <w:p w:rsidR="00000000" w:rsidDel="00000000" w:rsidP="00000000" w:rsidRDefault="00000000" w:rsidRPr="00000000" w14:paraId="0000005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p w:rsidR="00000000" w:rsidDel="00000000" w:rsidP="00000000" w:rsidRDefault="00000000" w:rsidRPr="00000000" w14:paraId="0000005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if the specified characters are at the beginning of the string</w:t>
            </w:r>
          </w:p>
        </w:tc>
        <w:tc>
          <w:tcPr/>
          <w:p w:rsidR="00000000" w:rsidDel="00000000" w:rsidP="00000000" w:rsidRDefault="00000000" w:rsidRPr="00000000" w14:paraId="0000005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"\AThe"</w:t>
            </w:r>
          </w:p>
        </w:tc>
      </w:tr>
      <w:tr>
        <w:trPr>
          <w:cantSplit w:val="0"/>
          <w:tblHeader w:val="0"/>
        </w:trPr>
        <w:tc>
          <w:tcPr/>
          <w:p w:rsidR="00000000" w:rsidDel="00000000" w:rsidP="00000000" w:rsidRDefault="00000000" w:rsidRPr="00000000" w14:paraId="0000005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p w:rsidR="00000000" w:rsidDel="00000000" w:rsidP="00000000" w:rsidRDefault="00000000" w:rsidRPr="00000000" w14:paraId="0000005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the specified characters are at the beginning or at the end of a word</w:t>
              <w:br w:type="textWrapping"/>
              <w:t xml:space="preserve">(the "r" in the beginning is making sure that the string is being treated as a "raw string")</w:t>
            </w:r>
          </w:p>
        </w:tc>
        <w:tc>
          <w:tcPr/>
          <w:p w:rsidR="00000000" w:rsidDel="00000000" w:rsidP="00000000" w:rsidRDefault="00000000" w:rsidRPr="00000000" w14:paraId="0000005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r"\bain"</w:t>
              <w:br w:type="textWrapping"/>
              <w:t xml:space="preserve">r"ain\b"</w:t>
            </w:r>
          </w:p>
        </w:tc>
      </w:tr>
      <w:tr>
        <w:trPr>
          <w:cantSplit w:val="0"/>
          <w:tblHeader w:val="0"/>
        </w:trPr>
        <w:tc>
          <w:tcPr/>
          <w:p w:rsidR="00000000" w:rsidDel="00000000" w:rsidP="00000000" w:rsidRDefault="00000000" w:rsidRPr="00000000" w14:paraId="0000005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p w:rsidR="00000000" w:rsidDel="00000000" w:rsidP="00000000" w:rsidRDefault="00000000" w:rsidRPr="00000000" w14:paraId="0000005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the specified characters are present, but NOT at the beginning (or at the end) of a word</w:t>
              <w:br w:type="textWrapping"/>
              <w:t xml:space="preserve">(the "r" in the beginning is making sure that the string is being treated as a "raw string")</w:t>
            </w:r>
          </w:p>
        </w:tc>
        <w:tc>
          <w:tcPr/>
          <w:p w:rsidR="00000000" w:rsidDel="00000000" w:rsidP="00000000" w:rsidRDefault="00000000" w:rsidRPr="00000000" w14:paraId="0000005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r"\Bain"</w:t>
              <w:br w:type="textWrapping"/>
              <w:t xml:space="preserve">r"ain\B"</w:t>
            </w:r>
          </w:p>
        </w:tc>
      </w:tr>
      <w:tr>
        <w:trPr>
          <w:cantSplit w:val="0"/>
          <w:tblHeader w:val="0"/>
        </w:trPr>
        <w:tc>
          <w:tcPr/>
          <w:p w:rsidR="00000000" w:rsidDel="00000000" w:rsidP="00000000" w:rsidRDefault="00000000" w:rsidRPr="00000000" w14:paraId="0000005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w:t>
            </w:r>
          </w:p>
        </w:tc>
        <w:tc>
          <w:tcPr/>
          <w:p w:rsidR="00000000" w:rsidDel="00000000" w:rsidP="00000000" w:rsidRDefault="00000000" w:rsidRPr="00000000" w14:paraId="0000005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the string contains digits (numbers from 0-9)</w:t>
            </w:r>
          </w:p>
        </w:tc>
        <w:tc>
          <w:tcPr/>
          <w:p w:rsidR="00000000" w:rsidDel="00000000" w:rsidP="00000000" w:rsidRDefault="00000000" w:rsidRPr="00000000" w14:paraId="0000006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w:t>
            </w:r>
          </w:p>
        </w:tc>
      </w:tr>
      <w:tr>
        <w:trPr>
          <w:cantSplit w:val="0"/>
          <w:tblHeader w:val="0"/>
        </w:trPr>
        <w:tc>
          <w:tcPr/>
          <w:p w:rsidR="00000000" w:rsidDel="00000000" w:rsidP="00000000" w:rsidRDefault="00000000" w:rsidRPr="00000000" w14:paraId="0000006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w:t>
            </w:r>
          </w:p>
        </w:tc>
        <w:tc>
          <w:tcPr/>
          <w:p w:rsidR="00000000" w:rsidDel="00000000" w:rsidP="00000000" w:rsidRDefault="00000000" w:rsidRPr="00000000" w14:paraId="0000006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the string DOES NOT contain digits</w:t>
            </w:r>
          </w:p>
        </w:tc>
        <w:tc>
          <w:tcPr/>
          <w:p w:rsidR="00000000" w:rsidDel="00000000" w:rsidP="00000000" w:rsidRDefault="00000000" w:rsidRPr="00000000" w14:paraId="0000006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w:t>
            </w:r>
          </w:p>
        </w:tc>
      </w:tr>
      <w:tr>
        <w:trPr>
          <w:cantSplit w:val="0"/>
          <w:tblHeader w:val="0"/>
        </w:trPr>
        <w:tc>
          <w:tcPr/>
          <w:p w:rsidR="00000000" w:rsidDel="00000000" w:rsidP="00000000" w:rsidRDefault="00000000" w:rsidRPr="00000000" w14:paraId="0000006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t>
            </w:r>
          </w:p>
        </w:tc>
        <w:tc>
          <w:tcPr/>
          <w:p w:rsidR="00000000" w:rsidDel="00000000" w:rsidP="00000000" w:rsidRDefault="00000000" w:rsidRPr="00000000" w14:paraId="0000006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the string contains a white space character</w:t>
            </w:r>
          </w:p>
        </w:tc>
        <w:tc>
          <w:tcPr/>
          <w:p w:rsidR="00000000" w:rsidDel="00000000" w:rsidP="00000000" w:rsidRDefault="00000000" w:rsidRPr="00000000" w14:paraId="0000006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t>
            </w:r>
          </w:p>
        </w:tc>
      </w:tr>
      <w:tr>
        <w:trPr>
          <w:cantSplit w:val="0"/>
          <w:tblHeader w:val="0"/>
        </w:trPr>
        <w:tc>
          <w:tcPr/>
          <w:p w:rsidR="00000000" w:rsidDel="00000000" w:rsidP="00000000" w:rsidRDefault="00000000" w:rsidRPr="00000000" w14:paraId="0000006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t>
            </w:r>
          </w:p>
        </w:tc>
        <w:tc>
          <w:tcPr/>
          <w:p w:rsidR="00000000" w:rsidDel="00000000" w:rsidP="00000000" w:rsidRDefault="00000000" w:rsidRPr="00000000" w14:paraId="0000006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the string DOES NOT contain a white space character</w:t>
            </w:r>
          </w:p>
        </w:tc>
        <w:tc>
          <w:tcPr/>
          <w:p w:rsidR="00000000" w:rsidDel="00000000" w:rsidP="00000000" w:rsidRDefault="00000000" w:rsidRPr="00000000" w14:paraId="0000006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t>
            </w:r>
          </w:p>
        </w:tc>
      </w:tr>
      <w:tr>
        <w:trPr>
          <w:cantSplit w:val="0"/>
          <w:tblHeader w:val="0"/>
        </w:trPr>
        <w:tc>
          <w:tcPr/>
          <w:p w:rsidR="00000000" w:rsidDel="00000000" w:rsidP="00000000" w:rsidRDefault="00000000" w:rsidRPr="00000000" w14:paraId="0000006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c>
          <w:tcPr/>
          <w:p w:rsidR="00000000" w:rsidDel="00000000" w:rsidP="00000000" w:rsidRDefault="00000000" w:rsidRPr="00000000" w14:paraId="0000006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the string contains any word characters (characters from a to Z, digits from 0-9, and the underscore _ character)</w:t>
            </w:r>
          </w:p>
        </w:tc>
        <w:tc>
          <w:tcPr/>
          <w:p w:rsidR="00000000" w:rsidDel="00000000" w:rsidP="00000000" w:rsidRDefault="00000000" w:rsidRPr="00000000" w14:paraId="0000006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r>
      <w:tr>
        <w:trPr>
          <w:cantSplit w:val="0"/>
          <w:tblHeader w:val="0"/>
        </w:trPr>
        <w:tc>
          <w:tcPr/>
          <w:p w:rsidR="00000000" w:rsidDel="00000000" w:rsidP="00000000" w:rsidRDefault="00000000" w:rsidRPr="00000000" w14:paraId="0000006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c>
          <w:tcPr/>
          <w:p w:rsidR="00000000" w:rsidDel="00000000" w:rsidP="00000000" w:rsidRDefault="00000000" w:rsidRPr="00000000" w14:paraId="0000006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the string DOES NOT contain any word characters</w:t>
            </w:r>
          </w:p>
        </w:tc>
        <w:tc>
          <w:tcPr/>
          <w:p w:rsidR="00000000" w:rsidDel="00000000" w:rsidP="00000000" w:rsidRDefault="00000000" w:rsidRPr="00000000" w14:paraId="0000006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w:t>
            </w:r>
          </w:p>
        </w:tc>
      </w:tr>
      <w:tr>
        <w:trPr>
          <w:cantSplit w:val="0"/>
          <w:tblHeader w:val="0"/>
        </w:trPr>
        <w:tc>
          <w:tcPr/>
          <w:p w:rsidR="00000000" w:rsidDel="00000000" w:rsidP="00000000" w:rsidRDefault="00000000" w:rsidRPr="00000000" w14:paraId="0000007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w:t>
            </w:r>
          </w:p>
        </w:tc>
        <w:tc>
          <w:tcPr/>
          <w:p w:rsidR="00000000" w:rsidDel="00000000" w:rsidP="00000000" w:rsidRDefault="00000000" w:rsidRPr="00000000" w14:paraId="0000007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if the specified characters are at the end of the string</w:t>
            </w:r>
          </w:p>
        </w:tc>
        <w:tc>
          <w:tcPr/>
          <w:p w:rsidR="00000000" w:rsidDel="00000000" w:rsidP="00000000" w:rsidRDefault="00000000" w:rsidRPr="00000000" w14:paraId="0000007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"Spain\Z"</w:t>
            </w:r>
          </w:p>
        </w:tc>
      </w:tr>
    </w:tbl>
    <w:p w:rsidR="00000000" w:rsidDel="00000000" w:rsidP="00000000" w:rsidRDefault="00000000" w:rsidRPr="00000000" w14:paraId="00000073">
      <w:pPr>
        <w:pStyle w:val="Heading2"/>
        <w:shd w:fill="ffffff" w:val="clear"/>
        <w:spacing w:after="0"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Sets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set is a set of characters inside a pair of square brackets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with a special meaning:</w:t>
      </w:r>
    </w:p>
    <w:tbl>
      <w:tblPr>
        <w:tblStyle w:val="Table5"/>
        <w:tblW w:w="912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7752"/>
        <w:tblGridChange w:id="0">
          <w:tblGrid>
            <w:gridCol w:w="1368"/>
            <w:gridCol w:w="7752"/>
          </w:tblGrid>
        </w:tblGridChange>
      </w:tblGrid>
      <w:tr>
        <w:trPr>
          <w:cantSplit w:val="0"/>
          <w:tblHeader w:val="0"/>
        </w:trPr>
        <w:tc>
          <w:tcPr/>
          <w:p w:rsidR="00000000" w:rsidDel="00000000" w:rsidP="00000000" w:rsidRDefault="00000000" w:rsidRPr="00000000" w14:paraId="00000075">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Set</w:t>
            </w:r>
          </w:p>
        </w:tc>
        <w:tc>
          <w:tcPr/>
          <w:p w:rsidR="00000000" w:rsidDel="00000000" w:rsidP="00000000" w:rsidRDefault="00000000" w:rsidRPr="00000000" w14:paraId="00000076">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blHeader w:val="0"/>
        </w:trPr>
        <w:tc>
          <w:tcPr/>
          <w:p w:rsidR="00000000" w:rsidDel="00000000" w:rsidP="00000000" w:rsidRDefault="00000000" w:rsidRPr="00000000" w14:paraId="0000007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[arn]</w:t>
            </w:r>
          </w:p>
        </w:tc>
        <w:tc>
          <w:tcPr/>
          <w:p w:rsidR="00000000" w:rsidDel="00000000" w:rsidP="00000000" w:rsidRDefault="00000000" w:rsidRPr="00000000" w14:paraId="0000007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one of the specified characters (</w:t>
            </w:r>
            <w:r w:rsidDel="00000000" w:rsidR="00000000" w:rsidRPr="00000000">
              <w:rPr>
                <w:rFonts w:ascii="Times New Roman" w:cs="Times New Roman" w:eastAsia="Times New Roman" w:hAnsi="Times New Roman"/>
                <w:color w:val="dc143c"/>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dc143c"/>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color w:val="dc143c"/>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 are present</w:t>
            </w:r>
          </w:p>
        </w:tc>
      </w:tr>
      <w:tr>
        <w:trPr>
          <w:cantSplit w:val="0"/>
          <w:tblHeader w:val="0"/>
        </w:trPr>
        <w:tc>
          <w:tcPr/>
          <w:p w:rsidR="00000000" w:rsidDel="00000000" w:rsidP="00000000" w:rsidRDefault="00000000" w:rsidRPr="00000000" w14:paraId="0000007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w:t>
            </w:r>
          </w:p>
        </w:tc>
        <w:tc>
          <w:tcPr/>
          <w:p w:rsidR="00000000" w:rsidDel="00000000" w:rsidP="00000000" w:rsidRDefault="00000000" w:rsidRPr="00000000" w14:paraId="0000007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for any lower case character, alphabetically between </w:t>
            </w:r>
            <w:r w:rsidDel="00000000" w:rsidR="00000000" w:rsidRPr="00000000">
              <w:rPr>
                <w:rFonts w:ascii="Times New Roman" w:cs="Times New Roman" w:eastAsia="Times New Roman" w:hAnsi="Times New Roman"/>
                <w:color w:val="dc143c"/>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color w:val="dc143c"/>
                <w:sz w:val="24"/>
                <w:szCs w:val="24"/>
                <w:rtl w:val="0"/>
              </w:rPr>
              <w:t xml:space="preserve">n</w:t>
            </w:r>
            <w:r w:rsidDel="00000000" w:rsidR="00000000" w:rsidRPr="00000000">
              <w:rPr>
                <w:rtl w:val="0"/>
              </w:rPr>
            </w:r>
          </w:p>
        </w:tc>
      </w:tr>
      <w:tr>
        <w:trPr>
          <w:cantSplit w:val="0"/>
          <w:tblHeader w:val="0"/>
        </w:trPr>
        <w:tc>
          <w:tcPr/>
          <w:p w:rsidR="00000000" w:rsidDel="00000000" w:rsidP="00000000" w:rsidRDefault="00000000" w:rsidRPr="00000000" w14:paraId="0000007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[^arn]</w:t>
            </w:r>
          </w:p>
        </w:tc>
        <w:tc>
          <w:tcPr/>
          <w:p w:rsidR="00000000" w:rsidDel="00000000" w:rsidP="00000000" w:rsidRDefault="00000000" w:rsidRPr="00000000" w14:paraId="0000007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for any character EXCEPT </w:t>
            </w:r>
            <w:r w:rsidDel="00000000" w:rsidR="00000000" w:rsidRPr="00000000">
              <w:rPr>
                <w:rFonts w:ascii="Times New Roman" w:cs="Times New Roman" w:eastAsia="Times New Roman" w:hAnsi="Times New Roman"/>
                <w:color w:val="dc143c"/>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dc143c"/>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color w:val="dc143c"/>
                <w:sz w:val="24"/>
                <w:szCs w:val="24"/>
                <w:rtl w:val="0"/>
              </w:rPr>
              <w:t xml:space="preserve">n</w:t>
            </w:r>
            <w:r w:rsidDel="00000000" w:rsidR="00000000" w:rsidRPr="00000000">
              <w:rPr>
                <w:rtl w:val="0"/>
              </w:rPr>
            </w:r>
          </w:p>
        </w:tc>
      </w:tr>
      <w:tr>
        <w:trPr>
          <w:cantSplit w:val="0"/>
          <w:tblHeader w:val="0"/>
        </w:trPr>
        <w:tc>
          <w:tcPr/>
          <w:p w:rsidR="00000000" w:rsidDel="00000000" w:rsidP="00000000" w:rsidRDefault="00000000" w:rsidRPr="00000000" w14:paraId="0000007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[0123]</w:t>
            </w:r>
          </w:p>
        </w:tc>
        <w:tc>
          <w:tcPr/>
          <w:p w:rsidR="00000000" w:rsidDel="00000000" w:rsidP="00000000" w:rsidRDefault="00000000" w:rsidRPr="00000000" w14:paraId="0000007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where any of the specified digits (</w:t>
            </w:r>
            <w:r w:rsidDel="00000000" w:rsidR="00000000" w:rsidRPr="00000000">
              <w:rPr>
                <w:rFonts w:ascii="Times New Roman" w:cs="Times New Roman" w:eastAsia="Times New Roman" w:hAnsi="Times New Roman"/>
                <w:color w:val="dc143c"/>
                <w:sz w:val="24"/>
                <w:szCs w:val="24"/>
                <w:rtl w:val="0"/>
              </w:rPr>
              <w:t xml:space="preserve">0</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dc143c"/>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dc143c"/>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color w:val="dc143c"/>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are present</w:t>
            </w:r>
          </w:p>
        </w:tc>
      </w:tr>
      <w:tr>
        <w:trPr>
          <w:cantSplit w:val="0"/>
          <w:tblHeader w:val="0"/>
        </w:trPr>
        <w:tc>
          <w:tcPr/>
          <w:p w:rsidR="00000000" w:rsidDel="00000000" w:rsidP="00000000" w:rsidRDefault="00000000" w:rsidRPr="00000000" w14:paraId="0000007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w:t>
            </w:r>
          </w:p>
        </w:tc>
        <w:tc>
          <w:tcPr/>
          <w:p w:rsidR="00000000" w:rsidDel="00000000" w:rsidP="00000000" w:rsidRDefault="00000000" w:rsidRPr="00000000" w14:paraId="0000008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for any digit between </w:t>
            </w:r>
            <w:r w:rsidDel="00000000" w:rsidR="00000000" w:rsidRPr="00000000">
              <w:rPr>
                <w:rFonts w:ascii="Times New Roman" w:cs="Times New Roman" w:eastAsia="Times New Roman" w:hAnsi="Times New Roman"/>
                <w:color w:val="dc143c"/>
                <w:sz w:val="24"/>
                <w:szCs w:val="24"/>
                <w:rtl w:val="0"/>
              </w:rPr>
              <w:t xml:space="preserve">0</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color w:val="dc143c"/>
                <w:sz w:val="24"/>
                <w:szCs w:val="24"/>
                <w:rtl w:val="0"/>
              </w:rPr>
              <w:t xml:space="preserve">9</w:t>
            </w:r>
            <w:r w:rsidDel="00000000" w:rsidR="00000000" w:rsidRPr="00000000">
              <w:rPr>
                <w:rtl w:val="0"/>
              </w:rPr>
            </w:r>
          </w:p>
        </w:tc>
      </w:tr>
      <w:tr>
        <w:trPr>
          <w:cantSplit w:val="0"/>
          <w:tblHeader w:val="0"/>
        </w:trPr>
        <w:tc>
          <w:tcPr/>
          <w:p w:rsidR="00000000" w:rsidDel="00000000" w:rsidP="00000000" w:rsidRDefault="00000000" w:rsidRPr="00000000" w14:paraId="0000008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[0-5][0-9]</w:t>
            </w:r>
          </w:p>
        </w:tc>
        <w:tc>
          <w:tcPr/>
          <w:p w:rsidR="00000000" w:rsidDel="00000000" w:rsidP="00000000" w:rsidRDefault="00000000" w:rsidRPr="00000000" w14:paraId="0000008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for any two-digit numbers from </w:t>
            </w:r>
            <w:r w:rsidDel="00000000" w:rsidR="00000000" w:rsidRPr="00000000">
              <w:rPr>
                <w:rFonts w:ascii="Times New Roman" w:cs="Times New Roman" w:eastAsia="Times New Roman" w:hAnsi="Times New Roman"/>
                <w:color w:val="dc143c"/>
                <w:sz w:val="24"/>
                <w:szCs w:val="24"/>
                <w:rtl w:val="0"/>
              </w:rPr>
              <w:t xml:space="preserve">00</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color w:val="dc143c"/>
                <w:sz w:val="24"/>
                <w:szCs w:val="24"/>
                <w:rtl w:val="0"/>
              </w:rPr>
              <w:t xml:space="preserve">59</w:t>
            </w:r>
            <w:r w:rsidDel="00000000" w:rsidR="00000000" w:rsidRPr="00000000">
              <w:rPr>
                <w:rtl w:val="0"/>
              </w:rPr>
            </w:r>
          </w:p>
        </w:tc>
      </w:tr>
      <w:tr>
        <w:trPr>
          <w:cantSplit w:val="0"/>
          <w:tblHeader w:val="0"/>
        </w:trPr>
        <w:tc>
          <w:tcPr/>
          <w:p w:rsidR="00000000" w:rsidDel="00000000" w:rsidP="00000000" w:rsidRDefault="00000000" w:rsidRPr="00000000" w14:paraId="0000008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[a-zA-Z]</w:t>
            </w:r>
          </w:p>
        </w:tc>
        <w:tc>
          <w:tcPr/>
          <w:p w:rsidR="00000000" w:rsidDel="00000000" w:rsidP="00000000" w:rsidRDefault="00000000" w:rsidRPr="00000000" w14:paraId="0000008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Returns a match for any character alphabetically between </w:t>
            </w:r>
            <w:r w:rsidDel="00000000" w:rsidR="00000000" w:rsidRPr="00000000">
              <w:rPr>
                <w:rFonts w:ascii="Times New Roman" w:cs="Times New Roman" w:eastAsia="Times New Roman" w:hAnsi="Times New Roman"/>
                <w:color w:val="dc143c"/>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color w:val="dc143c"/>
                <w:sz w:val="24"/>
                <w:szCs w:val="24"/>
                <w:rtl w:val="0"/>
              </w:rPr>
              <w:t xml:space="preserve">z</w:t>
            </w:r>
            <w:r w:rsidDel="00000000" w:rsidR="00000000" w:rsidRPr="00000000">
              <w:rPr>
                <w:rFonts w:ascii="Times New Roman" w:cs="Times New Roman" w:eastAsia="Times New Roman" w:hAnsi="Times New Roman"/>
                <w:color w:val="000000"/>
                <w:sz w:val="24"/>
                <w:szCs w:val="24"/>
                <w:rtl w:val="0"/>
              </w:rPr>
              <w:t xml:space="preserve">, lower case OR upper case</w:t>
            </w:r>
          </w:p>
        </w:tc>
      </w:tr>
      <w:tr>
        <w:trPr>
          <w:cantSplit w:val="0"/>
          <w:tblHeader w:val="0"/>
        </w:trPr>
        <w:tc>
          <w:tcPr/>
          <w:p w:rsidR="00000000" w:rsidDel="00000000" w:rsidP="00000000" w:rsidRDefault="00000000" w:rsidRPr="00000000" w14:paraId="0000008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8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sets,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has no special meaning, so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means: return a match for any </w:t>
            </w:r>
            <w:r w:rsidDel="00000000" w:rsidR="00000000" w:rsidRPr="00000000">
              <w:rPr>
                <w:rFonts w:ascii="Times New Roman" w:cs="Times New Roman" w:eastAsia="Times New Roman" w:hAnsi="Times New Roman"/>
                <w:color w:val="dc143c"/>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character in the string</w:t>
            </w:r>
          </w:p>
        </w:tc>
      </w:tr>
    </w:tbl>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ind w:left="-42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given program find output:</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912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7088"/>
        <w:gridCol w:w="1215"/>
        <w:tblGridChange w:id="0">
          <w:tblGrid>
            <w:gridCol w:w="817"/>
            <w:gridCol w:w="7088"/>
            <w:gridCol w:w="1215"/>
          </w:tblGrid>
        </w:tblGridChange>
      </w:tblGrid>
      <w:tr>
        <w:trPr>
          <w:cantSplit w:val="0"/>
          <w:tblHeader w:val="0"/>
        </w:trPr>
        <w:tc>
          <w:tcPr/>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t>
            </w:r>
          </w:p>
        </w:tc>
        <w:tc>
          <w:tcPr/>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re.findall("ai", txt)</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tc>
        <w:tc>
          <w:tcPr/>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'ai']</w:t>
            </w:r>
          </w:p>
        </w:tc>
      </w:tr>
      <w:tr>
        <w:trPr>
          <w:cantSplit w:val="0"/>
          <w:trHeight w:val="1073.90625" w:hRule="atLeast"/>
          <w:tblHeader w:val="0"/>
        </w:trPr>
        <w:tc>
          <w:tcPr/>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re.findall("Portugal", txt)</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tc>
        <w:tc>
          <w:tcPr/>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re.search("\s", txt)</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first white-space character is located in position:", x.start())</w:t>
            </w:r>
          </w:p>
        </w:tc>
        <w:tc>
          <w:tcPr/>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white-space character is located in position: 3</w:t>
            </w:r>
          </w:p>
        </w:tc>
      </w:tr>
      <w:tr>
        <w:trPr>
          <w:cantSplit w:val="0"/>
          <w:tblHeader w:val="0"/>
        </w:trPr>
        <w:tc>
          <w:tcPr/>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re.search("Portugal", txt)</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tc>
        <w:tc>
          <w:tcPr/>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re.split("\s", txt)</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tc>
        <w:tc>
          <w:tcPr/>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'rain', 'in', 'Spain']</w:t>
            </w:r>
          </w:p>
        </w:tc>
      </w:tr>
      <w:tr>
        <w:trPr>
          <w:cantSplit w:val="0"/>
          <w:tblHeader w:val="0"/>
        </w:trPr>
        <w:tc>
          <w:tcPr/>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re.split("\s", txt, 1)</w:t>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tc>
        <w:tc>
          <w:tcPr/>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'rain in Spain']</w:t>
            </w:r>
          </w:p>
        </w:tc>
      </w:tr>
      <w:tr>
        <w:trPr>
          <w:cantSplit w:val="0"/>
          <w:tblHeader w:val="0"/>
        </w:trPr>
        <w:tc>
          <w:tcPr/>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re.sub("\s", "9", txt)</w:t>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tc>
        <w:tc>
          <w:tcPr/>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The9rain9in9Spain</w:t>
            </w:r>
          </w:p>
        </w:tc>
      </w:tr>
      <w:tr>
        <w:trPr>
          <w:cantSplit w:val="0"/>
          <w:tblHeader w:val="0"/>
        </w:trPr>
        <w:tc>
          <w:tcPr/>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re.sub("\s", "9", txt, 2)</w:t>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tc>
        <w:tc>
          <w:tcPr/>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The9rain9in Spain</w:t>
            </w:r>
          </w:p>
        </w:tc>
      </w:tr>
      <w:tr>
        <w:trPr>
          <w:cantSplit w:val="0"/>
          <w:tblHeader w:val="0"/>
        </w:trPr>
        <w:tc>
          <w:tcPr/>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re.search("ai", txt)</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 #this will print an object</w:t>
            </w:r>
          </w:p>
        </w:tc>
        <w:tc>
          <w:tcPr/>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&lt;re.Match object; span=(5, 7), match='ai'&gt;</w:t>
            </w:r>
          </w:p>
        </w:tc>
      </w:tr>
      <w:tr>
        <w:trPr>
          <w:cantSplit w:val="0"/>
          <w:tblHeader w:val="0"/>
        </w:trPr>
        <w:tc>
          <w:tcPr/>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"The rain in Spain"</w:t>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re.search(r"\bS\w+", txt)</w:t>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print(x.span())</w:t>
            </w:r>
          </w:p>
        </w:tc>
        <w:tc>
          <w:tcPr/>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(12, 17)</w:t>
            </w:r>
          </w:p>
        </w:tc>
      </w:tr>
    </w:tbl>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WAP to verify whether his credit card numbers are valid or not.  A valid credit card</w:t>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ABC Bank has the following characteristics:</w:t>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must start with a 4,5  or 6 . </w:t>
      </w:r>
      <w:r w:rsidDel="00000000" w:rsidR="00000000" w:rsidRPr="00000000">
        <w:rPr>
          <w:rtl w:val="0"/>
        </w:rPr>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must contain exactly 16 digits. </w:t>
      </w:r>
      <w:r w:rsidDel="00000000" w:rsidR="00000000" w:rsidRPr="00000000">
        <w:rPr>
          <w:rtl w:val="0"/>
        </w:rPr>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must only consist of digits (0-9). </w:t>
      </w:r>
      <w:r w:rsidDel="00000000" w:rsidR="00000000" w:rsidRPr="00000000">
        <w:rPr>
          <w:rtl w:val="0"/>
        </w:rPr>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may have digits in groups of 4, separated by one hyphen ‘-’</w:t>
      </w: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From the given string extract phone numbers only and save it into a list.</w:t>
      </w:r>
    </w:p>
    <w:p w:rsidR="00000000" w:rsidDel="00000000" w:rsidP="00000000" w:rsidRDefault="00000000" w:rsidRPr="00000000" w14:paraId="000000D5">
      <w:pPr>
        <w:spacing w:after="0" w:line="240" w:lineRule="auto"/>
        <w:ind w:left="-2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 “Dave Martin</w:t>
      </w:r>
    </w:p>
    <w:p w:rsidR="00000000" w:rsidDel="00000000" w:rsidP="00000000" w:rsidRDefault="00000000" w:rsidRPr="00000000" w14:paraId="000000D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615-555-7164</w:t>
      </w:r>
    </w:p>
    <w:p w:rsidR="00000000" w:rsidDel="00000000" w:rsidP="00000000" w:rsidRDefault="00000000" w:rsidRPr="00000000" w14:paraId="000000D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 Main St., Springfield RI 55924</w:t>
      </w:r>
    </w:p>
    <w:p w:rsidR="00000000" w:rsidDel="00000000" w:rsidP="00000000" w:rsidRDefault="00000000" w:rsidRPr="00000000" w14:paraId="000000D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davemartin@bogusemail.com</w:t>
      </w:r>
    </w:p>
    <w:p w:rsidR="00000000" w:rsidDel="00000000" w:rsidP="00000000" w:rsidRDefault="00000000" w:rsidRPr="00000000" w14:paraId="000000D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Harris</w:t>
      </w:r>
    </w:p>
    <w:p w:rsidR="00000000" w:rsidDel="00000000" w:rsidP="00000000" w:rsidRDefault="00000000" w:rsidRPr="00000000" w14:paraId="000000D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800-555-5669</w:t>
      </w:r>
    </w:p>
    <w:p w:rsidR="00000000" w:rsidDel="00000000" w:rsidP="00000000" w:rsidRDefault="00000000" w:rsidRPr="00000000" w14:paraId="000000D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969 High St., Atlantis VA 34075</w:t>
      </w:r>
    </w:p>
    <w:p w:rsidR="00000000" w:rsidDel="00000000" w:rsidP="00000000" w:rsidRDefault="00000000" w:rsidRPr="00000000" w14:paraId="000000D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charlesharris@bogusemail.com</w:t>
      </w:r>
    </w:p>
    <w:p w:rsidR="00000000" w:rsidDel="00000000" w:rsidP="00000000" w:rsidRDefault="00000000" w:rsidRPr="00000000" w14:paraId="000000D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Williams</w:t>
      </w:r>
    </w:p>
    <w:p w:rsidR="00000000" w:rsidDel="00000000" w:rsidP="00000000" w:rsidRDefault="00000000" w:rsidRPr="00000000" w14:paraId="000000E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560-555-5153</w:t>
      </w:r>
    </w:p>
    <w:p w:rsidR="00000000" w:rsidDel="00000000" w:rsidP="00000000" w:rsidRDefault="00000000" w:rsidRPr="00000000" w14:paraId="000000E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806 1st St., Faketown AK 86847</w:t>
      </w:r>
    </w:p>
    <w:p w:rsidR="00000000" w:rsidDel="00000000" w:rsidP="00000000" w:rsidRDefault="00000000" w:rsidRPr="00000000" w14:paraId="000000E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laurawilliams@bogusemail.com</w:t>
      </w:r>
    </w:p>
    <w:p w:rsidR="00000000" w:rsidDel="00000000" w:rsidP="00000000" w:rsidRDefault="00000000" w:rsidRPr="00000000" w14:paraId="000000E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Jefferson</w:t>
      </w:r>
    </w:p>
    <w:p w:rsidR="00000000" w:rsidDel="00000000" w:rsidP="00000000" w:rsidRDefault="00000000" w:rsidRPr="00000000" w14:paraId="000000E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900-555-9340</w:t>
      </w:r>
    </w:p>
    <w:p w:rsidR="00000000" w:rsidDel="00000000" w:rsidP="00000000" w:rsidRDefault="00000000" w:rsidRPr="00000000" w14:paraId="000000E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 Elm St., Epicburg NE 10671</w:t>
      </w:r>
    </w:p>
    <w:p w:rsidR="00000000" w:rsidDel="00000000" w:rsidP="00000000" w:rsidRDefault="00000000" w:rsidRPr="00000000" w14:paraId="000000E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coreyjefferson@bogusemail.com”</w:t>
      </w:r>
    </w:p>
    <w:p w:rsidR="00000000" w:rsidDel="00000000" w:rsidP="00000000" w:rsidRDefault="00000000" w:rsidRPr="00000000" w14:paraId="000000E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EB">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0EC">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0E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F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F2">
      <w:pPr>
        <w:widowControl w:val="0"/>
        <w:shd w:fill="1e1e1e" w:val="clear"/>
        <w:spacing w:after="0"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w:t>
      </w:r>
    </w:p>
    <w:p w:rsidR="00000000" w:rsidDel="00000000" w:rsidP="00000000" w:rsidRDefault="00000000" w:rsidRPr="00000000" w14:paraId="000000F3">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your credit card number: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4">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5">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search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456</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\d</w:t>
      </w:r>
      <w:r w:rsidDel="00000000" w:rsidR="00000000" w:rsidRPr="00000000">
        <w:rPr>
          <w:rFonts w:ascii="Courier New" w:cs="Courier New" w:eastAsia="Courier New" w:hAnsi="Courier New"/>
          <w:b w:val="1"/>
          <w:color w:val="d7ba7d"/>
          <w:sz w:val="21"/>
          <w:szCs w:val="21"/>
          <w:rtl w:val="0"/>
        </w:rPr>
        <w:t xml:space="preserve">{3}</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\d</w:t>
      </w:r>
      <w:r w:rsidDel="00000000" w:rsidR="00000000" w:rsidRPr="00000000">
        <w:rPr>
          <w:rFonts w:ascii="Courier New" w:cs="Courier New" w:eastAsia="Courier New" w:hAnsi="Courier New"/>
          <w:b w:val="1"/>
          <w:color w:val="d7ba7d"/>
          <w:sz w:val="21"/>
          <w:szCs w:val="21"/>
          <w:rtl w:val="0"/>
        </w:rPr>
        <w:t xml:space="preserve">{4}</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\d</w:t>
      </w:r>
      <w:r w:rsidDel="00000000" w:rsidR="00000000" w:rsidRPr="00000000">
        <w:rPr>
          <w:rFonts w:ascii="Courier New" w:cs="Courier New" w:eastAsia="Courier New" w:hAnsi="Courier New"/>
          <w:b w:val="1"/>
          <w:color w:val="d7ba7d"/>
          <w:sz w:val="21"/>
          <w:szCs w:val="21"/>
          <w:rtl w:val="0"/>
        </w:rPr>
        <w:t xml:space="preserve">{4}</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d16969"/>
          <w:sz w:val="21"/>
          <w:szCs w:val="21"/>
          <w:rtl w:val="0"/>
        </w:rPr>
        <w:t xml:space="preserve">\d</w:t>
      </w:r>
      <w:r w:rsidDel="00000000" w:rsidR="00000000" w:rsidRPr="00000000">
        <w:rPr>
          <w:rFonts w:ascii="Courier New" w:cs="Courier New" w:eastAsia="Courier New" w:hAnsi="Courier New"/>
          <w:b w:val="1"/>
          <w:color w:val="d7ba7d"/>
          <w:sz w:val="21"/>
          <w:szCs w:val="21"/>
          <w:rtl w:val="0"/>
        </w:rPr>
        <w:t xml:space="preserve">{4}</w:t>
      </w:r>
      <w:r w:rsidDel="00000000" w:rsidR="00000000" w:rsidRPr="00000000">
        <w:rPr>
          <w:rFonts w:ascii="Courier New" w:cs="Courier New" w:eastAsia="Courier New" w:hAnsi="Courier New"/>
          <w:b w:val="1"/>
          <w:color w:val="d16969"/>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6">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7">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"Credit card number is valid."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8">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9">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"Credit card number invalid!"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FC">
      <w:pPr>
        <w:widowControl w:val="0"/>
        <w:shd w:fill="1e1e1e" w:val="clear"/>
        <w:spacing w:after="0"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w:t>
      </w:r>
    </w:p>
    <w:p w:rsidR="00000000" w:rsidDel="00000000" w:rsidP="00000000" w:rsidRDefault="00000000" w:rsidRPr="00000000" w14:paraId="000000FD">
      <w:pPr>
        <w:widowControl w:val="0"/>
        <w:shd w:fill="1e1e1e" w:val="clear"/>
        <w:spacing w:after="0" w:line="325.71428571428567" w:lineRule="auto"/>
        <w:rPr>
          <w:rFonts w:ascii="Courier New" w:cs="Courier New" w:eastAsia="Courier New" w:hAnsi="Courier New"/>
          <w:b w:val="1"/>
          <w:color w:val="4ec9b0"/>
          <w:sz w:val="21"/>
          <w:szCs w:val="21"/>
        </w:rPr>
      </w:pPr>
      <w:r w:rsidDel="00000000" w:rsidR="00000000" w:rsidRPr="00000000">
        <w:rPr>
          <w:rtl w:val="0"/>
        </w:rPr>
      </w:r>
    </w:p>
    <w:p w:rsidR="00000000" w:rsidDel="00000000" w:rsidP="00000000" w:rsidRDefault="00000000" w:rsidRPr="00000000" w14:paraId="000000FE">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Txt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'''Dave Martin</w:t>
      </w:r>
    </w:p>
    <w:p w:rsidR="00000000" w:rsidDel="00000000" w:rsidP="00000000" w:rsidRDefault="00000000" w:rsidRPr="00000000" w14:paraId="000000FF">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615-555-7164</w:t>
      </w:r>
    </w:p>
    <w:p w:rsidR="00000000" w:rsidDel="00000000" w:rsidP="00000000" w:rsidRDefault="00000000" w:rsidRPr="00000000" w14:paraId="00000100">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173 Main St., Springfield RI 55924</w:t>
      </w:r>
    </w:p>
    <w:p w:rsidR="00000000" w:rsidDel="00000000" w:rsidP="00000000" w:rsidRDefault="00000000" w:rsidRPr="00000000" w14:paraId="00000101">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davemartin@bogusemail.com</w:t>
      </w:r>
    </w:p>
    <w:p w:rsidR="00000000" w:rsidDel="00000000" w:rsidP="00000000" w:rsidRDefault="00000000" w:rsidRPr="00000000" w14:paraId="00000102">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3">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Charles Harris</w:t>
      </w:r>
    </w:p>
    <w:p w:rsidR="00000000" w:rsidDel="00000000" w:rsidP="00000000" w:rsidRDefault="00000000" w:rsidRPr="00000000" w14:paraId="00000104">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800-555-5669</w:t>
      </w:r>
    </w:p>
    <w:p w:rsidR="00000000" w:rsidDel="00000000" w:rsidP="00000000" w:rsidRDefault="00000000" w:rsidRPr="00000000" w14:paraId="00000105">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969 High St., Atlantis VA 34075</w:t>
      </w:r>
    </w:p>
    <w:p w:rsidR="00000000" w:rsidDel="00000000" w:rsidP="00000000" w:rsidRDefault="00000000" w:rsidRPr="00000000" w14:paraId="00000106">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charlesharris@bogusemail.com</w:t>
      </w:r>
    </w:p>
    <w:p w:rsidR="00000000" w:rsidDel="00000000" w:rsidP="00000000" w:rsidRDefault="00000000" w:rsidRPr="00000000" w14:paraId="00000107">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8">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Eric Williams</w:t>
      </w:r>
    </w:p>
    <w:p w:rsidR="00000000" w:rsidDel="00000000" w:rsidP="00000000" w:rsidRDefault="00000000" w:rsidRPr="00000000" w14:paraId="00000109">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560-555-5153</w:t>
      </w:r>
    </w:p>
    <w:p w:rsidR="00000000" w:rsidDel="00000000" w:rsidP="00000000" w:rsidRDefault="00000000" w:rsidRPr="00000000" w14:paraId="0000010A">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806 1st St., Faketown AK 86847</w:t>
      </w:r>
    </w:p>
    <w:p w:rsidR="00000000" w:rsidDel="00000000" w:rsidP="00000000" w:rsidRDefault="00000000" w:rsidRPr="00000000" w14:paraId="0000010B">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laurawilliams@bogusemail.com</w:t>
      </w:r>
    </w:p>
    <w:p w:rsidR="00000000" w:rsidDel="00000000" w:rsidP="00000000" w:rsidRDefault="00000000" w:rsidRPr="00000000" w14:paraId="0000010C">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D">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Corey Jefferson</w:t>
      </w:r>
    </w:p>
    <w:p w:rsidR="00000000" w:rsidDel="00000000" w:rsidP="00000000" w:rsidRDefault="00000000" w:rsidRPr="00000000" w14:paraId="0000010E">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900-555-9340</w:t>
      </w:r>
    </w:p>
    <w:p w:rsidR="00000000" w:rsidDel="00000000" w:rsidP="00000000" w:rsidRDefault="00000000" w:rsidRPr="00000000" w14:paraId="0000010F">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826 Elm St., Epicburg NE 10671</w:t>
      </w:r>
    </w:p>
    <w:p w:rsidR="00000000" w:rsidDel="00000000" w:rsidP="00000000" w:rsidRDefault="00000000" w:rsidRPr="00000000" w14:paraId="00000110">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coreyjefferson@bogusemail.com'''</w:t>
      </w:r>
    </w:p>
    <w:p w:rsidR="00000000" w:rsidDel="00000000" w:rsidP="00000000" w:rsidRDefault="00000000" w:rsidRPr="00000000" w14:paraId="00000111">
      <w:pPr>
        <w:widowControl w:val="0"/>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tl w:val="0"/>
        </w:rPr>
      </w:r>
    </w:p>
    <w:p w:rsidR="00000000" w:rsidDel="00000000" w:rsidP="00000000" w:rsidRDefault="00000000" w:rsidRPr="00000000" w14:paraId="00000112">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phone_numbers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3">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phone_numbers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findall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569cd6"/>
          <w:sz w:val="21"/>
          <w:szCs w:val="21"/>
          <w:rtl w:val="0"/>
        </w:rPr>
        <w:t xml:space="preserve">{3}</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569cd6"/>
          <w:sz w:val="21"/>
          <w:szCs w:val="21"/>
          <w:rtl w:val="0"/>
        </w:rPr>
        <w:t xml:space="preserve">{3}</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569cd6"/>
          <w:sz w:val="21"/>
          <w:szCs w:val="21"/>
          <w:rtl w:val="0"/>
        </w:rPr>
        <w:t xml:space="preserve">{4}</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4">
      <w:pPr>
        <w:widowControl w:val="0"/>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phone_numbers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11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330234"/>
            <wp:effectExtent b="0" l="0" r="0" t="0"/>
            <wp:docPr id="9" name="image3.png"/>
            <a:graphic>
              <a:graphicData uri="http://schemas.openxmlformats.org/drawingml/2006/picture">
                <pic:pic>
                  <pic:nvPicPr>
                    <pic:cNvPr id="0" name="image3.png"/>
                    <pic:cNvPicPr preferRelativeResize="0"/>
                  </pic:nvPicPr>
                  <pic:blipFill>
                    <a:blip r:embed="rId8"/>
                    <a:srcRect b="0" l="0" r="0" t="11101"/>
                    <a:stretch>
                      <a:fillRect/>
                    </a:stretch>
                  </pic:blipFill>
                  <pic:spPr>
                    <a:xfrm>
                      <a:off x="0" y="0"/>
                      <a:ext cx="3514725" cy="330234"/>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7583" cy="35242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17583"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230862"/>
            <wp:effectExtent b="0" l="0" r="0" t="0"/>
            <wp:docPr id="5" name="image2.png"/>
            <a:graphic>
              <a:graphicData uri="http://schemas.openxmlformats.org/drawingml/2006/picture">
                <pic:pic>
                  <pic:nvPicPr>
                    <pic:cNvPr id="0" name="image2.png"/>
                    <pic:cNvPicPr preferRelativeResize="0"/>
                  </pic:nvPicPr>
                  <pic:blipFill>
                    <a:blip r:embed="rId10"/>
                    <a:srcRect b="46138" l="0" r="0" t="0"/>
                    <a:stretch>
                      <a:fillRect/>
                    </a:stretch>
                  </pic:blipFill>
                  <pic:spPr>
                    <a:xfrm>
                      <a:off x="0" y="0"/>
                      <a:ext cx="5657850" cy="23086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about the regular expressions in python-regular characters, metacharacters, special sequences, sets.</w:t>
      </w:r>
    </w:p>
    <w:p w:rsidR="00000000" w:rsidDel="00000000" w:rsidP="00000000" w:rsidRDefault="00000000" w:rsidRPr="00000000" w14:paraId="000001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Differentiate between match and search function? Explain with suitable examples.</w:t>
      </w:r>
    </w:p>
    <w:p w:rsidR="00000000" w:rsidDel="00000000" w:rsidP="00000000" w:rsidRDefault="00000000" w:rsidRPr="00000000" w14:paraId="0000012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Ans</w:t>
      </w:r>
      <w:r w:rsidDel="00000000" w:rsidR="00000000" w:rsidRPr="00000000">
        <w:rPr>
          <w:rFonts w:ascii="Times New Roman" w:cs="Times New Roman" w:eastAsia="Times New Roman" w:hAnsi="Times New Roman"/>
          <w:sz w:val="24"/>
          <w:szCs w:val="24"/>
          <w:rtl w:val="0"/>
        </w:rPr>
        <w:t xml:space="preserve">: In Python, both match and search functions are used to search for patterns in strings, but they have some differences in their behavior. The match function attempts to match the pattern only at the beginning of the string. If the pattern is found at the start of the string, it returns a match object, otherwise, it returns None. On the other hand, the search function searches for the pattern anywhere in the string, and returns the first match found.</w:t>
      </w: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728" w:right="1274"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680"/>
        <w:tab w:val="right" w:leader="none" w:pos="9360"/>
      </w:tabs>
      <w:rPr>
        <w:color w:val="000000"/>
      </w:rPr>
    </w:pPr>
    <w:bookmarkStart w:colFirst="0" w:colLast="0" w:name="_heading=h.1fob9te" w:id="2"/>
    <w:bookmarkEnd w:id="2"/>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color w:val="000000"/>
        <w:sz w:val="18"/>
        <w:szCs w:val="18"/>
        <w:rtl w:val="0"/>
      </w:rPr>
      <w:t xml:space="preserve">PP Sem II/ 2022-2023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10485.0" w:type="dxa"/>
      <w:jc w:val="left"/>
      <w:tblInd w:w="-1240.0" w:type="dxa"/>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1"/>
          <w:bookmarkEnd w:id="1"/>
          <w:r w:rsidDel="00000000" w:rsidR="00000000" w:rsidRPr="00000000">
            <w:rPr>
              <w:color w:val="000000"/>
            </w:rPr>
            <w:drawing>
              <wp:inline distB="0" distT="0" distL="0" distR="0">
                <wp:extent cx="1628775" cy="609600"/>
                <wp:effectExtent b="0" l="0" r="0" t="0"/>
                <wp:docPr descr="A picture containing drawing&#10;&#10;Description automatically generated" id="6" name="image4.jpg"/>
                <a:graphic>
                  <a:graphicData uri="http://schemas.openxmlformats.org/drawingml/2006/picture">
                    <pic:pic>
                      <pic:nvPicPr>
                        <pic:cNvPr descr="A picture containing drawing&#10;&#10;Description automatically generated" id="0" name="image4.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2B">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2C">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2D">
          <w:pPr>
            <w:tabs>
              <w:tab w:val="center" w:leader="none" w:pos="4513"/>
              <w:tab w:val="right" w:leader="none"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8"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F">
    <w:pPr>
      <w:spacing w:after="0" w:lineRule="auto"/>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67014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0149"/>
    <w:rPr>
      <w:rFonts w:ascii="Tahoma" w:cs="Tahoma" w:hAnsi="Tahoma"/>
      <w:sz w:val="16"/>
      <w:szCs w:val="16"/>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CIpR3NzRq1qxKiddXA06tUPfJg==">AMUW2mXRL6pC0jQxvx4ej8YC3Ls/MW3w6uMFembq0no8a58mEXU9uEyCrqyz9NeXCWhqI4wOXNkNbhWQHXhuFVAnuekKGNlxt4CpJRno/N8v2wFruuUug4hv5LpR9xfL7xGRWHQUOed96qmjiE/IkvqgSzFhObjvmQ==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2023-03-10T06:24:00Z</dcterms:created>
  <dc:creator>Admin</dc:creator>
</cp:coreProperties>
</file>