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398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25400</wp:posOffset>
                </wp:positionV>
                <wp:extent cx="4286250" cy="1558636"/>
                <wp:effectExtent b="0" l="0" r="0" t="0"/>
                <wp:wrapSquare wrapText="bothSides" distB="0" distT="0" distL="114300" distR="114300"/>
                <wp:docPr id="7" name=""/>
                <a:graphic>
                  <a:graphicData uri="http://schemas.microsoft.com/office/word/2010/wordprocessingShape">
                    <wps:wsp>
                      <wps:cNvSpPr/>
                      <wps:cNvPr id="2" name="Shape 2"/>
                      <wps:spPr>
                        <a:xfrm>
                          <a:off x="3207638" y="3040225"/>
                          <a:ext cx="4276725" cy="1479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Implementation of basic logic gates using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Universal gates.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25400</wp:posOffset>
                </wp:positionV>
                <wp:extent cx="4286250" cy="1558636"/>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6250" cy="1558636"/>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w:t>
        <w:tab/>
        <w:t xml:space="preserve">          Roll No.: 16010422234                   Name: Chandana Ramesh Galgali                                         </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Experiment  No.: 1</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basic logic gates using Universal gates</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12" w:val="single"/>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Platform(</w:t>
      </w:r>
      <w:r w:rsidDel="00000000" w:rsidR="00000000" w:rsidRPr="00000000">
        <w:rPr>
          <w:rFonts w:ascii="Times New Roman" w:cs="Times New Roman" w:eastAsia="Times New Roman" w:hAnsi="Times New Roman"/>
          <w:sz w:val="24"/>
          <w:szCs w:val="24"/>
          <w:rtl w:val="0"/>
        </w:rPr>
        <w:t xml:space="preserve">CircuitVerse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The two types of gate are:</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Basic or Fundamental Gates:</w:t>
      </w:r>
    </w:p>
    <w:p w:rsidR="00000000" w:rsidDel="00000000" w:rsidP="00000000" w:rsidRDefault="00000000" w:rsidRPr="00000000" w14:paraId="00000042">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gate</w:t>
      </w:r>
    </w:p>
    <w:p w:rsidR="00000000" w:rsidDel="00000000" w:rsidP="00000000" w:rsidRDefault="00000000" w:rsidRPr="00000000" w14:paraId="00000043">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gate</w:t>
      </w:r>
    </w:p>
    <w:p w:rsidR="00000000" w:rsidDel="00000000" w:rsidP="00000000" w:rsidRDefault="00000000" w:rsidRPr="00000000" w14:paraId="00000044">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gate</w:t>
      </w:r>
    </w:p>
    <w:p w:rsidR="00000000" w:rsidDel="00000000" w:rsidP="00000000" w:rsidRDefault="00000000" w:rsidRPr="00000000" w14:paraId="00000045">
      <w:pPr>
        <w:spacing w:after="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Derived Gates:</w:t>
      </w:r>
    </w:p>
    <w:p w:rsidR="00000000" w:rsidDel="00000000" w:rsidP="00000000" w:rsidRDefault="00000000" w:rsidRPr="00000000" w14:paraId="00000047">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gate</w:t>
      </w:r>
    </w:p>
    <w:p w:rsidR="00000000" w:rsidDel="00000000" w:rsidP="00000000" w:rsidRDefault="00000000" w:rsidRPr="00000000" w14:paraId="00000048">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 gate</w:t>
      </w:r>
    </w:p>
    <w:p w:rsidR="00000000" w:rsidDel="00000000" w:rsidP="00000000" w:rsidRDefault="00000000" w:rsidRPr="00000000" w14:paraId="00000049">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 gate</w:t>
      </w:r>
    </w:p>
    <w:p w:rsidR="00000000" w:rsidDel="00000000" w:rsidP="00000000" w:rsidRDefault="00000000" w:rsidRPr="00000000" w14:paraId="0000004A">
      <w:pPr>
        <w:numPr>
          <w:ilvl w:val="0"/>
          <w:numId w:val="2"/>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X-NOR gate</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Basic Gates:</w:t>
      </w:r>
    </w:p>
    <w:p w:rsidR="00000000" w:rsidDel="00000000" w:rsidP="00000000" w:rsidRDefault="00000000" w:rsidRPr="00000000" w14:paraId="0000004D">
      <w:pPr>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gate:  The OR gate has two or more inputs but only 1 output. If any or all the inputs are high, the output is high. If all the inputs are low, the output is low.</w:t>
      </w:r>
    </w:p>
    <w:p w:rsidR="00000000" w:rsidDel="00000000" w:rsidP="00000000" w:rsidRDefault="00000000" w:rsidRPr="00000000" w14:paraId="0000004E">
      <w:pPr>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gate: The AND gate has two or more inputs but only one output. If any or all inputs are low then output is also low. When all the inputs are high then only the output is high.</w:t>
      </w:r>
    </w:p>
    <w:p w:rsidR="00000000" w:rsidDel="00000000" w:rsidP="00000000" w:rsidRDefault="00000000" w:rsidRPr="00000000" w14:paraId="0000004F">
      <w:pPr>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gate: The Not gate is a gate with only one input and one output. The output is always in opposite state of an input. A NOT gate is also called as Inverter because it performs inversion.</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after="0" w:line="23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widowControl w:val="0"/>
        <w:spacing w:after="0" w:line="23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6">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truth tables of Basic and derived gates on the simulation platform.</w:t>
      </w:r>
    </w:p>
    <w:p w:rsidR="00000000" w:rsidDel="00000000" w:rsidP="00000000" w:rsidRDefault="00000000" w:rsidRPr="00000000" w14:paraId="00000057">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Basic logic gates using Universal gates ((NAND and NOR) using simulation platform.</w:t>
      </w:r>
    </w:p>
    <w:p w:rsidR="00000000" w:rsidDel="00000000" w:rsidP="00000000" w:rsidRDefault="00000000" w:rsidRPr="00000000" w14:paraId="00000058">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truth table for Basic gates by realizing them by using universal gates. (NAND and NOR) on simulator.</w:t>
      </w:r>
    </w:p>
    <w:p w:rsidR="00000000" w:rsidDel="00000000" w:rsidP="00000000" w:rsidRDefault="00000000" w:rsidRPr="00000000" w14:paraId="00000059">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the schematic of realization of basic logic gates using universal gates (to a pdf file.</w:t>
      </w:r>
    </w:p>
    <w:p w:rsidR="00000000" w:rsidDel="00000000" w:rsidP="00000000" w:rsidRDefault="00000000" w:rsidRPr="00000000" w14:paraId="0000005A">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document with a table giving IC number used for each of the logic gate studied in the experiment, Outcomes , Conclusion.</w:t>
      </w:r>
    </w:p>
    <w:p w:rsidR="00000000" w:rsidDel="00000000" w:rsidP="00000000" w:rsidRDefault="00000000" w:rsidRPr="00000000" w14:paraId="0000005B">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every document uploaded as Lab Writeup should be labelled as Exp_&lt;No&gt;_&lt;RollNo.pdf</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b w:val="1"/>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Results:  </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individual circuit using truth table method. (showing intermediate outputs).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basic logic gates using Universal Gates. </w:t>
      </w:r>
    </w:p>
    <w:p w:rsidR="00000000" w:rsidDel="00000000" w:rsidP="00000000" w:rsidRDefault="00000000" w:rsidRPr="00000000" w14:paraId="00000060">
      <w:pPr>
        <w:pBdr>
          <w:bottom w:color="000000" w:space="1" w:sz="12"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62">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81600" cy="4819650"/>
            <wp:effectExtent b="0" l="0" r="0" t="0"/>
            <wp:docPr id="8" name="image2.png"/>
            <a:graphic>
              <a:graphicData uri="http://schemas.openxmlformats.org/drawingml/2006/picture">
                <pic:pic>
                  <pic:nvPicPr>
                    <pic:cNvPr id="0" name="image2.png"/>
                    <pic:cNvPicPr preferRelativeResize="0"/>
                  </pic:nvPicPr>
                  <pic:blipFill>
                    <a:blip r:embed="rId8"/>
                    <a:srcRect b="5155" l="5481" r="4152" t="4951"/>
                    <a:stretch>
                      <a:fillRect/>
                    </a:stretch>
                  </pic:blipFill>
                  <pic:spPr>
                    <a:xfrm>
                      <a:off x="0" y="0"/>
                      <a:ext cx="5181600" cy="48196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64">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5814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basic logic gates have been successfully verified on CircuitVerse. We could successfully implement basic logic gates using Universal gates.</w:t>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6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 Jain, “Modern Digital Electronics”, Tata McGraw Hill.</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http://www.allaboutcircuits.com/worksheets/basic-logic-gates/</w:t>
      </w:r>
    </w:p>
    <w:sectPr>
      <w:headerReference r:id="rId10" w:type="default"/>
      <w:headerReference r:id="rId11" w:type="first"/>
      <w:headerReference r:id="rId12" w:type="even"/>
      <w:footerReference r:id="rId13"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KJSCE/IT/SYBTECH/SEMIII/DiS/2023-24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5C87"/>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val="1"/>
    <w:rsid w:val="00D217FB"/>
    <w:pPr>
      <w:tabs>
        <w:tab w:val="center" w:pos="4680"/>
        <w:tab w:val="right" w:pos="9360"/>
      </w:tabs>
    </w:pPr>
  </w:style>
  <w:style w:type="character" w:styleId="HeaderChar" w:customStyle="1">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val="1"/>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basedOn w:val="DefaultParagraphFont"/>
    <w:uiPriority w:val="99"/>
    <w:semiHidden w:val="1"/>
    <w:rsid w:val="00F1664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zgWL2kcNVDdtjRv5S8bKQ2SA==">CgMxLjA4AHIhMXI5T1g1Q3FQODVYY2phOHpjWHZYOVJ4RDBCNHpuNWxK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2023-07-24T03:12:00Z</dcterms:created>
  <dc:creator>Mayur</dc:creator>
</cp:coreProperties>
</file>