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694690</wp:posOffset>
            </wp:positionH>
            <wp:positionV relativeFrom="paragraph">
              <wp:posOffset>3556000</wp:posOffset>
            </wp:positionV>
            <wp:extent cx="4284345" cy="2026285"/>
            <wp:effectExtent b="0" l="0" r="0" t="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84345" cy="202628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right="86"/>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Experiment No.2</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ind w:left="1260" w:firstLine="0"/>
        <w:rPr>
          <w:rFonts w:ascii="Times New Roman" w:cs="Times New Roman" w:eastAsia="Times New Roman" w:hAnsi="Times New Roman"/>
          <w:sz w:val="24"/>
          <w:szCs w:val="24"/>
          <w:vertAlign w:val="baseline"/>
        </w:rPr>
        <w:sectPr>
          <w:headerReference r:id="rId8" w:type="default"/>
          <w:headerReference r:id="rId9" w:type="first"/>
          <w:headerReference r:id="rId10" w:type="even"/>
          <w:footerReference r:id="rId11" w:type="default"/>
          <w:footerReference r:id="rId12" w:type="first"/>
          <w:footerReference r:id="rId13" w:type="even"/>
          <w:pgSz w:h="16838" w:w="11900" w:orient="portrait"/>
          <w:pgMar w:bottom="111" w:top="1000" w:left="1440" w:right="1440" w:header="0" w:footer="0"/>
          <w:pgNumType w:start="1"/>
        </w:sect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Implementation of Distributed Database.</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sectPr>
          <w:type w:val="continuous"/>
          <w:pgSz w:h="16838" w:w="11900" w:orient="portrait"/>
          <w:pgMar w:bottom="111" w:top="1000" w:left="1440" w:right="1440" w:header="0" w:footer="0"/>
        </w:sectPr>
      </w:pPr>
      <w:r w:rsidDel="00000000" w:rsidR="00000000" w:rsidRPr="00000000">
        <w:rPr>
          <w:rtl w:val="0"/>
        </w:rPr>
      </w:r>
    </w:p>
    <w:p w:rsidR="00000000" w:rsidDel="00000000" w:rsidP="00000000" w:rsidRDefault="00000000" w:rsidRPr="00000000" w14:paraId="00000031">
      <w:pPr>
        <w:tabs>
          <w:tab w:val="left" w:leader="none" w:pos="1560"/>
          <w:tab w:val="left" w:leader="none" w:pos="67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Batch: B-4       </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Roll No.: 16010422234</w:t>
      </w:r>
      <w:r w:rsidDel="00000000" w:rsidR="00000000" w:rsidRPr="00000000">
        <w:rPr>
          <w:rFonts w:ascii="Times New Roman" w:cs="Times New Roman" w:eastAsia="Times New Roman" w:hAnsi="Times New Roman"/>
          <w:b w:val="1"/>
          <w:sz w:val="24"/>
          <w:szCs w:val="24"/>
          <w:rtl w:val="0"/>
        </w:rPr>
        <w:t xml:space="preserve">                 Name: Chandana Ramesh Galgali</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32">
      <w:pPr>
        <w:tabs>
          <w:tab w:val="left" w:leader="none" w:pos="1560"/>
          <w:tab w:val="left" w:leader="none" w:pos="6740"/>
        </w:tabs>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2</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w:t>
      </w:r>
      <w:r w:rsidDel="00000000" w:rsidR="00000000" w:rsidRPr="00000000">
        <w:rPr>
          <w:rFonts w:ascii="Times New Roman" w:cs="Times New Roman" w:eastAsia="Times New Roman" w:hAnsi="Times New Roman"/>
          <w:sz w:val="24"/>
          <w:szCs w:val="24"/>
          <w:vertAlign w:val="baseline"/>
          <w:rtl w:val="0"/>
        </w:rPr>
        <w:t xml:space="preserve">To</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Implement Distributed Database.</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PostgreSQL 9.3</w:t>
      </w:r>
    </w:p>
    <w:p w:rsidR="00000000" w:rsidDel="00000000" w:rsidP="00000000" w:rsidRDefault="00000000" w:rsidRPr="00000000" w14:paraId="0000003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line="237"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 distributed database system allows applications to access and manipulate data from local and remote databases. It partitions the data and </w:t>
      </w:r>
      <w:r w:rsidDel="00000000" w:rsidR="00000000" w:rsidRPr="00000000">
        <w:rPr>
          <w:rFonts w:ascii="Times New Roman" w:cs="Times New Roman" w:eastAsia="Times New Roman" w:hAnsi="Times New Roman"/>
          <w:sz w:val="24"/>
          <w:szCs w:val="24"/>
          <w:rtl w:val="0"/>
        </w:rPr>
        <w:t xml:space="preserve">stores it at different</w:t>
      </w:r>
      <w:r w:rsidDel="00000000" w:rsidR="00000000" w:rsidRPr="00000000">
        <w:rPr>
          <w:rFonts w:ascii="Times New Roman" w:cs="Times New Roman" w:eastAsia="Times New Roman" w:hAnsi="Times New Roman"/>
          <w:sz w:val="24"/>
          <w:szCs w:val="24"/>
          <w:vertAlign w:val="baseline"/>
          <w:rtl w:val="0"/>
        </w:rPr>
        <w:t xml:space="preserve"> physical locations. </w:t>
      </w:r>
      <w:r w:rsidDel="00000000" w:rsidR="00000000" w:rsidRPr="00000000">
        <w:rPr>
          <w:rFonts w:ascii="Times New Roman" w:cs="Times New Roman" w:eastAsia="Times New Roman" w:hAnsi="Times New Roman"/>
          <w:sz w:val="24"/>
          <w:szCs w:val="24"/>
          <w:vertAlign w:val="baseline"/>
          <w:rtl w:val="0"/>
        </w:rPr>
        <w:t xml:space="preserve">Partitioning refers to splitting what is logically one large table into smaller physical pieces. </w:t>
      </w:r>
      <w:r w:rsidDel="00000000" w:rsidR="00000000" w:rsidRPr="00000000">
        <w:rPr>
          <w:rtl w:val="0"/>
        </w:rPr>
      </w:r>
    </w:p>
    <w:p w:rsidR="00000000" w:rsidDel="00000000" w:rsidP="00000000" w:rsidRDefault="00000000" w:rsidRPr="00000000" w14:paraId="0000003D">
      <w:pPr>
        <w:spacing w:line="237" w:lineRule="auto"/>
        <w:ind w:right="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37" w:lineRule="auto"/>
        <w:ind w:right="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Partitioning can provide several benefits:</w:t>
      </w:r>
    </w:p>
    <w:p w:rsidR="00000000" w:rsidDel="00000000" w:rsidP="00000000" w:rsidRDefault="00000000" w:rsidRPr="00000000" w14:paraId="0000003F">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numPr>
          <w:ilvl w:val="0"/>
          <w:numId w:val="1"/>
        </w:numPr>
        <w:tabs>
          <w:tab w:val="left" w:leader="none" w:pos="360"/>
        </w:tabs>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Query performance can be improved dramatically for certain kinds of queries.</w:t>
      </w:r>
    </w:p>
    <w:p w:rsidR="00000000" w:rsidDel="00000000" w:rsidP="00000000" w:rsidRDefault="00000000" w:rsidRPr="00000000" w14:paraId="00000041">
      <w:pPr>
        <w:tabs>
          <w:tab w:val="left" w:leader="none" w:pos="360"/>
        </w:tabs>
        <w:spacing w:line="23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tabs>
          <w:tab w:val="left" w:leader="none" w:pos="360"/>
        </w:tabs>
        <w:spacing w:line="237"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Update performance can be improved too, since each piece of the table has indexes smaller than an index on the entire data set would be. When an index no longer fits easily in memory, both read and write operations on the index take progressively more disk accesses.</w:t>
      </w:r>
      <w:r w:rsidDel="00000000" w:rsidR="00000000" w:rsidRPr="00000000">
        <w:drawing>
          <wp:anchor allowOverlap="1" behindDoc="1" distB="0" distT="0" distL="0" distR="0" hidden="0" layoutInCell="1" locked="0" relativeHeight="0" simplePos="0">
            <wp:simplePos x="0" y="0"/>
            <wp:positionH relativeFrom="column">
              <wp:posOffset>2184245</wp:posOffset>
            </wp:positionH>
            <wp:positionV relativeFrom="paragraph">
              <wp:posOffset>273639</wp:posOffset>
            </wp:positionV>
            <wp:extent cx="1372870" cy="2026285"/>
            <wp:effectExtent b="0" l="0" r="0" t="0"/>
            <wp:wrapNone/>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43">
      <w:pPr>
        <w:tabs>
          <w:tab w:val="left" w:leader="none" w:pos="360"/>
        </w:tabs>
        <w:spacing w:line="234" w:lineRule="auto"/>
        <w:ind w:left="720" w:right="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tabs>
          <w:tab w:val="left" w:leader="none" w:pos="360"/>
        </w:tabs>
        <w:spacing w:line="234" w:lineRule="auto"/>
        <w:ind w:left="720" w:right="20" w:hanging="360"/>
        <w:jc w:val="both"/>
        <w:rPr>
          <w:vertAlign w:val="baseline"/>
        </w:rPr>
      </w:pPr>
      <w:r w:rsidDel="00000000" w:rsidR="00000000" w:rsidRPr="00000000">
        <w:rPr>
          <w:rFonts w:ascii="Times New Roman" w:cs="Times New Roman" w:eastAsia="Times New Roman" w:hAnsi="Times New Roman"/>
          <w:sz w:val="24"/>
          <w:szCs w:val="24"/>
          <w:vertAlign w:val="baseline"/>
          <w:rtl w:val="0"/>
        </w:rPr>
        <w:t xml:space="preserve">Bulk deletes may be accomplished by simply removing one of the partitions, if that requirement is planned into the partitioning design. DROP TABLE is far faster than a bulk DELETE, to say nothing of the ensuing VACUUM overhead.</w:t>
      </w:r>
    </w:p>
    <w:p w:rsidR="00000000" w:rsidDel="00000000" w:rsidP="00000000" w:rsidRDefault="00000000" w:rsidRPr="00000000" w14:paraId="00000045">
      <w:pPr>
        <w:tabs>
          <w:tab w:val="left" w:leader="none" w:pos="360"/>
        </w:tabs>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tabs>
          <w:tab w:val="left" w:leader="none" w:pos="360"/>
        </w:tabs>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Seldom-used data can be migrated to cheaper and slower storage media.</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8">
      <w:pPr>
        <w:numPr>
          <w:ilvl w:val="0"/>
          <w:numId w:val="1"/>
        </w:numPr>
        <w:spacing w:line="237" w:lineRule="auto"/>
        <w:ind w:left="720" w:right="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Partitioning enhances the performance, manageability, and availability of a wide variety of applications and helps reduce the total cost of ownership for storing large amounts of data. Partitioning allows tables, indexes, and index-organized tables to be subdivided into smaller pieces, enabling these database objects to be managed and accessed at a finer level of granularity.</w:t>
      </w:r>
    </w:p>
    <w:p w:rsidR="00000000" w:rsidDel="00000000" w:rsidP="00000000" w:rsidRDefault="00000000" w:rsidRPr="00000000" w14:paraId="0000004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spacing w:line="236" w:lineRule="auto"/>
        <w:ind w:right="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benefits will normally be worthwhile only when a table would otherwise be very large. The exact point at which a table will benefit from partitioning depends on the application, although a rule of thumb is that the size of the table should exceed the physical memory of</w:t>
      </w:r>
    </w:p>
    <w:p w:rsidR="00000000" w:rsidDel="00000000" w:rsidP="00000000" w:rsidRDefault="00000000" w:rsidRPr="00000000" w14:paraId="0000004B">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forms of partitioning can be implemented in PostgreSQL:</w:t>
      </w:r>
    </w:p>
    <w:p w:rsidR="00000000" w:rsidDel="00000000" w:rsidP="00000000" w:rsidRDefault="00000000" w:rsidRPr="00000000" w14:paraId="0000004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Range Partitioning</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0">
      <w:pPr>
        <w:spacing w:line="235" w:lineRule="auto"/>
        <w:ind w:right="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table is partitioned into "ranges" defined by a key column or set of columns, with no overlap between the ranges of values assigned to different partitions. For example one might partition by date ranges, or by ranges of identifiers for particular business objects.</w:t>
      </w:r>
    </w:p>
    <w:p w:rsidR="00000000" w:rsidDel="00000000" w:rsidP="00000000" w:rsidRDefault="00000000" w:rsidRPr="00000000" w14:paraId="0000005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Partitioning</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table is partitioned by explicitly listing which key values appear in each partition.</w:t>
      </w:r>
    </w:p>
    <w:p w:rsidR="00000000" w:rsidDel="00000000" w:rsidP="00000000" w:rsidRDefault="00000000" w:rsidRPr="00000000" w14:paraId="0000005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spacing w:line="234" w:lineRule="auto"/>
        <w:ind w:right="20"/>
        <w:jc w:val="both"/>
        <w:rPr>
          <w:rFonts w:ascii="Times New Roman" w:cs="Times New Roman" w:eastAsia="Times New Roman" w:hAnsi="Times New Roman"/>
          <w:sz w:val="24"/>
          <w:szCs w:val="24"/>
          <w:vertAlign w:val="baseline"/>
        </w:rPr>
        <w:sectPr>
          <w:type w:val="nextPage"/>
          <w:pgSz w:h="16838" w:w="11900" w:orient="portrait"/>
          <w:pgMar w:bottom="111" w:top="1000" w:left="1440" w:right="1426" w:header="0" w:footer="0"/>
        </w:sectPr>
      </w:pPr>
      <w:r w:rsidDel="00000000" w:rsidR="00000000" w:rsidRPr="00000000">
        <w:rPr>
          <w:rFonts w:ascii="Times New Roman" w:cs="Times New Roman" w:eastAsia="Times New Roman" w:hAnsi="Times New Roman"/>
          <w:sz w:val="24"/>
          <w:szCs w:val="24"/>
          <w:vertAlign w:val="baseline"/>
          <w:rtl w:val="0"/>
        </w:rPr>
        <w:t xml:space="preserve">After creating the partition, </w:t>
      </w:r>
      <w:r w:rsidDel="00000000" w:rsidR="00000000" w:rsidRPr="00000000">
        <w:rPr>
          <w:rFonts w:ascii="Times New Roman" w:cs="Times New Roman" w:eastAsia="Times New Roman" w:hAnsi="Times New Roman"/>
          <w:b w:val="1"/>
          <w:sz w:val="24"/>
          <w:szCs w:val="24"/>
          <w:vertAlign w:val="baseline"/>
          <w:rtl w:val="0"/>
        </w:rPr>
        <w:t xml:space="preserve">database</w:t>
      </w:r>
      <w:r w:rsidDel="00000000" w:rsidR="00000000" w:rsidRPr="00000000">
        <w:rPr>
          <w:rFonts w:ascii="Times New Roman" w:cs="Times New Roman" w:eastAsia="Times New Roman" w:hAnsi="Times New Roman"/>
          <w:b w:val="1"/>
          <w:sz w:val="24"/>
          <w:szCs w:val="24"/>
          <w:vertAlign w:val="baseline"/>
          <w:rtl w:val="0"/>
        </w:rPr>
        <w:t xml:space="preserve"> link (DBLINK)</w:t>
      </w:r>
      <w:r w:rsidDel="00000000" w:rsidR="00000000" w:rsidRPr="00000000">
        <w:rPr>
          <w:rFonts w:ascii="Times New Roman" w:cs="Times New Roman" w:eastAsia="Times New Roman" w:hAnsi="Times New Roman"/>
          <w:sz w:val="24"/>
          <w:szCs w:val="24"/>
          <w:vertAlign w:val="baseline"/>
          <w:rtl w:val="0"/>
        </w:rPr>
        <w:t xml:space="preserve"> is used to create a connection of the host database server with the client database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rPr>
          <w:sz w:val="22"/>
          <w:szCs w:val="22"/>
          <w:vertAlign w:val="baseline"/>
        </w:rPr>
        <w:sectPr>
          <w:type w:val="continuous"/>
          <w:pgSz w:h="16838" w:w="11900" w:orient="portrait"/>
          <w:pgMar w:bottom="111" w:top="1000" w:left="1440" w:right="1426" w:header="0" w:footer="0"/>
        </w:sect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Database Links: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spacing w:line="237" w:lineRule="auto"/>
        <w:ind w:left="100" w:right="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central concept in distributed database systems is a </w:t>
      </w:r>
      <w:r w:rsidDel="00000000" w:rsidR="00000000" w:rsidRPr="00000000">
        <w:rPr>
          <w:rFonts w:ascii="Times New Roman" w:cs="Times New Roman" w:eastAsia="Times New Roman" w:hAnsi="Times New Roman"/>
          <w:b w:val="1"/>
          <w:sz w:val="24"/>
          <w:szCs w:val="24"/>
          <w:vertAlign w:val="baseline"/>
          <w:rtl w:val="0"/>
        </w:rPr>
        <w:t xml:space="preserve">database link</w:t>
      </w:r>
      <w:r w:rsidDel="00000000" w:rsidR="00000000" w:rsidRPr="00000000">
        <w:rPr>
          <w:rFonts w:ascii="Times New Roman" w:cs="Times New Roman" w:eastAsia="Times New Roman" w:hAnsi="Times New Roman"/>
          <w:sz w:val="24"/>
          <w:szCs w:val="24"/>
          <w:vertAlign w:val="baseline"/>
          <w:rtl w:val="0"/>
        </w:rPr>
        <w:t xml:space="preserve">. A database link is a connection between two physical database servers that allows a client to access them as one logical database. Database link is a pointer that defines a one-way communication path from one Database server to another database server. The link pointer is actually defined as an entry in a data dictionary table. To access the link, you must be connected to the local database that contains the data dictionary entry.</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spacing w:line="237" w:lineRule="auto"/>
        <w:ind w:left="10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database link connection is one-way in the sense that a client connected to local database A can use a link stored in database A to access information in remote database B, but users connected to database B cannot use the same link to access data in database A. If local users on database B want to access data on database A, then they must define a link that is stored in the data dictionary of database B.</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spacing w:line="237" w:lineRule="auto"/>
        <w:ind w:right="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A database link connection allows local users to access data on a remote database. For this connection to occur, each database in the distributed system must have a unique global database name in the network domain. The global database name uniquely identifies a database server in a distributed system.</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spacing w:line="234" w:lineRule="auto"/>
        <w:ind w:right="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dblink</w:t>
      </w:r>
      <w:r w:rsidDel="00000000" w:rsidR="00000000" w:rsidRPr="00000000">
        <w:rPr>
          <w:rFonts w:ascii="Times New Roman" w:cs="Times New Roman" w:eastAsia="Times New Roman" w:hAnsi="Times New Roman"/>
          <w:sz w:val="24"/>
          <w:szCs w:val="24"/>
          <w:vertAlign w:val="baseline"/>
          <w:rtl w:val="0"/>
        </w:rPr>
        <w:t xml:space="preserve"> executes a query (usually a SELECT, but it can be any SQL statement that returns rows) in a remote database.</w:t>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2184245</wp:posOffset>
            </wp:positionH>
            <wp:positionV relativeFrom="paragraph">
              <wp:posOffset>40344</wp:posOffset>
            </wp:positionV>
            <wp:extent cx="1372870" cy="2026285"/>
            <wp:effectExtent b="0" l="0" r="0" t="0"/>
            <wp:wrapNone/>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1372870" cy="2026285"/>
                    </a:xfrm>
                    <a:prstGeom prst="rect"/>
                    <a:ln/>
                  </pic:spPr>
                </pic:pic>
              </a:graphicData>
            </a:graphic>
          </wp:anchor>
        </w:drawing>
      </w:r>
    </w:p>
    <w:p w:rsidR="00000000" w:rsidDel="00000000" w:rsidP="00000000" w:rsidRDefault="00000000" w:rsidRPr="00000000" w14:paraId="00000062">
      <w:pPr>
        <w:spacing w:line="237" w:lineRule="auto"/>
        <w:ind w:right="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two text arguments are given, the first one is first looked up as a persistent connection's name; if found, the command is executed on that connection. If not found, the first argument is treated as a connection info string as for dblink_connect, and the indicated connection is made just for the duration of this command.</w:t>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Arguments</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conname</w:t>
      </w:r>
    </w:p>
    <w:p w:rsidR="00000000" w:rsidDel="00000000" w:rsidP="00000000" w:rsidRDefault="00000000" w:rsidRPr="00000000" w14:paraId="00000067">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of the connection to use; omit this parameter to use the unnamed connection.</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connstr</w:t>
      </w:r>
    </w:p>
    <w:p w:rsidR="00000000" w:rsidDel="00000000" w:rsidP="00000000" w:rsidRDefault="00000000" w:rsidRPr="00000000" w14:paraId="0000006A">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connection info string, as previously described for dblink_connect.</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sql</w:t>
      </w:r>
      <w:r w:rsidDel="00000000" w:rsidR="00000000" w:rsidRPr="00000000">
        <w:rPr>
          <w:rtl w:val="0"/>
        </w:rPr>
      </w:r>
    </w:p>
    <w:p w:rsidR="00000000" w:rsidDel="00000000" w:rsidP="00000000" w:rsidRDefault="00000000" w:rsidRPr="00000000" w14:paraId="0000006D">
      <w:pPr>
        <w:spacing w:line="234" w:lineRule="auto"/>
        <w:ind w:left="720" w:right="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SQL query that you wish to execute in the remote database, for example select * from </w:t>
      </w:r>
      <w:r w:rsidDel="00000000" w:rsidR="00000000" w:rsidRPr="00000000">
        <w:rPr>
          <w:rFonts w:ascii="Times New Roman" w:cs="Times New Roman" w:eastAsia="Times New Roman" w:hAnsi="Times New Roman"/>
          <w:sz w:val="24"/>
          <w:szCs w:val="24"/>
          <w:rtl w:val="0"/>
        </w:rPr>
        <w:t xml:space="preserve">&lt;table_name&gt;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fail_on_error</w:t>
      </w:r>
      <w:r w:rsidDel="00000000" w:rsidR="00000000" w:rsidRPr="00000000">
        <w:rPr>
          <w:rtl w:val="0"/>
        </w:rPr>
      </w:r>
    </w:p>
    <w:p w:rsidR="00000000" w:rsidDel="00000000" w:rsidP="00000000" w:rsidRDefault="00000000" w:rsidRPr="00000000" w14:paraId="00000070">
      <w:pPr>
        <w:spacing w:line="236" w:lineRule="auto"/>
        <w:ind w:left="720" w:right="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true (the default when omitted) then an error thrown on the remote side of the connection causes an error to also be thrown locally. If false, the remote error is locally reported as a NOTICE, and the function returns no rows.</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Return Value</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spacing w:line="237" w:lineRule="auto"/>
        <w:ind w:right="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function returns the row(s) produced by the query. Since </w:t>
      </w:r>
      <w:r w:rsidDel="00000000" w:rsidR="00000000" w:rsidRPr="00000000">
        <w:rPr>
          <w:rFonts w:ascii="Times New Roman" w:cs="Times New Roman" w:eastAsia="Times New Roman" w:hAnsi="Times New Roman"/>
          <w:sz w:val="24"/>
          <w:szCs w:val="24"/>
          <w:vertAlign w:val="baseline"/>
          <w:rtl w:val="0"/>
        </w:rPr>
        <w:t xml:space="preserve">dblink</w:t>
      </w:r>
      <w:r w:rsidDel="00000000" w:rsidR="00000000" w:rsidRPr="00000000">
        <w:rPr>
          <w:rFonts w:ascii="Times New Roman" w:cs="Times New Roman" w:eastAsia="Times New Roman" w:hAnsi="Times New Roman"/>
          <w:sz w:val="24"/>
          <w:szCs w:val="24"/>
          <w:vertAlign w:val="baseline"/>
          <w:rtl w:val="0"/>
        </w:rPr>
        <w:t xml:space="preserve"> can be used with any query, it is declared to return records, rather than specifying any particular set of columns. This means that you must specify the expected set of columns in the calling query — otherwise PostgreSQL would not know what to expect. Here is an example:</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SELECT *</w:t>
      </w:r>
      <w:r w:rsidDel="00000000" w:rsidR="00000000" w:rsidRPr="00000000">
        <w:rPr>
          <w:rtl w:val="0"/>
        </w:rPr>
      </w:r>
    </w:p>
    <w:p w:rsidR="00000000" w:rsidDel="00000000" w:rsidP="00000000" w:rsidRDefault="00000000" w:rsidRPr="00000000" w14:paraId="00000077">
      <w:pPr>
        <w:ind w:left="24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FROM dblink('dbname=mydb', 'select proname, </w:t>
      </w:r>
      <w:r w:rsidDel="00000000" w:rsidR="00000000" w:rsidRPr="00000000">
        <w:rPr>
          <w:rFonts w:ascii="Times New Roman" w:cs="Times New Roman" w:eastAsia="Times New Roman" w:hAnsi="Times New Roman"/>
          <w:b w:val="1"/>
          <w:sz w:val="24"/>
          <w:szCs w:val="24"/>
          <w:vertAlign w:val="baseline"/>
          <w:rtl w:val="0"/>
        </w:rPr>
        <w:t xml:space="preserve">prosrc</w:t>
      </w:r>
      <w:r w:rsidDel="00000000" w:rsidR="00000000" w:rsidRPr="00000000">
        <w:rPr>
          <w:rFonts w:ascii="Times New Roman" w:cs="Times New Roman" w:eastAsia="Times New Roman" w:hAnsi="Times New Roman"/>
          <w:b w:val="1"/>
          <w:sz w:val="24"/>
          <w:szCs w:val="24"/>
          <w:vertAlign w:val="baseline"/>
          <w:rtl w:val="0"/>
        </w:rPr>
        <w:t xml:space="preserve"> from pg_proc')</w:t>
      </w:r>
      <w:r w:rsidDel="00000000" w:rsidR="00000000" w:rsidRPr="00000000">
        <w:rPr>
          <w:rtl w:val="0"/>
        </w:rPr>
      </w:r>
    </w:p>
    <w:p w:rsidR="00000000" w:rsidDel="00000000" w:rsidP="00000000" w:rsidRDefault="00000000" w:rsidRPr="00000000" w14:paraId="00000078">
      <w:pPr>
        <w:ind w:left="3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AS t1(proname name, </w:t>
      </w:r>
      <w:r w:rsidDel="00000000" w:rsidR="00000000" w:rsidRPr="00000000">
        <w:rPr>
          <w:rFonts w:ascii="Times New Roman" w:cs="Times New Roman" w:eastAsia="Times New Roman" w:hAnsi="Times New Roman"/>
          <w:b w:val="1"/>
          <w:sz w:val="24"/>
          <w:szCs w:val="24"/>
          <w:vertAlign w:val="baseline"/>
          <w:rtl w:val="0"/>
        </w:rPr>
        <w:t xml:space="preserve">prosrc</w:t>
      </w:r>
      <w:r w:rsidDel="00000000" w:rsidR="00000000" w:rsidRPr="00000000">
        <w:rPr>
          <w:rFonts w:ascii="Times New Roman" w:cs="Times New Roman" w:eastAsia="Times New Roman" w:hAnsi="Times New Roman"/>
          <w:b w:val="1"/>
          <w:sz w:val="24"/>
          <w:szCs w:val="24"/>
          <w:vertAlign w:val="baseline"/>
          <w:rtl w:val="0"/>
        </w:rPr>
        <w:t xml:space="preserve"> text)</w:t>
      </w:r>
      <w:r w:rsidDel="00000000" w:rsidR="00000000" w:rsidRPr="00000000">
        <w:rPr>
          <w:rtl w:val="0"/>
        </w:rPr>
      </w:r>
    </w:p>
    <w:p w:rsidR="00000000" w:rsidDel="00000000" w:rsidP="00000000" w:rsidRDefault="00000000" w:rsidRPr="00000000" w14:paraId="00000079">
      <w:pPr>
        <w:ind w:left="240" w:firstLine="0"/>
        <w:rPr>
          <w:rFonts w:ascii="Times New Roman" w:cs="Times New Roman" w:eastAsia="Times New Roman" w:hAnsi="Times New Roman"/>
          <w:b w:val="0"/>
          <w:sz w:val="24"/>
          <w:szCs w:val="24"/>
          <w:vertAlign w:val="baseline"/>
        </w:rPr>
        <w:sectPr>
          <w:type w:val="nextPage"/>
          <w:pgSz w:h="16838" w:w="11900" w:orient="portrait"/>
          <w:pgMar w:bottom="111" w:top="1000" w:left="1440" w:right="1426" w:header="0" w:footer="0"/>
        </w:sectPr>
      </w:pPr>
      <w:r w:rsidDel="00000000" w:rsidR="00000000" w:rsidRPr="00000000">
        <w:rPr>
          <w:rFonts w:ascii="Times New Roman" w:cs="Times New Roman" w:eastAsia="Times New Roman" w:hAnsi="Times New Roman"/>
          <w:b w:val="1"/>
          <w:sz w:val="24"/>
          <w:szCs w:val="24"/>
          <w:vertAlign w:val="baseline"/>
          <w:rtl w:val="0"/>
        </w:rPr>
        <w:t xml:space="preserve">WHERE proname LIKE 'bytea%'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A">
      <w:pPr>
        <w:rPr>
          <w:sz w:val="22"/>
          <w:szCs w:val="22"/>
          <w:vertAlign w:val="baseline"/>
        </w:rPr>
        <w:sectPr>
          <w:type w:val="continuous"/>
          <w:pgSz w:h="16838" w:w="11900" w:orient="portrait"/>
          <w:pgMar w:bottom="111" w:top="1000" w:left="1440" w:right="1426" w:header="0" w:footer="0"/>
        </w:sect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Implementing distributed database:</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numPr>
          <w:ilvl w:val="0"/>
          <w:numId w:val="3"/>
        </w:numPr>
        <w:tabs>
          <w:tab w:val="left" w:leader="none" w:pos="720"/>
        </w:tabs>
        <w:ind w:left="720"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Create the parent table.</w:t>
      </w:r>
      <w:r w:rsidDel="00000000" w:rsidR="00000000" w:rsidRPr="00000000">
        <w:rPr>
          <w:rtl w:val="0"/>
        </w:rPr>
      </w:r>
    </w:p>
    <w:p w:rsidR="00000000" w:rsidDel="00000000" w:rsidP="00000000" w:rsidRDefault="00000000" w:rsidRPr="00000000" w14:paraId="00000080">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TABLE sales(org int, name varchar(10));</w:t>
      </w:r>
    </w:p>
    <w:p w:rsidR="00000000" w:rsidDel="00000000" w:rsidP="00000000" w:rsidRDefault="00000000" w:rsidRPr="00000000" w14:paraId="00000081">
      <w:pPr>
        <w:tabs>
          <w:tab w:val="left" w:leader="none" w:pos="720"/>
        </w:tabs>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2">
      <w:pPr>
        <w:numPr>
          <w:ilvl w:val="0"/>
          <w:numId w:val="3"/>
        </w:numPr>
        <w:tabs>
          <w:tab w:val="left" w:leader="none" w:pos="720"/>
        </w:tabs>
        <w:ind w:left="720"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Create the child (partitioned) tables</w:t>
      </w:r>
      <w:r w:rsidDel="00000000" w:rsidR="00000000" w:rsidRPr="00000000">
        <w:rPr>
          <w:rtl w:val="0"/>
        </w:rPr>
      </w:r>
    </w:p>
    <w:p w:rsidR="00000000" w:rsidDel="00000000" w:rsidP="00000000" w:rsidRDefault="00000000" w:rsidRPr="00000000" w14:paraId="00000083">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TABLE sales_part1</w:t>
      </w:r>
    </w:p>
    <w:p w:rsidR="00000000" w:rsidDel="00000000" w:rsidP="00000000" w:rsidRDefault="00000000" w:rsidRPr="00000000" w14:paraId="00000084">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(CHECK (org &lt; 6))</w:t>
      </w:r>
    </w:p>
    <w:p w:rsidR="00000000" w:rsidDel="00000000" w:rsidP="00000000" w:rsidRDefault="00000000" w:rsidRPr="00000000" w14:paraId="00000085">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INHERITS (sales);</w:t>
      </w:r>
    </w:p>
    <w:p w:rsidR="00000000" w:rsidDel="00000000" w:rsidP="00000000" w:rsidRDefault="00000000" w:rsidRPr="00000000" w14:paraId="00000086">
      <w:pPr>
        <w:tabs>
          <w:tab w:val="left" w:leader="none" w:pos="28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7">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TABLE sales_part2</w:t>
      </w:r>
    </w:p>
    <w:p w:rsidR="00000000" w:rsidDel="00000000" w:rsidP="00000000" w:rsidRDefault="00000000" w:rsidRPr="00000000" w14:paraId="00000088">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(CHECK (org &gt;=6 and org &lt;=10))</w:t>
      </w:r>
    </w:p>
    <w:p w:rsidR="00000000" w:rsidDel="00000000" w:rsidP="00000000" w:rsidRDefault="00000000" w:rsidRPr="00000000" w14:paraId="00000089">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INHERITS (sales);</w:t>
      </w:r>
    </w:p>
    <w:p w:rsidR="00000000" w:rsidDel="00000000" w:rsidP="00000000" w:rsidRDefault="00000000" w:rsidRPr="00000000" w14:paraId="0000008A">
      <w:pPr>
        <w:tabs>
          <w:tab w:val="left" w:leader="none" w:pos="720"/>
        </w:tabs>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B">
      <w:pPr>
        <w:numPr>
          <w:ilvl w:val="0"/>
          <w:numId w:val="3"/>
        </w:numPr>
        <w:tabs>
          <w:tab w:val="left" w:leader="none" w:pos="720"/>
        </w:tabs>
        <w:ind w:left="720"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Create the rules</w:t>
      </w:r>
      <w:r w:rsidDel="00000000" w:rsidR="00000000" w:rsidRPr="00000000">
        <w:rPr>
          <w:rtl w:val="0"/>
        </w:rPr>
      </w:r>
    </w:p>
    <w:p w:rsidR="00000000" w:rsidDel="00000000" w:rsidP="00000000" w:rsidRDefault="00000000" w:rsidRPr="00000000" w14:paraId="0000008C">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OR REPLACE RULE insert_sales_p1</w:t>
      </w:r>
    </w:p>
    <w:p w:rsidR="00000000" w:rsidDel="00000000" w:rsidP="00000000" w:rsidRDefault="00000000" w:rsidRPr="00000000" w14:paraId="0000008D">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ON INSERT TO sales</w:t>
      </w:r>
    </w:p>
    <w:p w:rsidR="00000000" w:rsidDel="00000000" w:rsidP="00000000" w:rsidRDefault="00000000" w:rsidRPr="00000000" w14:paraId="0000008E">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(org &lt;6)</w:t>
      </w:r>
    </w:p>
    <w:p w:rsidR="00000000" w:rsidDel="00000000" w:rsidP="00000000" w:rsidRDefault="00000000" w:rsidRPr="00000000" w14:paraId="0000008F">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 INSTEAD</w:t>
      </w:r>
    </w:p>
    <w:p w:rsidR="00000000" w:rsidDel="00000000" w:rsidP="00000000" w:rsidRDefault="00000000" w:rsidRPr="00000000" w14:paraId="00000090">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sales_part1 VALUES(NEW.org, NEW.name);</w:t>
      </w:r>
    </w:p>
    <w:p w:rsidR="00000000" w:rsidDel="00000000" w:rsidP="00000000" w:rsidRDefault="00000000" w:rsidRPr="00000000" w14:paraId="00000091">
      <w:pPr>
        <w:tabs>
          <w:tab w:val="left" w:leader="none" w:pos="28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2">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OR REPLACE RULE insert_sales_p2</w:t>
      </w:r>
    </w:p>
    <w:p w:rsidR="00000000" w:rsidDel="00000000" w:rsidP="00000000" w:rsidRDefault="00000000" w:rsidRPr="00000000" w14:paraId="00000093">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ON INSERT TO sales</w:t>
      </w:r>
    </w:p>
    <w:p w:rsidR="00000000" w:rsidDel="00000000" w:rsidP="00000000" w:rsidRDefault="00000000" w:rsidRPr="00000000" w14:paraId="00000094">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(org &gt;=6 and org &lt;=10 )</w:t>
      </w:r>
    </w:p>
    <w:p w:rsidR="00000000" w:rsidDel="00000000" w:rsidP="00000000" w:rsidRDefault="00000000" w:rsidRPr="00000000" w14:paraId="00000095">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 INSTEAD</w:t>
      </w:r>
    </w:p>
    <w:p w:rsidR="00000000" w:rsidDel="00000000" w:rsidP="00000000" w:rsidRDefault="00000000" w:rsidRPr="00000000" w14:paraId="00000096">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sales_part2 VALUES(New.org,New.name);</w:t>
      </w:r>
    </w:p>
    <w:p w:rsidR="00000000" w:rsidDel="00000000" w:rsidP="00000000" w:rsidRDefault="00000000" w:rsidRPr="00000000" w14:paraId="00000097">
      <w:pPr>
        <w:tabs>
          <w:tab w:val="left" w:leader="none" w:pos="720"/>
        </w:tabs>
        <w:ind w:left="3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8">
      <w:pPr>
        <w:numPr>
          <w:ilvl w:val="0"/>
          <w:numId w:val="3"/>
        </w:numPr>
        <w:tabs>
          <w:tab w:val="left" w:leader="none" w:pos="720"/>
        </w:tabs>
        <w:ind w:left="720"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Add sample data to the new table.</w:t>
      </w:r>
      <w:r w:rsidDel="00000000" w:rsidR="00000000" w:rsidRPr="00000000">
        <w:rPr>
          <w:rtl w:val="0"/>
        </w:rPr>
      </w:r>
    </w:p>
    <w:p w:rsidR="00000000" w:rsidDel="00000000" w:rsidP="00000000" w:rsidRDefault="00000000" w:rsidRPr="00000000" w14:paraId="00000099">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VALUES(1,'Craig');</w:t>
      </w:r>
    </w:p>
    <w:p w:rsidR="00000000" w:rsidDel="00000000" w:rsidP="00000000" w:rsidRDefault="00000000" w:rsidRPr="00000000" w14:paraId="0000009A">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VALUES(2,'Mike');</w:t>
      </w:r>
    </w:p>
    <w:p w:rsidR="00000000" w:rsidDel="00000000" w:rsidP="00000000" w:rsidRDefault="00000000" w:rsidRPr="00000000" w14:paraId="0000009B">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VALUES(3,'Michelle');</w:t>
      </w:r>
    </w:p>
    <w:p w:rsidR="00000000" w:rsidDel="00000000" w:rsidP="00000000" w:rsidRDefault="00000000" w:rsidRPr="00000000" w14:paraId="0000009C">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VALUES(4,'Joe');</w:t>
      </w:r>
    </w:p>
    <w:p w:rsidR="00000000" w:rsidDel="00000000" w:rsidP="00000000" w:rsidRDefault="00000000" w:rsidRPr="00000000" w14:paraId="0000009D">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VALUES(5,'Scott');</w:t>
      </w:r>
    </w:p>
    <w:p w:rsidR="00000000" w:rsidDel="00000000" w:rsidP="00000000" w:rsidRDefault="00000000" w:rsidRPr="00000000" w14:paraId="0000009E">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VALUES(6,'Roger');</w:t>
      </w:r>
    </w:p>
    <w:p w:rsidR="00000000" w:rsidDel="00000000" w:rsidP="00000000" w:rsidRDefault="00000000" w:rsidRPr="00000000" w14:paraId="0000009F">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VALUES(7,'Fred');</w:t>
      </w:r>
    </w:p>
    <w:p w:rsidR="00000000" w:rsidDel="00000000" w:rsidP="00000000" w:rsidRDefault="00000000" w:rsidRPr="00000000" w14:paraId="000000A0">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VALUES(8,'Sam');</w:t>
      </w:r>
    </w:p>
    <w:p w:rsidR="00000000" w:rsidDel="00000000" w:rsidP="00000000" w:rsidRDefault="00000000" w:rsidRPr="00000000" w14:paraId="000000A1">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VALUES(9,'Sonny');</w:t>
      </w:r>
    </w:p>
    <w:p w:rsidR="00000000" w:rsidDel="00000000" w:rsidP="00000000" w:rsidRDefault="00000000" w:rsidRPr="00000000" w14:paraId="000000A2">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sales VALUES(10,'Chris');</w:t>
      </w:r>
    </w:p>
    <w:p w:rsidR="00000000" w:rsidDel="00000000" w:rsidP="00000000" w:rsidRDefault="00000000" w:rsidRPr="00000000" w14:paraId="000000A3">
      <w:pPr>
        <w:tabs>
          <w:tab w:val="left" w:leader="none" w:pos="720"/>
        </w:tabs>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4">
      <w:pPr>
        <w:numPr>
          <w:ilvl w:val="0"/>
          <w:numId w:val="3"/>
        </w:numPr>
        <w:tabs>
          <w:tab w:val="left" w:leader="none" w:pos="720"/>
        </w:tabs>
        <w:ind w:left="720"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Confirm that the data was added to the parent table and the partition tables</w:t>
      </w:r>
      <w:r w:rsidDel="00000000" w:rsidR="00000000" w:rsidRPr="00000000">
        <w:rPr>
          <w:rtl w:val="0"/>
        </w:rPr>
      </w:r>
    </w:p>
    <w:p w:rsidR="00000000" w:rsidDel="00000000" w:rsidP="00000000" w:rsidRDefault="00000000" w:rsidRPr="00000000" w14:paraId="000000A5">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sales;</w:t>
      </w:r>
    </w:p>
    <w:p w:rsidR="00000000" w:rsidDel="00000000" w:rsidP="00000000" w:rsidRDefault="00000000" w:rsidRPr="00000000" w14:paraId="000000A6">
      <w:pPr>
        <w:tabs>
          <w:tab w:val="left" w:leader="none" w:pos="2880"/>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sales_part1;</w:t>
      </w:r>
    </w:p>
    <w:p w:rsidR="00000000" w:rsidDel="00000000" w:rsidP="00000000" w:rsidRDefault="00000000" w:rsidRPr="00000000" w14:paraId="000000A7">
      <w:pPr>
        <w:tabs>
          <w:tab w:val="left" w:leader="none" w:pos="28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SELECT * FROM sales_part2;</w:t>
      </w:r>
      <w:r w:rsidDel="00000000" w:rsidR="00000000" w:rsidRPr="00000000">
        <w:rPr>
          <w:rtl w:val="0"/>
        </w:rPr>
      </w:r>
    </w:p>
    <w:p w:rsidR="00000000" w:rsidDel="00000000" w:rsidP="00000000" w:rsidRDefault="00000000" w:rsidRPr="00000000" w14:paraId="000000A8">
      <w:pPr>
        <w:tabs>
          <w:tab w:val="left" w:leader="none" w:pos="288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3"/>
        </w:numPr>
        <w:tabs>
          <w:tab w:val="left" w:leader="none" w:pos="720"/>
        </w:tabs>
        <w:ind w:left="720"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Create a dblink_connect to create a connection string to use.</w:t>
      </w:r>
      <w:r w:rsidDel="00000000" w:rsidR="00000000" w:rsidRPr="00000000">
        <w:rPr>
          <w:rtl w:val="0"/>
        </w:rPr>
      </w:r>
    </w:p>
    <w:p w:rsidR="00000000" w:rsidDel="00000000" w:rsidP="00000000" w:rsidRDefault="00000000" w:rsidRPr="00000000" w14:paraId="000000AA">
      <w:pPr>
        <w:tabs>
          <w:tab w:val="left" w:leader="none" w:pos="2880"/>
        </w:tabs>
        <w:ind w:left="70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Access the file : pg_hba.conf file  under C:\Program Files\PostgreSQL\9.3\data  and make the following entry , stating that the host </w:t>
      </w:r>
      <w:r w:rsidDel="00000000" w:rsidR="00000000" w:rsidRPr="00000000">
        <w:rPr>
          <w:rFonts w:ascii="Times New Roman" w:cs="Times New Roman" w:eastAsia="Times New Roman" w:hAnsi="Times New Roman"/>
          <w:sz w:val="24"/>
          <w:szCs w:val="24"/>
          <w:rtl w:val="0"/>
        </w:rPr>
        <w:t xml:space="preserve">machine is accessible</w:t>
      </w:r>
      <w:r w:rsidDel="00000000" w:rsidR="00000000" w:rsidRPr="00000000">
        <w:rPr>
          <w:rFonts w:ascii="Times New Roman" w:cs="Times New Roman" w:eastAsia="Times New Roman" w:hAnsi="Times New Roman"/>
          <w:sz w:val="24"/>
          <w:szCs w:val="24"/>
          <w:vertAlign w:val="baseline"/>
          <w:rtl w:val="0"/>
        </w:rPr>
        <w:t xml:space="preserve"> to other machines.</w:t>
      </w:r>
    </w:p>
    <w:p w:rsidR="00000000" w:rsidDel="00000000" w:rsidP="00000000" w:rsidRDefault="00000000" w:rsidRPr="00000000" w14:paraId="000000AC">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host    all </w:t>
        <w:tab/>
        <w:t xml:space="preserve">all</w:t>
        <w:tab/>
        <w:t xml:space="preserve">all</w:t>
        <w:tab/>
        <w:t xml:space="preserve"> trust </w:t>
      </w:r>
    </w:p>
    <w:p w:rsidR="00000000" w:rsidDel="00000000" w:rsidP="00000000" w:rsidRDefault="00000000" w:rsidRPr="00000000" w14:paraId="000000AD">
      <w:pPr>
        <w:tabs>
          <w:tab w:val="left" w:leader="none" w:pos="2880"/>
        </w:tabs>
        <w:ind w:left="70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Extension </w:t>
      </w:r>
      <w:r w:rsidDel="00000000" w:rsidR="00000000" w:rsidRPr="00000000">
        <w:rPr>
          <w:rFonts w:ascii="Times New Roman" w:cs="Times New Roman" w:eastAsia="Times New Roman" w:hAnsi="Times New Roman"/>
          <w:sz w:val="24"/>
          <w:szCs w:val="24"/>
          <w:vertAlign w:val="baseline"/>
          <w:rtl w:val="0"/>
        </w:rPr>
        <w:t xml:space="preserve">dblink</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AE">
      <w:pPr>
        <w:pStyle w:val="Heading2"/>
        <w:spacing w:after="0" w:before="0" w:lineRule="auto"/>
        <w:ind w:left="709" w:firstLine="0"/>
        <w:rPr>
          <w:rFonts w:ascii="Times New Roman" w:cs="Times New Roman" w:eastAsia="Times New Roman" w:hAnsi="Times New Roman"/>
          <w:sz w:val="24"/>
          <w:szCs w:val="24"/>
          <w:vertAlign w:val="baseline"/>
        </w:rPr>
      </w:pPr>
      <w:r w:rsidDel="00000000" w:rsidR="00000000" w:rsidRPr="00000000">
        <w:rPr>
          <w:b w:val="0"/>
          <w:sz w:val="24"/>
          <w:szCs w:val="24"/>
          <w:vertAlign w:val="baseline"/>
          <w:rtl w:val="0"/>
        </w:rPr>
        <w:t xml:space="preserve">SELECT dblink_connect('myconn' ,'hostaddr=172.17.17.103  </w:t>
      </w:r>
      <w:r w:rsidDel="00000000" w:rsidR="00000000" w:rsidRPr="00000000">
        <w:rPr>
          <w:b w:val="0"/>
          <w:sz w:val="24"/>
          <w:szCs w:val="24"/>
          <w:vertAlign w:val="baseline"/>
          <w:rtl w:val="0"/>
        </w:rPr>
        <w:t xml:space="preserve">dbname</w:t>
      </w:r>
      <w:r w:rsidDel="00000000" w:rsidR="00000000" w:rsidRPr="00000000">
        <w:rPr>
          <w:b w:val="0"/>
          <w:sz w:val="24"/>
          <w:szCs w:val="24"/>
          <w:vertAlign w:val="baseline"/>
          <w:rtl w:val="0"/>
        </w:rPr>
        <w:t xml:space="preserve">=postgres user=postgres password=postgres')</w:t>
        <w:br w:type="textWrapping"/>
        <w:t xml:space="preserve">172.17.17.103  </w:t>
      </w:r>
      <w:r w:rsidDel="00000000" w:rsidR="00000000" w:rsidRPr="00000000">
        <w:rPr>
          <w:b w:val="0"/>
          <w:i w:val="1"/>
          <w:sz w:val="24"/>
          <w:szCs w:val="24"/>
          <w:vertAlign w:val="baseline"/>
          <w:rtl w:val="0"/>
        </w:rPr>
        <w:t xml:space="preserve">is the host address that has the database and the partitions .</w:t>
      </w:r>
      <w:r w:rsidDel="00000000" w:rsidR="00000000" w:rsidRPr="00000000">
        <w:rPr>
          <w:rtl w:val="0"/>
        </w:rPr>
      </w:r>
    </w:p>
    <w:p w:rsidR="00000000" w:rsidDel="00000000" w:rsidP="00000000" w:rsidRDefault="00000000" w:rsidRPr="00000000" w14:paraId="000000AF">
      <w:pPr>
        <w:numPr>
          <w:ilvl w:val="0"/>
          <w:numId w:val="3"/>
        </w:numPr>
        <w:tabs>
          <w:tab w:val="left" w:leader="none" w:pos="720"/>
        </w:tabs>
        <w:spacing w:line="234" w:lineRule="auto"/>
        <w:ind w:left="720" w:right="406" w:hanging="36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 </w:t>
      </w:r>
      <w:r w:rsidDel="00000000" w:rsidR="00000000" w:rsidRPr="00000000">
        <w:rPr>
          <w:rFonts w:ascii="Times New Roman" w:cs="Times New Roman" w:eastAsia="Times New Roman" w:hAnsi="Times New Roman"/>
          <w:b w:val="1"/>
          <w:sz w:val="24"/>
          <w:szCs w:val="24"/>
          <w:vertAlign w:val="baseline"/>
          <w:rtl w:val="0"/>
        </w:rPr>
        <w:t xml:space="preserve">dblink</w:t>
      </w:r>
      <w:r w:rsidDel="00000000" w:rsidR="00000000" w:rsidRPr="00000000">
        <w:rPr>
          <w:rFonts w:ascii="Times New Roman" w:cs="Times New Roman" w:eastAsia="Times New Roman" w:hAnsi="Times New Roman"/>
          <w:b w:val="1"/>
          <w:sz w:val="24"/>
          <w:szCs w:val="24"/>
          <w:vertAlign w:val="baseline"/>
          <w:rtl w:val="0"/>
        </w:rPr>
        <w:t xml:space="preserve"> command on the remote machine to access the partitions present in the host machine.</w:t>
      </w: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Access the file : pg_hba.conf file  under C:\Program Files\PostgreSQL\9.3\data  and make the following entry , stating that the remote machine needs to access the host machine:</w:t>
      </w:r>
    </w:p>
    <w:p w:rsidR="00000000" w:rsidDel="00000000" w:rsidP="00000000" w:rsidRDefault="00000000" w:rsidRPr="00000000" w14:paraId="000000B1">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host    postgres    postgres         172.17.17.103/32      md5 </w:t>
      </w:r>
    </w:p>
    <w:p w:rsidR="00000000" w:rsidDel="00000000" w:rsidP="00000000" w:rsidRDefault="00000000" w:rsidRPr="00000000" w14:paraId="000000B2">
      <w:pPr>
        <w:pStyle w:val="Heading2"/>
        <w:spacing w:after="0" w:before="0" w:lineRule="auto"/>
        <w:ind w:left="720" w:firstLine="0"/>
        <w:rPr>
          <w:b w:val="0"/>
          <w:i w:val="1"/>
          <w:sz w:val="24"/>
          <w:szCs w:val="24"/>
        </w:rPr>
      </w:pPr>
      <w:r w:rsidDel="00000000" w:rsidR="00000000" w:rsidRPr="00000000">
        <w:rPr>
          <w:rtl w:val="0"/>
        </w:rPr>
      </w:r>
    </w:p>
    <w:p w:rsidR="00000000" w:rsidDel="00000000" w:rsidP="00000000" w:rsidRDefault="00000000" w:rsidRPr="00000000" w14:paraId="000000B3">
      <w:pPr>
        <w:pStyle w:val="Heading2"/>
        <w:spacing w:after="0" w:before="0" w:lineRule="auto"/>
        <w:ind w:left="720" w:firstLine="0"/>
        <w:rPr>
          <w:b w:val="0"/>
          <w:sz w:val="24"/>
          <w:szCs w:val="24"/>
          <w:vertAlign w:val="baseline"/>
        </w:rPr>
      </w:pPr>
      <w:r w:rsidDel="00000000" w:rsidR="00000000" w:rsidRPr="00000000">
        <w:rPr>
          <w:b w:val="0"/>
          <w:i w:val="1"/>
          <w:sz w:val="24"/>
          <w:szCs w:val="24"/>
          <w:vertAlign w:val="baseline"/>
          <w:rtl w:val="0"/>
        </w:rPr>
        <w:t xml:space="preserve">And the client can execute the following command, in the SQL Query window:</w:t>
        <w:br w:type="textWrapping"/>
      </w:r>
      <w:r w:rsidDel="00000000" w:rsidR="00000000" w:rsidRPr="00000000">
        <w:rPr>
          <w:b w:val="0"/>
          <w:sz w:val="24"/>
          <w:szCs w:val="24"/>
          <w:vertAlign w:val="baseline"/>
          <w:rtl w:val="0"/>
        </w:rPr>
        <w:t xml:space="preserve">sample:</w:t>
      </w:r>
    </w:p>
    <w:p w:rsidR="00000000" w:rsidDel="00000000" w:rsidP="00000000" w:rsidRDefault="00000000" w:rsidRPr="00000000" w14:paraId="000000B4">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tabs>
          <w:tab w:val="left" w:leader="none" w:pos="2880"/>
        </w:tabs>
        <w:ind w:left="70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Extension </w:t>
      </w:r>
      <w:r w:rsidDel="00000000" w:rsidR="00000000" w:rsidRPr="00000000">
        <w:rPr>
          <w:rFonts w:ascii="Times New Roman" w:cs="Times New Roman" w:eastAsia="Times New Roman" w:hAnsi="Times New Roman"/>
          <w:sz w:val="24"/>
          <w:szCs w:val="24"/>
          <w:vertAlign w:val="baseline"/>
          <w:rtl w:val="0"/>
        </w:rPr>
        <w:t xml:space="preserve">dblink</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B6">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dblink_connect('myconn' ,'hostaddr=172.17.17.103  dbname=</w:t>
      </w:r>
      <w:r w:rsidDel="00000000" w:rsidR="00000000" w:rsidRPr="00000000">
        <w:rPr>
          <w:rFonts w:ascii="Times New Roman" w:cs="Times New Roman" w:eastAsia="Times New Roman" w:hAnsi="Times New Roman"/>
          <w:sz w:val="24"/>
          <w:szCs w:val="24"/>
          <w:rtl w:val="0"/>
        </w:rPr>
        <w:t xml:space="preserve">postgres</w:t>
      </w:r>
      <w:r w:rsidDel="00000000" w:rsidR="00000000" w:rsidRPr="00000000">
        <w:rPr>
          <w:rFonts w:ascii="Times New Roman" w:cs="Times New Roman" w:eastAsia="Times New Roman" w:hAnsi="Times New Roman"/>
          <w:sz w:val="24"/>
          <w:szCs w:val="24"/>
          <w:vertAlign w:val="baseline"/>
          <w:rtl w:val="0"/>
        </w:rPr>
        <w:t xml:space="preserve"> user=postgres password=postgres')</w:t>
      </w:r>
    </w:p>
    <w:p w:rsidR="00000000" w:rsidDel="00000000" w:rsidP="00000000" w:rsidRDefault="00000000" w:rsidRPr="00000000" w14:paraId="000000B7">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8">
      <w:pPr>
        <w:pStyle w:val="Heading2"/>
        <w:spacing w:after="0" w:before="0" w:lineRule="auto"/>
        <w:ind w:left="720" w:firstLine="0"/>
        <w:rPr>
          <w:b w:val="0"/>
          <w:sz w:val="24"/>
          <w:szCs w:val="24"/>
          <w:vertAlign w:val="baseline"/>
        </w:rPr>
      </w:pPr>
      <w:r w:rsidDel="00000000" w:rsidR="00000000" w:rsidRPr="00000000">
        <w:rPr>
          <w:b w:val="0"/>
          <w:sz w:val="24"/>
          <w:szCs w:val="24"/>
          <w:vertAlign w:val="baseline"/>
          <w:rtl w:val="0"/>
        </w:rPr>
        <w:t xml:space="preserve">select * from dblink('myconn','select * from sales_part2')AS T1(Column1 int, column2 varchar(10)) order by column2 desc;</w:t>
      </w:r>
    </w:p>
    <w:p w:rsidR="00000000" w:rsidDel="00000000" w:rsidP="00000000" w:rsidRDefault="00000000" w:rsidRPr="00000000" w14:paraId="000000B9">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A">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Inserting data into the table remotely</w:t>
      </w:r>
    </w:p>
    <w:p w:rsidR="00000000" w:rsidDel="00000000" w:rsidP="00000000" w:rsidRDefault="00000000" w:rsidRPr="00000000" w14:paraId="000000BB">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C">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dblink_exec('myconn','insert into sales values(12,''John'')')</w:t>
      </w:r>
    </w:p>
    <w:p w:rsidR="00000000" w:rsidDel="00000000" w:rsidP="00000000" w:rsidRDefault="00000000" w:rsidRPr="00000000" w14:paraId="000000BD">
      <w:pPr>
        <w:pStyle w:val="Heading2"/>
        <w:spacing w:after="0" w:before="0" w:lineRule="auto"/>
        <w:ind w:left="720" w:firstLine="0"/>
        <w:rPr>
          <w:b w:val="0"/>
          <w:sz w:val="24"/>
          <w:szCs w:val="24"/>
          <w:vertAlign w:val="baseline"/>
        </w:rPr>
      </w:pPr>
      <w:r w:rsidDel="00000000" w:rsidR="00000000" w:rsidRPr="00000000">
        <w:rPr>
          <w:b w:val="0"/>
          <w:sz w:val="24"/>
          <w:szCs w:val="24"/>
          <w:vertAlign w:val="baseline"/>
          <w:rtl w:val="0"/>
        </w:rPr>
        <w:t xml:space="preserve">select * from dblink('myconn','select * from sales')AS T1(Column1 int, column2 varchar(10)) order by column1 asc;</w:t>
      </w:r>
    </w:p>
    <w:p w:rsidR="00000000" w:rsidDel="00000000" w:rsidP="00000000" w:rsidRDefault="00000000" w:rsidRPr="00000000" w14:paraId="000000BE">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F">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Delete data  from table remotely</w:t>
      </w:r>
    </w:p>
    <w:p w:rsidR="00000000" w:rsidDel="00000000" w:rsidP="00000000" w:rsidRDefault="00000000" w:rsidRPr="00000000" w14:paraId="000000C0">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1">
      <w:pPr>
        <w:tabs>
          <w:tab w:val="left" w:leader="none" w:pos="720"/>
        </w:tabs>
        <w:spacing w:line="234" w:lineRule="auto"/>
        <w:ind w:left="720" w:right="40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dblink_exec('myconn','delete from sales where org=3')</w:t>
      </w:r>
    </w:p>
    <w:p w:rsidR="00000000" w:rsidDel="00000000" w:rsidP="00000000" w:rsidRDefault="00000000" w:rsidRPr="00000000" w14:paraId="000000C2">
      <w:pPr>
        <w:pStyle w:val="Heading2"/>
        <w:spacing w:after="0" w:before="0" w:lineRule="auto"/>
        <w:ind w:left="720" w:firstLine="0"/>
        <w:rPr>
          <w:rFonts w:ascii="Times New Roman" w:cs="Times New Roman" w:eastAsia="Times New Roman" w:hAnsi="Times New Roman"/>
          <w:vertAlign w:val="baseline"/>
        </w:rPr>
      </w:pPr>
      <w:r w:rsidDel="00000000" w:rsidR="00000000" w:rsidRPr="00000000">
        <w:rPr>
          <w:b w:val="0"/>
          <w:sz w:val="24"/>
          <w:szCs w:val="24"/>
          <w:vertAlign w:val="baseline"/>
          <w:rtl w:val="0"/>
        </w:rPr>
        <w:t xml:space="preserve">select * from dblink('myconn','select * from sales')AS T1(Column1 int, column2 varchar(10)) order by column1 asc;</w:t>
      </w:r>
      <w:r w:rsidDel="00000000" w:rsidR="00000000" w:rsidRPr="00000000">
        <w:rPr>
          <w:rtl w:val="0"/>
        </w:rPr>
      </w:r>
    </w:p>
    <w:p w:rsidR="00000000" w:rsidDel="00000000" w:rsidP="00000000" w:rsidRDefault="00000000" w:rsidRPr="00000000" w14:paraId="000000C3">
      <w:pPr>
        <w:spacing w:line="234" w:lineRule="auto"/>
        <w:ind w:right="26"/>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p>
    <w:p w:rsidR="00000000" w:rsidDel="00000000" w:rsidP="00000000" w:rsidRDefault="00000000" w:rsidRPr="00000000" w14:paraId="000000C4">
      <w:pPr>
        <w:spacing w:line="234" w:lineRule="auto"/>
        <w:ind w:right="2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34" w:lineRule="auto"/>
        <w:ind w:right="26"/>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(Program printout with output)</w:t>
      </w:r>
    </w:p>
    <w:p w:rsidR="00000000" w:rsidDel="00000000" w:rsidP="00000000" w:rsidRDefault="00000000" w:rsidRPr="00000000" w14:paraId="000000C6">
      <w:pPr>
        <w:spacing w:line="234" w:lineRule="auto"/>
        <w:ind w:right="2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92047" cy="3740765"/>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92047" cy="374076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6850" cy="3263156"/>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76850" cy="3263156"/>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57800" cy="3250276"/>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57800" cy="325027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20136" cy="2535554"/>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20136" cy="253555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9666" cy="2830848"/>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19666" cy="283084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97789" cy="4869189"/>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697789" cy="4869189"/>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2600" cy="4761702"/>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562600" cy="476170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10000" cy="4762500"/>
            <wp:effectExtent b="0" l="0" r="0" t="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81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2600" cy="5064638"/>
            <wp:effectExtent b="0" l="0" r="0" t="0"/>
            <wp:docPr id="13"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562600" cy="506463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62550" cy="4676326"/>
            <wp:effectExtent b="0" l="0" r="0" t="0"/>
            <wp:docPr id="15"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162550" cy="467632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09700"/>
            <wp:effectExtent b="0" l="0" r="0" t="0"/>
            <wp:docPr id="1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85900"/>
            <wp:effectExtent b="0" l="0" r="0" t="0"/>
            <wp:docPr id="18"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320800"/>
            <wp:effectExtent b="0" l="0" r="0" t="0"/>
            <wp:docPr id="19"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231900"/>
            <wp:effectExtent b="0" l="0" r="0" t="0"/>
            <wp:docPr id="20"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943100"/>
            <wp:effectExtent b="0" l="0" r="0" t="0"/>
            <wp:docPr id="21"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257300"/>
            <wp:effectExtent b="0" l="0" r="0" t="0"/>
            <wp:docPr id="22"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41600"/>
            <wp:effectExtent b="0" l="0" r="0" t="0"/>
            <wp:docPr id="23"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34" w:lineRule="auto"/>
        <w:ind w:right="2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295400"/>
            <wp:effectExtent b="0" l="0" r="0" t="0"/>
            <wp:docPr id="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34" w:lineRule="auto"/>
        <w:ind w:right="2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235200"/>
            <wp:effectExtent b="0" l="0" r="0" t="0"/>
            <wp:docPr id="5"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0DD">
      <w:pPr>
        <w:numPr>
          <w:ilvl w:val="0"/>
          <w:numId w:val="2"/>
        </w:numPr>
        <w:ind w:left="720" w:hanging="360"/>
        <w:rPr>
          <w:rFonts w:ascii="Times New Roman" w:cs="Times New Roman" w:eastAsia="Times New Roman" w:hAnsi="Times New Roman"/>
          <w:b w:val="1"/>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What are the different types of distributed database </w:t>
      </w:r>
      <w:r w:rsidDel="00000000" w:rsidR="00000000" w:rsidRPr="00000000">
        <w:rPr>
          <w:rFonts w:ascii="Times New Roman" w:cs="Times New Roman" w:eastAsia="Times New Roman" w:hAnsi="Times New Roman"/>
          <w:b w:val="1"/>
          <w:sz w:val="24"/>
          <w:szCs w:val="24"/>
          <w:rtl w:val="0"/>
        </w:rPr>
        <w:t xml:space="preserve">systems?</w:t>
      </w:r>
    </w:p>
    <w:p w:rsidR="00000000" w:rsidDel="00000000" w:rsidP="00000000" w:rsidRDefault="00000000" w:rsidRPr="00000000" w14:paraId="000000D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Distributed database systems are designed to store and manage data across multiple interconnected nodes or locations. There are several types of distributed database systems, each with its own characteristics and advantages. Here are some common types:</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Homogeneous Distributed Database:</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this type, all the database nodes use the same database management system (DBMS) software.</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and processing are distributed uniformly across the nodes.</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Offers a consistent environment across the distributed system.</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Heterogeneous Distributed Database:</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contrast to homogeneous systems, heterogeneous distributed databases involve different types of DBMS software on different nodes.</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type of system is more complex due to the need for interoperability between different DBMSs.</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Federated Database System:</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federated database system is a collection of independent databases that cooperate to provide users with a single, integrated view of the data.</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Each database in the federation remains autonomous and can be a different DBMS.</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Provides a higher level of data independence.</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Multi-database System:</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Similar to federated databases, multi-database systems involve multiple independent databases.</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However, in multi-database systems, there is typically a common schema or global schema that integrates the data from different databases.</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Client-Server Database System:</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a client-server distributed database system, clients interact with a centralized server to access and manipulate data.</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server manages the data and provides services to multiple clients.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Common in many enterprise applications.</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Parallel Database System:</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a parallel database system, a single database is distributed across multiple nodes, and each node processes a subset of the data concurrently.</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type is designed to improve performance through parallel processing.</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Replicated Database System:</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a replicated database system, the same data is stored on multiple nodes or servers.</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Enhances fault tolerance and availability.</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Synchronization mechanisms are required to keep replicas consistent.</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Distributed File System:</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not strictly a database system, distributed file systems like Hadoop Distributed File System (HDFS) or Google File System (GFS) distribute and manage large volumes of data across multiple nodes.</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type of distributed database system has its own set of advantages and challenges, and the choice depends on factors such as the application requirements, scalability needs, fault tolerance, and performance considerations.</w:t>
      </w:r>
    </w:p>
    <w:p w:rsidR="00000000" w:rsidDel="00000000" w:rsidP="00000000" w:rsidRDefault="00000000" w:rsidRPr="00000000" w14:paraId="0000010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numPr>
          <w:ilvl w:val="0"/>
          <w:numId w:val="2"/>
        </w:numPr>
        <w:ind w:left="720" w:hanging="360"/>
        <w:rPr>
          <w:rFonts w:ascii="Times New Roman" w:cs="Times New Roman" w:eastAsia="Times New Roman" w:hAnsi="Times New Roman"/>
          <w:b w:val="1"/>
          <w:sz w:val="24"/>
          <w:szCs w:val="24"/>
          <w:u w:val="non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Give steps to insert and delete records </w:t>
      </w:r>
      <w:r w:rsidDel="00000000" w:rsidR="00000000" w:rsidRPr="00000000">
        <w:rPr>
          <w:rFonts w:ascii="Times New Roman" w:cs="Times New Roman" w:eastAsia="Times New Roman" w:hAnsi="Times New Roman"/>
          <w:b w:val="1"/>
          <w:sz w:val="24"/>
          <w:szCs w:val="24"/>
          <w:rtl w:val="0"/>
        </w:rPr>
        <w:t xml:space="preserve">in the remote</w:t>
      </w:r>
      <w:r w:rsidDel="00000000" w:rsidR="00000000" w:rsidRPr="00000000">
        <w:rPr>
          <w:rFonts w:ascii="Times New Roman" w:cs="Times New Roman" w:eastAsia="Times New Roman" w:hAnsi="Times New Roman"/>
          <w:b w:val="1"/>
          <w:sz w:val="24"/>
          <w:szCs w:val="24"/>
          <w:vertAlign w:val="baseline"/>
          <w:rtl w:val="0"/>
        </w:rPr>
        <w:t xml:space="preserve"> table. </w:t>
      </w:r>
    </w:p>
    <w:p w:rsidR="00000000" w:rsidDel="00000000" w:rsidP="00000000" w:rsidRDefault="00000000" w:rsidRPr="00000000" w14:paraId="000001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Inserting and deleting records in a remote table in a distributed database system involve communication between the local and remote nodes. The specific steps may vary depending on the database management system (DBMS) and the type of distributed architecture you're working with. Here are generalized steps for both inserting and deleting records:</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Records in a Remote Table:</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 to the Local Database:</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Establish a connection to the local database using a database client or application.</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Prepare the Insert Statement:</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an SQL INSERT statement to insert records into the local table.</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Specify the values or data you want to insert.</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the Insert Statement:</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Execute the INSERT statement using the database client or application connected to the local database.</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local DBMS processes the insert operation for the local table.</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Replication or Distribution:</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distributed database system uses replication or distribution mechanisms, the local DBMS communicates with the remote node(s) to replicate or distribute the new records.</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Remote Insert Operation:</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remote DBMS executes the corresponding insert operation on the remote table, ensuring data consistency across nodes.</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Deleting Records from a Remote Table:</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 to the Local Database:</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Establish a connection to the local database using a database client or application.</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Prepare the Delete Statement:</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an SQL DELETE statement to delete records from the local table.</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Specify the condition for selecting the records to delete.</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Execute the Delete Statement:</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Execute the DELETE statement using the database client or application connected to the local database.</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local DBMS processes the delete operation for the local table.</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Replication or Distribution:</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distributed database system uses replication or distribution mechanisms, the local DBMS communicates with the remote node(s) to replicate or distribute the deletion information.</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Remote Delete Operation:</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remote DBMS executes the corresponding delete operation on the remote table, ensuring data consistency across nodes.</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Considerations:</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Management:</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these operations are part of a transaction to maintain data consistency and integrity.</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proper error handling mechanisms to address any issues that may arise during the insertion or deletion process.</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Communication:</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Consider network latency and reliability when dealing with remote operations.</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b w:val="0"/>
          <w:sz w:val="22"/>
          <w:szCs w:val="22"/>
          <w:vertAlign w:val="baseline"/>
        </w:rPr>
      </w:pPr>
      <w:r w:rsidDel="00000000" w:rsidR="00000000" w:rsidRPr="00000000">
        <w:rPr>
          <w:rFonts w:ascii="Times New Roman" w:cs="Times New Roman" w:eastAsia="Times New Roman" w:hAnsi="Times New Roman"/>
          <w:sz w:val="24"/>
          <w:szCs w:val="24"/>
          <w:rtl w:val="0"/>
        </w:rPr>
        <w:t xml:space="preserve">It's important to note that the specific steps and mechanisms for inserting and deleting records in a remote table may vary based on the DBMS and the distributed database architecture in use. </w:t>
      </w:r>
      <w:r w:rsidDel="00000000" w:rsidR="00000000" w:rsidRPr="00000000">
        <w:rPr>
          <w:b w:val="1"/>
          <w:sz w:val="22"/>
          <w:szCs w:val="22"/>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Outcomes: Design advanced database systems using Parallel, Distributed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In - memory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databases and its implementation.</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(Conclusion to be based on the outcomes achieved):</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experiment to implement a distributed database yielded positive outcomes in terms of scalability, fault tolerance, and overall performance. However, it also emphasized the importance of addressing complexity, network considerations, and effective management strategies to harness the full potential of distributed database systems.</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-17142</wp:posOffset>
            </wp:positionH>
            <wp:positionV relativeFrom="paragraph">
              <wp:posOffset>102235</wp:posOffset>
            </wp:positionV>
            <wp:extent cx="5768975" cy="18415"/>
            <wp:effectExtent b="0" l="0" r="0" t="0"/>
            <wp:wrapNone/>
            <wp:docPr id="17" name="image16.jpg"/>
            <a:graphic>
              <a:graphicData uri="http://schemas.openxmlformats.org/drawingml/2006/picture">
                <pic:pic>
                  <pic:nvPicPr>
                    <pic:cNvPr id="0" name="image16.jpg"/>
                    <pic:cNvPicPr preferRelativeResize="0"/>
                  </pic:nvPicPr>
                  <pic:blipFill>
                    <a:blip r:embed="rId34"/>
                    <a:srcRect b="0" l="0" r="0" t="0"/>
                    <a:stretch>
                      <a:fillRect/>
                    </a:stretch>
                  </pic:blipFill>
                  <pic:spPr>
                    <a:xfrm>
                      <a:off x="0" y="0"/>
                      <a:ext cx="5768975" cy="18415"/>
                    </a:xfrm>
                    <a:prstGeom prst="rect"/>
                    <a:ln/>
                  </pic:spPr>
                </pic:pic>
              </a:graphicData>
            </a:graphic>
          </wp:anchor>
        </w:drawing>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w:t>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numPr>
          <w:ilvl w:val="0"/>
          <w:numId w:val="4"/>
        </w:numPr>
        <w:tabs>
          <w:tab w:val="left" w:leader="none" w:pos="720"/>
        </w:tabs>
        <w:spacing w:line="235"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Elmasri and Navathe, “Fundamentals of Database Systems”, Pearson Education</w:t>
      </w:r>
    </w:p>
    <w:p w:rsidR="00000000" w:rsidDel="00000000" w:rsidP="00000000" w:rsidRDefault="00000000" w:rsidRPr="00000000" w14:paraId="0000014D">
      <w:pPr>
        <w:numPr>
          <w:ilvl w:val="0"/>
          <w:numId w:val="4"/>
        </w:numPr>
        <w:tabs>
          <w:tab w:val="left" w:leader="none" w:pos="720"/>
        </w:tabs>
        <w:ind w:left="720" w:hanging="360"/>
        <w:rPr>
          <w:rFonts w:ascii="Times New Roman" w:cs="Times New Roman" w:eastAsia="Times New Roman" w:hAnsi="Times New Roman"/>
          <w:sz w:val="24"/>
          <w:szCs w:val="24"/>
          <w:vertAlign w:val="baseline"/>
        </w:rPr>
        <w:sectPr>
          <w:type w:val="nextPage"/>
          <w:pgSz w:h="16838" w:w="11900" w:orient="portrait"/>
          <w:pgMar w:bottom="111" w:top="1000" w:left="1440" w:right="1440" w:header="0" w:footer="0"/>
        </w:sectPr>
      </w:pPr>
      <w:r w:rsidDel="00000000" w:rsidR="00000000" w:rsidRPr="00000000">
        <w:rPr>
          <w:rFonts w:ascii="Times New Roman" w:cs="Times New Roman" w:eastAsia="Times New Roman" w:hAnsi="Times New Roman"/>
          <w:sz w:val="24"/>
          <w:szCs w:val="24"/>
          <w:vertAlign w:val="baseline"/>
          <w:rtl w:val="0"/>
        </w:rPr>
        <w:t xml:space="preserve">https://www.postgresql.org/docs/</w:t>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5">
      <w:pPr>
        <w:rPr>
          <w:sz w:val="22"/>
          <w:szCs w:val="22"/>
          <w:vertAlign w:val="baseline"/>
        </w:rPr>
      </w:pPr>
      <w:r w:rsidDel="00000000" w:rsidR="00000000" w:rsidRPr="00000000">
        <w:rPr>
          <w:rtl w:val="0"/>
        </w:rPr>
      </w:r>
    </w:p>
    <w:sectPr>
      <w:type w:val="continuous"/>
      <w:pgSz w:h="16838" w:w="11900" w:orient="portrait"/>
      <w:pgMar w:bottom="111" w:top="100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158">
    <w:pPr>
      <w:jc w:val="right"/>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KJSCE/IT/SYBTech/SEM IV/AD/2023-24</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14.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5.png"/><Relationship Id="rId25" Type="http://schemas.openxmlformats.org/officeDocument/2006/relationships/image" Target="media/image8.png"/><Relationship Id="rId28" Type="http://schemas.openxmlformats.org/officeDocument/2006/relationships/image" Target="media/image17.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image" Target="media/image2.jpg"/><Relationship Id="rId8" Type="http://schemas.openxmlformats.org/officeDocument/2006/relationships/header" Target="header2.xml"/><Relationship Id="rId31" Type="http://schemas.openxmlformats.org/officeDocument/2006/relationships/image" Target="media/image18.png"/><Relationship Id="rId30" Type="http://schemas.openxmlformats.org/officeDocument/2006/relationships/image" Target="media/image19.png"/><Relationship Id="rId11" Type="http://schemas.openxmlformats.org/officeDocument/2006/relationships/footer" Target="footer1.xml"/><Relationship Id="rId33" Type="http://schemas.openxmlformats.org/officeDocument/2006/relationships/image" Target="media/image6.png"/><Relationship Id="rId10" Type="http://schemas.openxmlformats.org/officeDocument/2006/relationships/header" Target="header3.xml"/><Relationship Id="rId32" Type="http://schemas.openxmlformats.org/officeDocument/2006/relationships/image" Target="media/image12.png"/><Relationship Id="rId13" Type="http://schemas.openxmlformats.org/officeDocument/2006/relationships/footer" Target="footer2.xml"/><Relationship Id="rId12" Type="http://schemas.openxmlformats.org/officeDocument/2006/relationships/footer" Target="footer3.xml"/><Relationship Id="rId34" Type="http://schemas.openxmlformats.org/officeDocument/2006/relationships/image" Target="media/image16.jpg"/><Relationship Id="rId15" Type="http://schemas.openxmlformats.org/officeDocument/2006/relationships/image" Target="media/image10.png"/><Relationship Id="rId14" Type="http://schemas.openxmlformats.org/officeDocument/2006/relationships/image" Target="media/image3.jp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ZmO8wrroWpMBvHm3Lh1higZbbg==">CgMxLjA4AHIhMVBmRlFHajJxNHNGQXdSajlzZS05NHd6V202T1BUOXRj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