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pStyle w:val="Heading3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4" w:lineRule="auto"/>
        <w:ind w:right="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To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63435"/>
          <w:sz w:val="24"/>
          <w:szCs w:val="24"/>
          <w:rtl w:val="0"/>
        </w:rPr>
        <w:t xml:space="preserve">execute ETL process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8">
      <w:pPr>
        <w:spacing w:line="244" w:lineRule="auto"/>
        <w:ind w:right="60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___________________________________________________________________________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spacing w:before="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Activity: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spacing w:before="0" w:line="271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For ETL: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41"/>
        </w:tabs>
        <w:spacing w:after="0" w:before="0" w:line="268" w:lineRule="auto"/>
        <w:ind w:left="502" w:right="0" w:hanging="36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Go through the tutorial provided by RapidMiner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41"/>
        </w:tabs>
        <w:spacing w:after="0" w:before="0" w:line="270" w:lineRule="auto"/>
        <w:ind w:left="502" w:right="0" w:hanging="36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Extract data from 2 to 3 heterogeneous sources such as excel, MYSQL, Postgres etc.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41"/>
        </w:tabs>
        <w:spacing w:after="0" w:before="0" w:line="270" w:lineRule="auto"/>
        <w:ind w:left="502" w:right="0" w:hanging="36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Download any data set from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0"/>
            <w:i w:val="1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https://w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ww.k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b w:val="0"/>
            <w:i w:val="1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aggle.com/datas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b w:val="0"/>
            <w:i w:val="1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ts 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 similar website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41"/>
        </w:tabs>
        <w:spacing w:after="0" w:before="0" w:line="270" w:lineRule="auto"/>
        <w:ind w:left="502" w:right="0" w:hanging="36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Apply five different transformations and filters to the data with specific requirement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41"/>
        </w:tabs>
        <w:spacing w:after="0" w:before="0" w:line="235" w:lineRule="auto"/>
        <w:ind w:left="502" w:right="1626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Prepare a report for the activities 2 and 4 (ETL part) with steps and visualisations applied.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165100</wp:posOffset>
                </wp:positionV>
                <wp:extent cx="1270" cy="12700"/>
                <wp:effectExtent b="0" l="0" r="0" t="0"/>
                <wp:wrapTopAndBottom distB="0" distT="0"/>
                <wp:docPr id="43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602800" y="3779365"/>
                          <a:ext cx="5486400" cy="1270"/>
                        </a:xfrm>
                        <a:custGeom>
                          <a:rect b="b" l="l" r="r" t="t"/>
                          <a:pathLst>
                            <a:path extrusionOk="0" h="120000" w="8640">
                              <a:moveTo>
                                <a:pt x="0" y="0"/>
                              </a:moveTo>
                              <a:lnTo>
                                <a:pt x="8640" y="0"/>
                              </a:lnTo>
                            </a:path>
                          </a:pathLst>
                        </a:custGeom>
                        <a:noFill/>
                        <a:ln cap="flat" cmpd="sng" w="9600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165100</wp:posOffset>
                </wp:positionV>
                <wp:extent cx="1270" cy="12700"/>
                <wp:effectExtent b="0" l="0" r="0" t="0"/>
                <wp:wrapTopAndBottom distB="0" distT="0"/>
                <wp:docPr id="43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Importing data set (any dataset)</w:t>
      </w:r>
    </w:p>
    <w:p w:rsidR="00000000" w:rsidDel="00000000" w:rsidP="00000000" w:rsidRDefault="00000000" w:rsidRPr="00000000" w14:paraId="00000014">
      <w:pPr>
        <w:ind w:right="2326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gjdgxs" w:id="0"/>
      <w:bookmarkEnd w:id="0"/>
      <w:hyperlink r:id="rId11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000ff"/>
            <w:sz w:val="24"/>
            <w:szCs w:val="24"/>
            <w:u w:val="single"/>
            <w:rtl w:val="0"/>
          </w:rPr>
          <w:t xml:space="preserve">https://www.kaggle.com/datasets/shivkumarganesh/world-happiness-report-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rtl w:val="0"/>
        </w:rPr>
        <w:t xml:space="preserve"> 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000ff"/>
            <w:sz w:val="24"/>
            <w:szCs w:val="24"/>
            <w:u w:val="single"/>
            <w:rtl w:val="0"/>
          </w:rPr>
          <w:t xml:space="preserve">20152022?resource=download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Check Basic Statistics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Check Happiness rank by region.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6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 visualization using median aggregation (pie chart and Bar chart)</w:t>
      </w:r>
    </w:p>
    <w:p w:rsidR="00000000" w:rsidDel="00000000" w:rsidP="00000000" w:rsidRDefault="00000000" w:rsidRPr="00000000" w14:paraId="00000019">
      <w:pPr>
        <w:ind w:left="-2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   Apply various charts styles to check for following data analysis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spacing w:before="0" w:lineRule="auto"/>
        <w:ind w:left="860" w:firstLine="220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3.1 Happiness rank vs. country –Scatter chart</w:t>
      </w:r>
    </w:p>
    <w:p w:rsidR="00000000" w:rsidDel="00000000" w:rsidP="00000000" w:rsidRDefault="00000000" w:rsidRPr="00000000" w14:paraId="0000001B">
      <w:pPr>
        <w:ind w:left="860" w:firstLine="0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    3.2 Happiness score vs. country</w:t>
      </w:r>
    </w:p>
    <w:p w:rsidR="00000000" w:rsidDel="00000000" w:rsidP="00000000" w:rsidRDefault="00000000" w:rsidRPr="00000000" w14:paraId="0000001C">
      <w:pPr>
        <w:ind w:left="860" w:firstLine="0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    3.3 Happiness score vs. region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6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Happiness rank vs. Economy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Write comment on each analysis.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4" w:right="0" w:hanging="426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Basic display using RapidMiner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Apply correlation matrix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 normalization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3" w:type="default"/>
      <w:headerReference r:id="rId14" w:type="first"/>
      <w:headerReference r:id="rId15" w:type="even"/>
      <w:pgSz w:h="16845" w:w="11920" w:orient="portrait"/>
      <w:pgMar w:bottom="115" w:top="969" w:left="1440" w:right="1410" w:header="0" w:footer="273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Times New Roman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F">
    <w:pPr>
      <w:ind w:left="5320" w:firstLine="0"/>
      <w:rPr/>
    </w:pPr>
    <w:r w:rsidDel="00000000" w:rsidR="00000000" w:rsidRPr="00000000">
      <w:rPr/>
      <w:pict>
        <v:shape id="WordPictureWatermark2" style="position:absolute;width:112.5pt;height:166.15pt;rotation:0;z-index:-503316481;mso-position-horizontal-relative:margin;mso-position-horizontal:center;mso-position-vertical-relative:margin;mso-position-vertical:center;" alt="" type="#_x0000_t75">
          <v:imagedata cropbottom="0f" cropleft="0f" cropright="0f" croptop="0f" r:id="rId1" o:title="image1.png"/>
        </v:shape>
      </w:pic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pict>
        <v:shape id="WordPictureWatermark3" style="position:absolute;width:112.5pt;height:166.15pt;rotation:0;z-index:-503316481;mso-position-horizontal-relative:margin;mso-position-horizontal:center;mso-position-vertical-relative:margin;mso-position-vertical:center;" alt="" type="#_x0000_t75">
          <v:imagedata cropbottom="0f" cropleft="0f" cropright="0f" croptop="0f" r:id="rId1" o:title="image1.png"/>
        </v:shape>
      </w:pict>
    </w: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pict>
        <v:shape id="WordPictureWatermark1" style="position:absolute;width:112.5pt;height:166.15pt;rotation:0;z-index:-503316481;mso-position-horizontal-relative:margin;mso-position-horizontal:center;mso-position-vertical-relative:margin;mso-position-vertical:center;" alt="" type="#_x0000_t75">
          <v:imagedata cropbottom="0f" cropleft="0f" cropright="0f" croptop="0f" r:id="rId1" o:title="image1.png"/>
        </v:shape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4"/>
      <w:numFmt w:val="decimal"/>
      <w:lvlText w:val="%1."/>
      <w:lvlJc w:val="left"/>
      <w:pPr>
        <w:ind w:left="108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502" w:hanging="360"/>
      </w:pPr>
      <w:rPr>
        <w:rFonts w:ascii="Times New Roman" w:cs="Times New Roman" w:eastAsia="Times New Roman" w:hAnsi="Times New Roman"/>
        <w:sz w:val="24"/>
        <w:szCs w:val="24"/>
      </w:rPr>
    </w:lvl>
    <w:lvl w:ilvl="1">
      <w:start w:val="0"/>
      <w:numFmt w:val="bullet"/>
      <w:lvlText w:val="•"/>
      <w:lvlJc w:val="left"/>
      <w:pPr>
        <w:ind w:left="1883" w:hanging="360"/>
      </w:pPr>
      <w:rPr/>
    </w:lvl>
    <w:lvl w:ilvl="2">
      <w:start w:val="0"/>
      <w:numFmt w:val="bullet"/>
      <w:lvlText w:val="•"/>
      <w:lvlJc w:val="left"/>
      <w:pPr>
        <w:ind w:left="2827" w:hanging="360"/>
      </w:pPr>
      <w:rPr/>
    </w:lvl>
    <w:lvl w:ilvl="3">
      <w:start w:val="0"/>
      <w:numFmt w:val="bullet"/>
      <w:lvlText w:val="•"/>
      <w:lvlJc w:val="left"/>
      <w:pPr>
        <w:ind w:left="3771" w:hanging="360"/>
      </w:pPr>
      <w:rPr/>
    </w:lvl>
    <w:lvl w:ilvl="4">
      <w:start w:val="0"/>
      <w:numFmt w:val="bullet"/>
      <w:lvlText w:val="•"/>
      <w:lvlJc w:val="left"/>
      <w:pPr>
        <w:ind w:left="4715" w:hanging="360"/>
      </w:pPr>
      <w:rPr/>
    </w:lvl>
    <w:lvl w:ilvl="5">
      <w:start w:val="0"/>
      <w:numFmt w:val="bullet"/>
      <w:lvlText w:val="•"/>
      <w:lvlJc w:val="left"/>
      <w:pPr>
        <w:ind w:left="5659" w:hanging="360"/>
      </w:pPr>
      <w:rPr/>
    </w:lvl>
    <w:lvl w:ilvl="6">
      <w:start w:val="0"/>
      <w:numFmt w:val="bullet"/>
      <w:lvlText w:val="•"/>
      <w:lvlJc w:val="left"/>
      <w:pPr>
        <w:ind w:left="6603" w:hanging="360"/>
      </w:pPr>
      <w:rPr/>
    </w:lvl>
    <w:lvl w:ilvl="7">
      <w:start w:val="0"/>
      <w:numFmt w:val="bullet"/>
      <w:lvlText w:val="•"/>
      <w:lvlJc w:val="left"/>
      <w:pPr>
        <w:ind w:left="7547" w:hanging="360"/>
      </w:pPr>
      <w:rPr/>
    </w:lvl>
    <w:lvl w:ilvl="8">
      <w:start w:val="0"/>
      <w:numFmt w:val="bullet"/>
      <w:lvlText w:val="•"/>
      <w:lvlJc w:val="left"/>
      <w:pPr>
        <w:ind w:left="8491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1.%2"/>
      <w:lvlJc w:val="left"/>
      <w:pPr>
        <w:ind w:left="720" w:hanging="360"/>
      </w:pPr>
      <w:rPr/>
    </w:lvl>
    <w:lvl w:ilvl="2">
      <w:start w:val="1"/>
      <w:numFmt w:val="decimal"/>
      <w:lvlText w:val="%1.%2.%3"/>
      <w:lvlJc w:val="left"/>
      <w:pPr>
        <w:ind w:left="1080" w:hanging="720"/>
      </w:pPr>
      <w:rPr/>
    </w:lvl>
    <w:lvl w:ilvl="3">
      <w:start w:val="1"/>
      <w:numFmt w:val="decimal"/>
      <w:lvlText w:val="%1.%2.%3.%4"/>
      <w:lvlJc w:val="left"/>
      <w:pPr>
        <w:ind w:left="1080" w:hanging="720"/>
      </w:pPr>
      <w:rPr/>
    </w:lvl>
    <w:lvl w:ilvl="4">
      <w:start w:val="1"/>
      <w:numFmt w:val="decimal"/>
      <w:lvlText w:val="%1.%2.%3.%4.%5"/>
      <w:lvlJc w:val="left"/>
      <w:pPr>
        <w:ind w:left="1440" w:hanging="1080"/>
      </w:pPr>
      <w:rPr/>
    </w:lvl>
    <w:lvl w:ilvl="5">
      <w:start w:val="1"/>
      <w:numFmt w:val="decimal"/>
      <w:lvlText w:val="%1.%2.%3.%4.%5.%6"/>
      <w:lvlJc w:val="left"/>
      <w:pPr>
        <w:ind w:left="1440" w:hanging="1080"/>
      </w:pPr>
      <w:rPr/>
    </w:lvl>
    <w:lvl w:ilvl="6">
      <w:start w:val="1"/>
      <w:numFmt w:val="decimal"/>
      <w:lvlText w:val="%1.%2.%3.%4.%5.%6.%7"/>
      <w:lvlJc w:val="left"/>
      <w:pPr>
        <w:ind w:left="1800" w:hanging="1440"/>
      </w:pPr>
      <w:rPr/>
    </w:lvl>
    <w:lvl w:ilvl="7">
      <w:start w:val="1"/>
      <w:numFmt w:val="decimal"/>
      <w:lvlText w:val="%1.%2.%3.%4.%5.%6.%7.%8"/>
      <w:lvlJc w:val="left"/>
      <w:pPr>
        <w:ind w:left="1800" w:hanging="1440"/>
      </w:pPr>
      <w:rPr/>
    </w:lvl>
    <w:lvl w:ilvl="8">
      <w:start w:val="1"/>
      <w:numFmt w:val="decimal"/>
      <w:lvlText w:val="%1.%2.%3.%4.%5.%6.%7.%8.%9"/>
      <w:lvlJc w:val="left"/>
      <w:pPr>
        <w:ind w:left="2160" w:hanging="1800"/>
      </w:pPr>
      <w:rPr/>
    </w:lvl>
  </w:abstractNum>
  <w:abstractNum w:abstractNumId="4">
    <w:lvl w:ilvl="0">
      <w:start w:val="3"/>
      <w:numFmt w:val="decimal"/>
      <w:lvlText w:val="%1"/>
      <w:lvlJc w:val="left"/>
      <w:pPr>
        <w:ind w:left="360" w:hanging="360"/>
      </w:pPr>
      <w:rPr/>
    </w:lvl>
    <w:lvl w:ilvl="1">
      <w:start w:val="4"/>
      <w:numFmt w:val="decimal"/>
      <w:lvlText w:val="%1.%2"/>
      <w:lvlJc w:val="left"/>
      <w:pPr>
        <w:ind w:left="600" w:hanging="360"/>
      </w:pPr>
      <w:rPr/>
    </w:lvl>
    <w:lvl w:ilvl="2">
      <w:start w:val="1"/>
      <w:numFmt w:val="decimal"/>
      <w:lvlText w:val="%1.%2.%3"/>
      <w:lvlJc w:val="left"/>
      <w:pPr>
        <w:ind w:left="1200" w:hanging="720"/>
      </w:pPr>
      <w:rPr/>
    </w:lvl>
    <w:lvl w:ilvl="3">
      <w:start w:val="1"/>
      <w:numFmt w:val="decimal"/>
      <w:lvlText w:val="%1.%2.%3.%4"/>
      <w:lvlJc w:val="left"/>
      <w:pPr>
        <w:ind w:left="1440" w:hanging="720"/>
      </w:pPr>
      <w:rPr/>
    </w:lvl>
    <w:lvl w:ilvl="4">
      <w:start w:val="1"/>
      <w:numFmt w:val="decimal"/>
      <w:lvlText w:val="%1.%2.%3.%4.%5"/>
      <w:lvlJc w:val="left"/>
      <w:pPr>
        <w:ind w:left="2040" w:hanging="1080"/>
      </w:pPr>
      <w:rPr/>
    </w:lvl>
    <w:lvl w:ilvl="5">
      <w:start w:val="1"/>
      <w:numFmt w:val="decimal"/>
      <w:lvlText w:val="%1.%2.%3.%4.%5.%6"/>
      <w:lvlJc w:val="left"/>
      <w:pPr>
        <w:ind w:left="2280" w:hanging="1080"/>
      </w:pPr>
      <w:rPr/>
    </w:lvl>
    <w:lvl w:ilvl="6">
      <w:start w:val="1"/>
      <w:numFmt w:val="decimal"/>
      <w:lvlText w:val="%1.%2.%3.%4.%5.%6.%7"/>
      <w:lvlJc w:val="left"/>
      <w:pPr>
        <w:ind w:left="2880" w:hanging="1440"/>
      </w:pPr>
      <w:rPr/>
    </w:lvl>
    <w:lvl w:ilvl="7">
      <w:start w:val="1"/>
      <w:numFmt w:val="decimal"/>
      <w:lvlText w:val="%1.%2.%3.%4.%5.%6.%7.%8"/>
      <w:lvlJc w:val="left"/>
      <w:pPr>
        <w:ind w:left="3120" w:hanging="1440"/>
      </w:pPr>
      <w:rPr/>
    </w:lvl>
    <w:lvl w:ilvl="8">
      <w:start w:val="1"/>
      <w:numFmt w:val="decimal"/>
      <w:lvlText w:val="%1.%2.%3.%4.%5.%6.%7.%8.%9"/>
      <w:lvlJc w:val="left"/>
      <w:pPr>
        <w:ind w:left="3720" w:hanging="180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en-I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mbria" w:cs="Cambria" w:eastAsia="Cambria" w:hAnsi="Cambria"/>
      <w:color w:val="366091"/>
      <w:sz w:val="32"/>
      <w:szCs w:val="32"/>
    </w:rPr>
  </w:style>
  <w:style w:type="paragraph" w:styleId="Heading2">
    <w:name w:val="heading 2"/>
    <w:basedOn w:val="Normal"/>
    <w:next w:val="Normal"/>
    <w:pPr/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Cambria" w:cs="Cambria" w:eastAsia="Cambria" w:hAnsi="Cambria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 w:val="1"/>
    <w:rsid w:val="002B2A02"/>
    <w:pPr>
      <w:keepNext w:val="1"/>
      <w:keepLines w:val="1"/>
      <w:spacing w:before="240"/>
      <w:outlineLvl w:val="0"/>
    </w:pPr>
    <w:rPr>
      <w:rFonts w:asciiTheme="majorHAnsi" w:cstheme="majorBidi" w:eastAsiaTheme="majorEastAsia" w:hAnsiTheme="majorHAnsi"/>
      <w:color w:val="365f91" w:themeColor="accent1" w:themeShade="0000BF"/>
      <w:sz w:val="32"/>
      <w:szCs w:val="32"/>
    </w:rPr>
  </w:style>
  <w:style w:type="paragraph" w:styleId="Heading2">
    <w:name w:val="heading 2"/>
    <w:basedOn w:val="Normal"/>
    <w:link w:val="Heading2Char"/>
    <w:uiPriority w:val="9"/>
    <w:qFormat w:val="1"/>
    <w:rsid w:val="00314FF5"/>
    <w:pPr>
      <w:spacing w:after="100" w:afterAutospacing="1" w:before="100" w:beforeAutospacing="1"/>
      <w:outlineLvl w:val="1"/>
    </w:pPr>
    <w:rPr>
      <w:rFonts w:ascii="Times New Roman" w:cs="Times New Roman" w:eastAsia="Times New Roman" w:hAnsi="Times New Roman"/>
      <w:b w:val="1"/>
      <w:bCs w:val="1"/>
      <w:sz w:val="36"/>
      <w:szCs w:val="36"/>
      <w:lang w:bidi="mr-IN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484929"/>
    <w:pPr>
      <w:keepNext w:val="1"/>
      <w:spacing w:after="60" w:before="240"/>
      <w:outlineLvl w:val="2"/>
    </w:pPr>
    <w:rPr>
      <w:rFonts w:ascii="Cambria" w:cs="Mangal" w:eastAsia="Times New Roman" w:hAnsi="Cambria"/>
      <w:b w:val="1"/>
      <w:bCs w:val="1"/>
      <w:sz w:val="26"/>
      <w:szCs w:val="2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6C1E80"/>
    <w:pPr>
      <w:tabs>
        <w:tab w:val="center" w:pos="4513"/>
        <w:tab w:val="right" w:pos="9026"/>
      </w:tabs>
    </w:pPr>
  </w:style>
  <w:style w:type="character" w:styleId="HeaderChar" w:customStyle="1">
    <w:name w:val="Header Char"/>
    <w:basedOn w:val="DefaultParagraphFont"/>
    <w:link w:val="Header"/>
    <w:uiPriority w:val="99"/>
    <w:rsid w:val="006C1E80"/>
  </w:style>
  <w:style w:type="paragraph" w:styleId="Footer">
    <w:name w:val="footer"/>
    <w:basedOn w:val="Normal"/>
    <w:link w:val="FooterChar"/>
    <w:uiPriority w:val="99"/>
    <w:unhideWhenUsed w:val="1"/>
    <w:rsid w:val="006C1E80"/>
    <w:pPr>
      <w:tabs>
        <w:tab w:val="center" w:pos="4513"/>
        <w:tab w:val="right" w:pos="9026"/>
      </w:tabs>
    </w:pPr>
  </w:style>
  <w:style w:type="character" w:styleId="FooterChar" w:customStyle="1">
    <w:name w:val="Footer Char"/>
    <w:basedOn w:val="DefaultParagraphFont"/>
    <w:link w:val="Footer"/>
    <w:uiPriority w:val="99"/>
    <w:rsid w:val="006C1E80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6C1E80"/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link w:val="BalloonText"/>
    <w:uiPriority w:val="99"/>
    <w:semiHidden w:val="1"/>
    <w:rsid w:val="006C1E80"/>
    <w:rPr>
      <w:rFonts w:ascii="Tahoma" w:cs="Tahoma" w:hAnsi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 w:val="1"/>
    <w:rsid w:val="00EE27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cs="Courier New" w:eastAsia="Times New Roman" w:hAnsi="Courier New"/>
    </w:rPr>
  </w:style>
  <w:style w:type="character" w:styleId="HTMLPreformattedChar" w:customStyle="1">
    <w:name w:val="HTML Preformatted Char"/>
    <w:link w:val="HTMLPreformatted"/>
    <w:uiPriority w:val="99"/>
    <w:rsid w:val="00EE27A6"/>
    <w:rPr>
      <w:rFonts w:ascii="Courier New" w:cs="Courier New" w:eastAsia="Times New Roman" w:hAnsi="Courier New"/>
    </w:rPr>
  </w:style>
  <w:style w:type="character" w:styleId="Heading2Char" w:customStyle="1">
    <w:name w:val="Heading 2 Char"/>
    <w:link w:val="Heading2"/>
    <w:uiPriority w:val="9"/>
    <w:rsid w:val="00314FF5"/>
    <w:rPr>
      <w:rFonts w:ascii="Times New Roman" w:cs="Times New Roman" w:eastAsia="Times New Roman" w:hAnsi="Times New Roman"/>
      <w:b w:val="1"/>
      <w:bCs w:val="1"/>
      <w:sz w:val="36"/>
      <w:szCs w:val="36"/>
    </w:rPr>
  </w:style>
  <w:style w:type="paragraph" w:styleId="NormalWeb">
    <w:name w:val="Normal (Web)"/>
    <w:basedOn w:val="Normal"/>
    <w:uiPriority w:val="99"/>
    <w:unhideWhenUsed w:val="1"/>
    <w:rsid w:val="00314FF5"/>
    <w:pPr>
      <w:spacing w:after="100" w:afterAutospacing="1" w:before="100" w:beforeAutospacing="1"/>
    </w:pPr>
    <w:rPr>
      <w:rFonts w:ascii="Times New Roman" w:cs="Times New Roman" w:eastAsia="Times New Roman" w:hAnsi="Times New Roman"/>
      <w:sz w:val="24"/>
      <w:szCs w:val="24"/>
      <w:lang w:bidi="mr-IN"/>
    </w:rPr>
  </w:style>
  <w:style w:type="character" w:styleId="pun" w:customStyle="1">
    <w:name w:val="pun"/>
    <w:rsid w:val="00314FF5"/>
  </w:style>
  <w:style w:type="character" w:styleId="pln" w:customStyle="1">
    <w:name w:val="pln"/>
    <w:rsid w:val="00314FF5"/>
  </w:style>
  <w:style w:type="character" w:styleId="typ" w:customStyle="1">
    <w:name w:val="typ"/>
    <w:rsid w:val="00314FF5"/>
  </w:style>
  <w:style w:type="character" w:styleId="lit" w:customStyle="1">
    <w:name w:val="lit"/>
    <w:rsid w:val="00314FF5"/>
  </w:style>
  <w:style w:type="character" w:styleId="str" w:customStyle="1">
    <w:name w:val="str"/>
    <w:rsid w:val="00314FF5"/>
  </w:style>
  <w:style w:type="character" w:styleId="kwd" w:customStyle="1">
    <w:name w:val="kwd"/>
    <w:rsid w:val="00314FF5"/>
  </w:style>
  <w:style w:type="character" w:styleId="Hyperlink">
    <w:name w:val="Hyperlink"/>
    <w:uiPriority w:val="99"/>
    <w:unhideWhenUsed w:val="1"/>
    <w:rsid w:val="00314FF5"/>
    <w:rPr>
      <w:color w:val="0000ff"/>
      <w:u w:val="single"/>
    </w:rPr>
  </w:style>
  <w:style w:type="character" w:styleId="Heading3Char" w:customStyle="1">
    <w:name w:val="Heading 3 Char"/>
    <w:link w:val="Heading3"/>
    <w:uiPriority w:val="9"/>
    <w:rsid w:val="00484929"/>
    <w:rPr>
      <w:rFonts w:ascii="Cambria" w:cs="Mangal" w:eastAsia="Times New Roman" w:hAnsi="Cambria"/>
      <w:b w:val="1"/>
      <w:bCs w:val="1"/>
      <w:sz w:val="26"/>
      <w:szCs w:val="26"/>
      <w:lang w:bidi="ar-SA"/>
    </w:rPr>
  </w:style>
  <w:style w:type="paragraph" w:styleId="ListParagraph">
    <w:name w:val="List Paragraph"/>
    <w:basedOn w:val="Normal"/>
    <w:uiPriority w:val="1"/>
    <w:qFormat w:val="1"/>
    <w:rsid w:val="00F67E1A"/>
    <w:pPr>
      <w:ind w:left="720"/>
      <w:contextualSpacing w:val="1"/>
    </w:pPr>
  </w:style>
  <w:style w:type="character" w:styleId="HTMLCode">
    <w:name w:val="HTML Code"/>
    <w:basedOn w:val="DefaultParagraphFont"/>
    <w:uiPriority w:val="99"/>
    <w:semiHidden w:val="1"/>
    <w:unhideWhenUsed w:val="1"/>
    <w:rsid w:val="00F67E1A"/>
    <w:rPr>
      <w:rFonts w:ascii="Courier New" w:cs="Courier New" w:eastAsia="Times New Roman" w:hAnsi="Courier New"/>
      <w:sz w:val="20"/>
      <w:szCs w:val="20"/>
    </w:rPr>
  </w:style>
  <w:style w:type="character" w:styleId="productname" w:customStyle="1">
    <w:name w:val="productname"/>
    <w:basedOn w:val="DefaultParagraphFont"/>
    <w:rsid w:val="00F67E1A"/>
  </w:style>
  <w:style w:type="character" w:styleId="Emphasis">
    <w:name w:val="Emphasis"/>
    <w:basedOn w:val="DefaultParagraphFont"/>
    <w:uiPriority w:val="20"/>
    <w:qFormat w:val="1"/>
    <w:rsid w:val="00F67E1A"/>
    <w:rPr>
      <w:i w:val="1"/>
      <w:iCs w:val="1"/>
    </w:rPr>
  </w:style>
  <w:style w:type="character" w:styleId="Strong">
    <w:name w:val="Strong"/>
    <w:basedOn w:val="DefaultParagraphFont"/>
    <w:uiPriority w:val="22"/>
    <w:qFormat w:val="1"/>
    <w:rsid w:val="00D3662D"/>
    <w:rPr>
      <w:b w:val="1"/>
      <w:bCs w:val="1"/>
    </w:rPr>
  </w:style>
  <w:style w:type="character" w:styleId="UnresolvedMention" w:customStyle="1">
    <w:name w:val="Unresolved Mention"/>
    <w:basedOn w:val="DefaultParagraphFont"/>
    <w:uiPriority w:val="99"/>
    <w:semiHidden w:val="1"/>
    <w:unhideWhenUsed w:val="1"/>
    <w:rsid w:val="001C666F"/>
    <w:rPr>
      <w:color w:val="605e5c"/>
      <w:shd w:color="auto" w:fill="e1dfdd" w:val="clear"/>
    </w:rPr>
  </w:style>
  <w:style w:type="table" w:styleId="TableGrid">
    <w:name w:val="Table Grid"/>
    <w:basedOn w:val="TableNormal"/>
    <w:uiPriority w:val="59"/>
    <w:rsid w:val="00F80001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eading1Char" w:customStyle="1">
    <w:name w:val="Heading 1 Char"/>
    <w:basedOn w:val="DefaultParagraphFont"/>
    <w:link w:val="Heading1"/>
    <w:uiPriority w:val="9"/>
    <w:rsid w:val="002B2A02"/>
    <w:rPr>
      <w:rFonts w:asciiTheme="majorHAnsi" w:cstheme="majorBidi" w:eastAsiaTheme="majorEastAsia" w:hAnsiTheme="majorHAnsi"/>
      <w:color w:val="365f91" w:themeColor="accent1" w:themeShade="0000BF"/>
      <w:sz w:val="32"/>
      <w:szCs w:val="32"/>
      <w:lang w:bidi="ar-SA"/>
    </w:rPr>
  </w:style>
  <w:style w:type="paragraph" w:styleId="BodyText">
    <w:name w:val="Body Text"/>
    <w:basedOn w:val="Normal"/>
    <w:link w:val="BodyTextChar"/>
    <w:uiPriority w:val="1"/>
    <w:qFormat w:val="1"/>
    <w:rsid w:val="00500431"/>
    <w:pPr>
      <w:widowControl w:val="0"/>
      <w:autoSpaceDE w:val="0"/>
      <w:autoSpaceDN w:val="0"/>
    </w:pPr>
    <w:rPr>
      <w:rFonts w:ascii="Times New Roman" w:cs="Times New Roman" w:eastAsia="Times New Roman" w:hAnsi="Times New Roman"/>
      <w:sz w:val="24"/>
      <w:szCs w:val="24"/>
      <w:lang w:eastAsia="en-US" w:val="en-US"/>
    </w:rPr>
  </w:style>
  <w:style w:type="character" w:styleId="BodyTextChar" w:customStyle="1">
    <w:name w:val="Body Text Char"/>
    <w:basedOn w:val="DefaultParagraphFont"/>
    <w:link w:val="BodyText"/>
    <w:uiPriority w:val="1"/>
    <w:rsid w:val="00500431"/>
    <w:rPr>
      <w:rFonts w:ascii="Times New Roman" w:cs="Times New Roman" w:eastAsia="Times New Roman" w:hAnsi="Times New Roman"/>
      <w:sz w:val="24"/>
      <w:szCs w:val="24"/>
      <w:lang w:bidi="ar-SA" w:eastAsia="en-US" w:val="en-US"/>
    </w:rPr>
  </w:style>
  <w:style w:type="paragraph" w:styleId="TableParagraph" w:customStyle="1">
    <w:name w:val="Table Paragraph"/>
    <w:basedOn w:val="Normal"/>
    <w:uiPriority w:val="1"/>
    <w:qFormat w:val="1"/>
    <w:rsid w:val="002B3283"/>
    <w:pPr>
      <w:widowControl w:val="0"/>
      <w:autoSpaceDE w:val="0"/>
      <w:autoSpaceDN w:val="0"/>
      <w:spacing w:line="268" w:lineRule="exact"/>
      <w:ind w:left="107"/>
    </w:pPr>
    <w:rPr>
      <w:rFonts w:ascii="Times New Roman" w:cs="Times New Roman" w:eastAsia="Times New Roman" w:hAnsi="Times New Roman"/>
      <w:sz w:val="22"/>
      <w:szCs w:val="22"/>
      <w:lang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kaggle.com/datasets/shivkumarganesh/world-happiness-report-" TargetMode="External"/><Relationship Id="rId10" Type="http://schemas.openxmlformats.org/officeDocument/2006/relationships/image" Target="media/image2.png"/><Relationship Id="rId13" Type="http://schemas.openxmlformats.org/officeDocument/2006/relationships/header" Target="header1.xml"/><Relationship Id="rId12" Type="http://schemas.openxmlformats.org/officeDocument/2006/relationships/hyperlink" Target="https://www.kaggle.com/datasets/shivkumarganesh/world-happiness-report-20152022?resource=download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ww.kaggle.com/datasets" TargetMode="External"/><Relationship Id="rId15" Type="http://schemas.openxmlformats.org/officeDocument/2006/relationships/header" Target="header2.xml"/><Relationship Id="rId14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://www.kaggle.com/datasets" TargetMode="External"/><Relationship Id="rId8" Type="http://schemas.openxmlformats.org/officeDocument/2006/relationships/hyperlink" Target="http://www.kaggle.com/datasets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c+U2pZsszCYoMf0ywxKDHiXN07A==">CgMxLjAyCGguZ2pkZ3hzOAByITFFanM2dm1ybUxTWkpWajVlQkl1c09ZcXdsZkFONEE0Ng==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2023-04-10T05:08:00Z</dcterms:created>
  <dc:creator>Admin</dc:creator>
</cp:coreProperties>
</file>