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left" w:leader="none" w:pos="3299"/>
          <w:tab w:val="left" w:leader="none" w:pos="6920"/>
        </w:tabs>
        <w:spacing w:before="69" w:line="276" w:lineRule="auto"/>
        <w:ind w:left="120" w:right="19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tabs>
          <w:tab w:val="left" w:leader="none" w:pos="3299"/>
          <w:tab w:val="left" w:leader="none" w:pos="6920"/>
        </w:tabs>
        <w:spacing w:before="69" w:line="276" w:lineRule="auto"/>
        <w:ind w:left="120" w:right="19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tabs>
          <w:tab w:val="left" w:leader="none" w:pos="3299"/>
          <w:tab w:val="left" w:leader="none" w:pos="6920"/>
        </w:tabs>
        <w:spacing w:before="69" w:line="276" w:lineRule="auto"/>
        <w:ind w:left="120" w:right="19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tabs>
          <w:tab w:val="left" w:leader="none" w:pos="3299"/>
          <w:tab w:val="left" w:leader="none" w:pos="6920"/>
        </w:tabs>
        <w:spacing w:before="69" w:line="276" w:lineRule="auto"/>
        <w:ind w:left="120" w:right="19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tabs>
          <w:tab w:val="left" w:leader="none" w:pos="3299"/>
          <w:tab w:val="left" w:leader="none" w:pos="6920"/>
        </w:tabs>
        <w:spacing w:before="69" w:line="276" w:lineRule="auto"/>
        <w:ind w:left="120" w:right="19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tabs>
          <w:tab w:val="left" w:leader="none" w:pos="3299"/>
          <w:tab w:val="left" w:leader="none" w:pos="6920"/>
        </w:tabs>
        <w:spacing w:before="69" w:line="276" w:lineRule="auto"/>
        <w:ind w:left="120" w:right="19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0" distT="0" distL="114300" distR="114300" hidden="0" layoutInCell="1" locked="0" relativeHeight="0" simplePos="0">
                <wp:simplePos x="0" y="0"/>
                <wp:positionH relativeFrom="margin">
                  <wp:posOffset>814388</wp:posOffset>
                </wp:positionH>
                <wp:positionV relativeFrom="margin">
                  <wp:posOffset>3457575</wp:posOffset>
                </wp:positionV>
                <wp:extent cx="4314825" cy="1311599"/>
                <wp:effectExtent b="0" l="0" r="0" t="0"/>
                <wp:wrapSquare wrapText="bothSides" distB="0" distT="0" distL="114300" distR="114300"/>
                <wp:docPr id="69" name=""/>
                <a:graphic>
                  <a:graphicData uri="http://schemas.microsoft.com/office/word/2010/wordprocessingShape">
                    <wps:wsp>
                      <wps:cNvSpPr/>
                      <wps:cNvPr id="2" name="Shape 2"/>
                      <wps:spPr>
                        <a:xfrm>
                          <a:off x="3207638" y="3146588"/>
                          <a:ext cx="4276725" cy="1266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w:t>
                            </w:r>
                            <w:r w:rsidDel="00000000" w:rsidR="00000000" w:rsidRPr="00000000">
                              <w:rPr>
                                <w:rFonts w:ascii="Calibri" w:cs="Calibri" w:eastAsia="Calibri" w:hAnsi="Calibri"/>
                                <w:b w:val="1"/>
                                <w:i w:val="0"/>
                                <w:smallCaps w:val="0"/>
                                <w:strike w:val="0"/>
                                <w:color w:val="000000"/>
                                <w:sz w:val="28"/>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Implementation of problem based on Computational Geometry</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814388</wp:posOffset>
                </wp:positionH>
                <wp:positionV relativeFrom="margin">
                  <wp:posOffset>3457575</wp:posOffset>
                </wp:positionV>
                <wp:extent cx="4314825" cy="1311599"/>
                <wp:effectExtent b="0" l="0" r="0" t="0"/>
                <wp:wrapSquare wrapText="bothSides" distB="0" distT="0" distL="114300" distR="114300"/>
                <wp:docPr id="69"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4314825" cy="131159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5">
      <w:pPr>
        <w:tabs>
          <w:tab w:val="left" w:leader="none" w:pos="3299"/>
          <w:tab w:val="left" w:leader="none" w:pos="6920"/>
        </w:tabs>
        <w:spacing w:before="69" w:line="276" w:lineRule="auto"/>
        <w:ind w:left="120" w:right="19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tabs>
          <w:tab w:val="left" w:leader="none" w:pos="3299"/>
          <w:tab w:val="left" w:leader="none" w:pos="6920"/>
        </w:tabs>
        <w:spacing w:before="69" w:line="276" w:lineRule="auto"/>
        <w:ind w:left="120" w:right="19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tabs>
          <w:tab w:val="left" w:leader="none" w:pos="3299"/>
          <w:tab w:val="left" w:leader="none" w:pos="6920"/>
        </w:tabs>
        <w:spacing w:before="69" w:line="276" w:lineRule="auto"/>
        <w:ind w:left="120" w:right="19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tabs>
          <w:tab w:val="left" w:leader="none" w:pos="3299"/>
          <w:tab w:val="left" w:leader="none" w:pos="6920"/>
        </w:tabs>
        <w:spacing w:before="69" w:line="276" w:lineRule="auto"/>
        <w:ind w:left="120" w:right="19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tabs>
          <w:tab w:val="left" w:leader="none" w:pos="3299"/>
          <w:tab w:val="left" w:leader="none" w:pos="6920"/>
        </w:tabs>
        <w:spacing w:before="69" w:line="276" w:lineRule="auto"/>
        <w:ind w:left="120" w:right="19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tabs>
          <w:tab w:val="left" w:leader="none" w:pos="3299"/>
          <w:tab w:val="left" w:leader="none" w:pos="6920"/>
        </w:tabs>
        <w:spacing w:before="69" w:line="276" w:lineRule="auto"/>
        <w:ind w:left="120" w:right="19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tabs>
          <w:tab w:val="left" w:leader="none" w:pos="3299"/>
          <w:tab w:val="left" w:leader="none" w:pos="6920"/>
        </w:tabs>
        <w:spacing w:before="69" w:line="276" w:lineRule="auto"/>
        <w:ind w:left="120" w:right="19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tabs>
          <w:tab w:val="left" w:leader="none" w:pos="3299"/>
          <w:tab w:val="left" w:leader="none" w:pos="6920"/>
        </w:tabs>
        <w:spacing w:before="69" w:line="276" w:lineRule="auto"/>
        <w:ind w:left="120" w:right="19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tabs>
          <w:tab w:val="left" w:leader="none" w:pos="3299"/>
          <w:tab w:val="left" w:leader="none" w:pos="6920"/>
        </w:tabs>
        <w:spacing w:before="69" w:line="276" w:lineRule="auto"/>
        <w:ind w:left="120" w:right="19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tabs>
          <w:tab w:val="left" w:leader="none" w:pos="3299"/>
          <w:tab w:val="left" w:leader="none" w:pos="6920"/>
        </w:tabs>
        <w:spacing w:before="69" w:line="276" w:lineRule="auto"/>
        <w:ind w:left="120" w:right="19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tabs>
          <w:tab w:val="left" w:leader="none" w:pos="3299"/>
          <w:tab w:val="left" w:leader="none" w:pos="6920"/>
        </w:tabs>
        <w:spacing w:before="69" w:line="276" w:lineRule="auto"/>
        <w:ind w:left="120" w:right="19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tabs>
          <w:tab w:val="left" w:leader="none" w:pos="3299"/>
          <w:tab w:val="left" w:leader="none" w:pos="6920"/>
        </w:tabs>
        <w:spacing w:before="69" w:line="276" w:lineRule="auto"/>
        <w:ind w:left="120" w:right="19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tabs>
          <w:tab w:val="left" w:leader="none" w:pos="3299"/>
          <w:tab w:val="left" w:leader="none" w:pos="6920"/>
        </w:tabs>
        <w:spacing w:before="69" w:line="276" w:lineRule="auto"/>
        <w:ind w:left="120" w:right="19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tabs>
          <w:tab w:val="left" w:leader="none" w:pos="3299"/>
          <w:tab w:val="left" w:leader="none" w:pos="6920"/>
        </w:tabs>
        <w:spacing w:before="69" w:line="276" w:lineRule="auto"/>
        <w:ind w:left="120" w:right="19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tabs>
          <w:tab w:val="left" w:leader="none" w:pos="3299"/>
          <w:tab w:val="left" w:leader="none" w:pos="6920"/>
        </w:tabs>
        <w:spacing w:before="69" w:line="276" w:lineRule="auto"/>
        <w:ind w:left="120" w:right="19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tabs>
          <w:tab w:val="left" w:leader="none" w:pos="3299"/>
          <w:tab w:val="left" w:leader="none" w:pos="6920"/>
        </w:tabs>
        <w:spacing w:before="69" w:line="276" w:lineRule="auto"/>
        <w:ind w:left="0" w:right="19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tabs>
          <w:tab w:val="left" w:leader="none" w:pos="3299"/>
          <w:tab w:val="left" w:leader="none" w:pos="6920"/>
        </w:tabs>
        <w:spacing w:before="69" w:line="276" w:lineRule="auto"/>
        <w:ind w:left="0" w:right="19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B-4                  Roll No: 16010422234                    Name: Chandana Ramesh Galgali</w:t>
      </w:r>
    </w:p>
    <w:p w:rsidR="00000000" w:rsidDel="00000000" w:rsidP="00000000" w:rsidRDefault="00000000" w:rsidRPr="00000000" w14:paraId="00000026">
      <w:pPr>
        <w:tabs>
          <w:tab w:val="left" w:leader="none" w:pos="3299"/>
          <w:tab w:val="left" w:leader="none" w:pos="6920"/>
        </w:tabs>
        <w:spacing w:before="69" w:line="276" w:lineRule="auto"/>
        <w:ind w:left="0" w:right="19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tabs>
          <w:tab w:val="left" w:leader="none" w:pos="3299"/>
          <w:tab w:val="left" w:leader="none" w:pos="6920"/>
        </w:tabs>
        <w:spacing w:before="69" w:line="276" w:lineRule="auto"/>
        <w:ind w:left="0" w:right="19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No.: 8</w:t>
      </w:r>
      <w:r w:rsidDel="00000000" w:rsidR="00000000" w:rsidRPr="00000000">
        <w:rPr>
          <w:rtl w:val="0"/>
        </w:rPr>
      </w:r>
    </w:p>
    <w:p w:rsidR="00000000" w:rsidDel="00000000" w:rsidP="00000000" w:rsidRDefault="00000000" w:rsidRPr="00000000" w14:paraId="00000028">
      <w:pPr>
        <w:spacing w:before="3"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Style w:val="Heading3"/>
        <w:spacing w:line="276" w:lineRule="auto"/>
        <w:ind w:left="0" w:right="195" w:firstLine="0"/>
        <w:jc w:val="both"/>
        <w:rPr/>
      </w:pPr>
      <w:r w:rsidDel="00000000" w:rsidR="00000000" w:rsidRPr="00000000">
        <w:rPr>
          <w:rtl w:val="0"/>
        </w:rPr>
        <w:t xml:space="preserve">Aim: </w:t>
      </w:r>
      <w:r w:rsidDel="00000000" w:rsidR="00000000" w:rsidRPr="00000000">
        <w:rPr>
          <w:b w:val="0"/>
          <w:rtl w:val="0"/>
        </w:rPr>
        <w:t xml:space="preserve">To study Lattice Polygons and Pick’s Theorem for implementation of problem statement that is based on finding area of concave shape Polygon. </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2B">
      <w:pPr>
        <w:spacing w:before="200" w:line="276" w:lineRule="auto"/>
        <w:ind w:left="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 </w:t>
      </w:r>
      <w:r w:rsidDel="00000000" w:rsidR="00000000" w:rsidRPr="00000000">
        <w:rPr>
          <w:rFonts w:ascii="Times New Roman" w:cs="Times New Roman" w:eastAsia="Times New Roman" w:hAnsi="Times New Roman"/>
          <w:sz w:val="24"/>
          <w:szCs w:val="24"/>
          <w:rtl w:val="0"/>
        </w:rPr>
        <w:t xml:space="preserve">Text Editor, C/C++ IDE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3"/>
        <w:spacing w:line="276" w:lineRule="auto"/>
        <w:ind w:left="0" w:firstLine="0"/>
        <w:jc w:val="both"/>
        <w:rPr/>
      </w:pPr>
      <w:r w:rsidDel="00000000" w:rsidR="00000000" w:rsidRPr="00000000">
        <w:rPr>
          <w:rtl w:val="0"/>
        </w:rPr>
        <w:t xml:space="preserve">Theory: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76" w:lineRule="auto"/>
        <w:ind w:left="0" w:right="48" w:firstLine="0"/>
        <w:jc w:val="both"/>
        <w:rPr>
          <w:rFonts w:ascii="Times New Roman" w:cs="Times New Roman" w:eastAsia="Times New Roman" w:hAnsi="Times New Roman"/>
          <w:i w:val="0"/>
          <w:smallCaps w:val="0"/>
          <w:strike w:val="0"/>
          <w:color w:val="000000"/>
          <w:sz w:val="24"/>
          <w:szCs w:val="24"/>
          <w:u w:val="none"/>
          <w:shd w:fill="faf9f8"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Rectangular grids of unit-spaced points (also called lattice points) are at the heart of any grid-based coordinate system. In general, there will be about one grid point per unit-area in the grid, because each grid point can be assigned to be the upper-right-hand corner of a different 1×1 empty rectangle. Thus the number of grid points within a given figure should give a pretty good approximation to the area of the figure. Pick’s theorem gives an exact relation between the area of a lattice polygon (anon-intersecting figure whose vertices all lie on lattice points) and the number of lattice points on/in the polygon. Suppose there are I(P) lattice points inside of P and B(P) lattice points on the boundary of P. Then the area A(P) of P is given by</w:t>
      </w:r>
      <w:r w:rsidDel="00000000" w:rsidR="00000000" w:rsidRPr="00000000">
        <w:rPr>
          <w:rFonts w:ascii="Times New Roman" w:cs="Times New Roman" w:eastAsia="Times New Roman" w:hAnsi="Times New Roman"/>
          <w:sz w:val="24"/>
          <w:szCs w:val="24"/>
          <w:rtl w:val="0"/>
        </w:rPr>
        <w:t xml:space="preserve"> </w:t>
      </w:r>
      <w:sdt>
        <w:sdtPr>
          <w:tag w:val="goog_rdk_0"/>
        </w:sdtPr>
        <w:sdtContent>
          <w:r w:rsidDel="00000000" w:rsidR="00000000" w:rsidRPr="00000000">
            <w:rPr>
              <w:rFonts w:ascii="Gungsuh" w:cs="Gungsuh" w:eastAsia="Gungsuh" w:hAnsi="Gungsuh"/>
              <w:i w:val="0"/>
              <w:smallCaps w:val="0"/>
              <w:strike w:val="0"/>
              <w:color w:val="000000"/>
              <w:sz w:val="24"/>
              <w:szCs w:val="24"/>
              <w:u w:val="none"/>
              <w:shd w:fill="faf9f8" w:val="clear"/>
              <w:vertAlign w:val="baseline"/>
              <w:rtl w:val="0"/>
            </w:rPr>
            <w:t xml:space="preserve">A(P)=I(P)+B(P)/2−1</w:t>
          </w:r>
        </w:sdtContent>
      </w:sdt>
      <w:r w:rsidDel="00000000" w:rsidR="00000000" w:rsidRPr="00000000">
        <w:rPr>
          <w:rFonts w:ascii="Times New Roman" w:cs="Times New Roman" w:eastAsia="Times New Roman" w:hAnsi="Times New Roman"/>
          <w:sz w:val="24"/>
          <w:szCs w:val="24"/>
          <w:shd w:fill="faf9f8" w:val="clear"/>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faf9f8" w:val="clear"/>
          <w:vertAlign w:val="baseline"/>
          <w:rtl w:val="0"/>
        </w:rPr>
        <w:t xml:space="preserve">as illustrated in Figure below. For example, consider a triangle defined by coordinates (x,1), (y,2), and (y+k,2). No matter what x, y, and k are there can be no interior points, because the three points lie on consecutive rows of the lattice. Lattice point (x,1) serves as the apex of the triangle, and there are k+ 1 lattice points on the boundary of the base. Thus I(P)=0,B(P)=k+ 2, and so the area is k/2, precisely what you get from the triangle area formula. As another example, consider a rectangle defined by corners (x1,y1) and (x2,y2). The number of boundary points is</w:t>
      </w:r>
      <w:r w:rsidDel="00000000" w:rsidR="00000000" w:rsidRPr="00000000">
        <w:rPr>
          <w:rFonts w:ascii="Times New Roman" w:cs="Times New Roman" w:eastAsia="Times New Roman" w:hAnsi="Times New Roman"/>
          <w:sz w:val="24"/>
          <w:szCs w:val="24"/>
          <w:shd w:fill="faf9f8" w:val="clear"/>
          <w:rtl w:val="0"/>
        </w:rPr>
        <w:t xml:space="preserve"> </w:t>
      </w:r>
      <w:sdt>
        <w:sdtPr>
          <w:tag w:val="goog_rdk_1"/>
        </w:sdtPr>
        <w:sdtContent>
          <w:r w:rsidDel="00000000" w:rsidR="00000000" w:rsidRPr="00000000">
            <w:rPr>
              <w:rFonts w:ascii="Gungsuh" w:cs="Gungsuh" w:eastAsia="Gungsuh" w:hAnsi="Gungsuh"/>
              <w:i w:val="0"/>
              <w:smallCaps w:val="0"/>
              <w:strike w:val="0"/>
              <w:color w:val="000000"/>
              <w:sz w:val="24"/>
              <w:szCs w:val="24"/>
              <w:u w:val="none"/>
              <w:shd w:fill="faf9f8" w:val="clear"/>
              <w:vertAlign w:val="baseline"/>
              <w:rtl w:val="0"/>
            </w:rPr>
            <w:t xml:space="preserve">B(P)=2|y2−y1+1|+2|x2−x1+1|−4 = 2(∆y−∆x)</w:t>
          </w:r>
        </w:sdtContent>
      </w:sdt>
      <w:r w:rsidDel="00000000" w:rsidR="00000000" w:rsidRPr="00000000">
        <w:rPr>
          <w:rFonts w:ascii="Times New Roman" w:cs="Times New Roman" w:eastAsia="Times New Roman" w:hAnsi="Times New Roman"/>
          <w:sz w:val="24"/>
          <w:szCs w:val="24"/>
          <w:shd w:fill="faf9f8" w:val="clear"/>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faf9f8" w:val="clear"/>
          <w:vertAlign w:val="baseline"/>
          <w:rtl w:val="0"/>
        </w:rPr>
        <w:t xml:space="preserve">with the 4-term to avoid double-counting the corners. The interior is the total number of points in or on the rectangle minus the boundary, giving</w:t>
      </w:r>
      <w:r w:rsidDel="00000000" w:rsidR="00000000" w:rsidRPr="00000000">
        <w:rPr>
          <w:rFonts w:ascii="Times New Roman" w:cs="Times New Roman" w:eastAsia="Times New Roman" w:hAnsi="Times New Roman"/>
          <w:sz w:val="24"/>
          <w:szCs w:val="24"/>
          <w:shd w:fill="faf9f8" w:val="clear"/>
          <w:rtl w:val="0"/>
        </w:rPr>
        <w:t xml:space="preserve"> </w:t>
      </w:r>
      <w:sdt>
        <w:sdtPr>
          <w:tag w:val="goog_rdk_2"/>
        </w:sdtPr>
        <w:sdtContent>
          <w:r w:rsidDel="00000000" w:rsidR="00000000" w:rsidRPr="00000000">
            <w:rPr>
              <w:rFonts w:ascii="Gungsuh" w:cs="Gungsuh" w:eastAsia="Gungsuh" w:hAnsi="Gungsuh"/>
              <w:i w:val="0"/>
              <w:smallCaps w:val="0"/>
              <w:strike w:val="0"/>
              <w:color w:val="000000"/>
              <w:sz w:val="24"/>
              <w:szCs w:val="24"/>
              <w:u w:val="none"/>
              <w:shd w:fill="faf9f8" w:val="clear"/>
              <w:vertAlign w:val="baseline"/>
              <w:rtl w:val="0"/>
            </w:rPr>
            <w:t xml:space="preserve">I(P)=(∆x+ 1)(∆y+1)−2(∆y−∆x)</w:t>
          </w:r>
        </w:sdtContent>
      </w:sdt>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76" w:lineRule="auto"/>
        <w:ind w:left="48" w:right="4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2447925" cy="1660811"/>
            <wp:effectExtent b="0" l="0" r="0" t="0"/>
            <wp:docPr id="7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47925" cy="166081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76" w:lineRule="auto"/>
        <w:ind w:left="48" w:right="48" w:firstLine="0"/>
        <w:jc w:val="both"/>
        <w:rPr>
          <w:rFonts w:ascii="Times New Roman" w:cs="Times New Roman" w:eastAsia="Times New Roman" w:hAnsi="Times New Roman"/>
          <w:i w:val="0"/>
          <w:smallCaps w:val="0"/>
          <w:strike w:val="0"/>
          <w:color w:val="000000"/>
          <w:sz w:val="24"/>
          <w:szCs w:val="24"/>
          <w:u w:val="none"/>
          <w:shd w:fill="faf9f8"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76" w:lineRule="auto"/>
        <w:ind w:left="0" w:right="48" w:firstLine="0"/>
        <w:jc w:val="both"/>
        <w:rPr>
          <w:rFonts w:ascii="Times New Roman" w:cs="Times New Roman" w:eastAsia="Times New Roman" w:hAnsi="Times New Roman"/>
          <w:i w:val="0"/>
          <w:smallCaps w:val="0"/>
          <w:strike w:val="0"/>
          <w:color w:val="000000"/>
          <w:sz w:val="24"/>
          <w:szCs w:val="24"/>
          <w:u w:val="none"/>
          <w:shd w:fill="faf9f8" w:val="clear"/>
          <w:vertAlign w:val="baseline"/>
        </w:rPr>
      </w:pPr>
      <w:sdt>
        <w:sdtPr>
          <w:tag w:val="goog_rdk_3"/>
        </w:sdtPr>
        <w:sdtContent>
          <w:r w:rsidDel="00000000" w:rsidR="00000000" w:rsidRPr="00000000">
            <w:rPr>
              <w:rFonts w:ascii="Gungsuh" w:cs="Gungsuh" w:eastAsia="Gungsuh" w:hAnsi="Gungsuh"/>
              <w:i w:val="0"/>
              <w:smallCaps w:val="0"/>
              <w:strike w:val="0"/>
              <w:color w:val="000000"/>
              <w:sz w:val="24"/>
              <w:szCs w:val="24"/>
              <w:u w:val="none"/>
              <w:shd w:fill="faf9f8" w:val="clear"/>
              <w:vertAlign w:val="baseline"/>
              <w:rtl w:val="0"/>
            </w:rPr>
            <w:t xml:space="preserve">Pick’s theorem correctly computes the area of the rectangle as ∆x ∆y. Applying Pick’s theorem requires counting lattice points accurately. This can in principle be done by exhaustive testing for small area polygons using functions that (1) test whether a point lies on a line segment and (2) test whether a point is inside or outside a polygon. </w:t>
          </w:r>
        </w:sdtContent>
      </w:sdt>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76" w:lineRule="auto"/>
        <w:ind w:left="0" w:right="48"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of Pick</w:t>
      </w:r>
      <w:r w:rsidDel="00000000" w:rsidR="00000000" w:rsidRPr="00000000">
        <w:rPr>
          <w:rFonts w:ascii="Times New Roman" w:cs="Times New Roman" w:eastAsia="Times New Roman" w:hAnsi="Times New Roman"/>
          <w:b w:val="1"/>
          <w:sz w:val="24"/>
          <w:szCs w:val="24"/>
          <w:rtl w:val="0"/>
        </w:rPr>
        <w:t xml:space="preserve">'s theorem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76" w:lineRule="auto"/>
        <w:ind w:left="0" w:right="48" w:firstLine="0"/>
        <w:jc w:val="both"/>
        <w:rPr>
          <w:rFonts w:ascii="Times New Roman" w:cs="Times New Roman" w:eastAsia="Times New Roman" w:hAnsi="Times New Roman"/>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Pick’s theorem is one of those theorems in mathematics which seems too simple to be true. Take any polygon and lay it on a lattice. (A lattice is a grid of points where every point has whole number (integer) coordinates.) According to Pick’s Theorem all you need to do to find the area of a polygon is to count the points on the interior and on the boundary of the shape.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5943600" cy="2211705"/>
            <wp:effectExtent b="0" l="0" r="0" t="0"/>
            <wp:docPr id="7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21170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3557588" cy="3172983"/>
            <wp:effectExtent b="0" l="0" r="0" t="0"/>
            <wp:docPr id="7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57588" cy="317298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color w:val="333333"/>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Pick’s Theorem does however only work for simple polygons – this means polygons which don’t intersect themselves and don’t have any holes, however it can be adapted to include holes.</w:t>
      </w:r>
      <w:r w:rsidDel="00000000" w:rsidR="00000000" w:rsidRPr="00000000">
        <w:rPr>
          <w:rtl w:val="0"/>
        </w:rPr>
      </w:r>
    </w:p>
    <w:p w:rsidR="00000000" w:rsidDel="00000000" w:rsidP="00000000" w:rsidRDefault="00000000" w:rsidRPr="00000000" w14:paraId="00000038">
      <w:pPr>
        <w:pStyle w:val="Heading3"/>
        <w:shd w:fill="ffffff" w:val="clear"/>
        <w:spacing w:after="120" w:before="150" w:line="276" w:lineRule="auto"/>
        <w:ind w:left="0" w:firstLine="0"/>
        <w:jc w:val="both"/>
        <w:rPr>
          <w:color w:val="333333"/>
        </w:rPr>
      </w:pPr>
      <w:r w:rsidDel="00000000" w:rsidR="00000000" w:rsidRPr="00000000">
        <w:rPr>
          <w:color w:val="333333"/>
          <w:rtl w:val="0"/>
        </w:rPr>
        <w:t xml:space="preserve">Pick’s Theorem for polygons with holes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Pr>
        <w:drawing>
          <wp:inline distB="0" distT="0" distL="0" distR="0">
            <wp:extent cx="2521912" cy="1984456"/>
            <wp:effectExtent b="0" l="0" r="0" t="0"/>
            <wp:docPr descr="Pick's theorem" id="74" name="image5.jpg"/>
            <a:graphic>
              <a:graphicData uri="http://schemas.openxmlformats.org/drawingml/2006/picture">
                <pic:pic>
                  <pic:nvPicPr>
                    <pic:cNvPr descr="Pick's theorem" id="0" name="image5.jpg"/>
                    <pic:cNvPicPr preferRelativeResize="0"/>
                  </pic:nvPicPr>
                  <pic:blipFill>
                    <a:blip r:embed="rId11"/>
                    <a:srcRect b="0" l="0" r="0" t="0"/>
                    <a:stretch>
                      <a:fillRect/>
                    </a:stretch>
                  </pic:blipFill>
                  <pic:spPr>
                    <a:xfrm>
                      <a:off x="0" y="0"/>
                      <a:ext cx="2521912" cy="198445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5943600" cy="1986122"/>
            <wp:effectExtent b="0" l="0" r="0" t="0"/>
            <wp:docPr id="7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98612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3C">
      <w:pPr>
        <w:pStyle w:val="Heading3"/>
        <w:shd w:fill="ffffff" w:val="clear"/>
        <w:spacing w:before="69" w:line="276" w:lineRule="auto"/>
        <w:ind w:left="0" w:right="195" w:firstLine="0"/>
        <w:jc w:val="both"/>
        <w:rPr>
          <w:color w:val="000000"/>
        </w:rPr>
      </w:pPr>
      <w:r w:rsidDel="00000000" w:rsidR="00000000" w:rsidRPr="00000000">
        <w:rPr>
          <w:color w:val="000000"/>
          <w:rtl w:val="0"/>
        </w:rPr>
        <w:t xml:space="preserve">Activity:</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Problem Statement:</w:t>
      </w:r>
      <w:r w:rsidDel="00000000" w:rsidR="00000000" w:rsidRPr="00000000">
        <w:rPr>
          <w:rFonts w:ascii="Times New Roman" w:cs="Times New Roman" w:eastAsia="Times New Roman" w:hAnsi="Times New Roman"/>
          <w:b w:val="1"/>
          <w:color w:val="333333"/>
          <w:sz w:val="24"/>
          <w:szCs w:val="24"/>
          <w:highlight w:val="white"/>
          <w:rtl w:val="0"/>
        </w:rPr>
        <w:t xml:space="preserve"> Green environment.</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c484e"/>
          <w:sz w:val="24"/>
          <w:szCs w:val="24"/>
          <w:highlight w:val="white"/>
          <w:rtl w:val="0"/>
        </w:rPr>
        <w:t xml:space="preserve">Mr. Cooper wants to plant trees on an island; however the island is not rectangular in shape (refer figure below). Using pick's theorem he has to find a polygon area with vertices lying on the grid points and plant the trees strictly inside</w:t>
      </w:r>
      <w:r w:rsidDel="00000000" w:rsidR="00000000" w:rsidRPr="00000000">
        <w:rPr>
          <w:rFonts w:ascii="Times New Roman" w:cs="Times New Roman" w:eastAsia="Times New Roman" w:hAnsi="Times New Roman"/>
          <w:b w:val="1"/>
          <w:sz w:val="24"/>
          <w:szCs w:val="24"/>
          <w:rtl w:val="0"/>
        </w:rPr>
        <w:t xml:space="preserve"> the </w:t>
      </w:r>
      <w:r w:rsidDel="00000000" w:rsidR="00000000" w:rsidRPr="00000000">
        <w:rPr>
          <w:rFonts w:ascii="Times New Roman" w:cs="Times New Roman" w:eastAsia="Times New Roman" w:hAnsi="Times New Roman"/>
          <w:b w:val="1"/>
          <w:color w:val="3c484e"/>
          <w:sz w:val="24"/>
          <w:szCs w:val="24"/>
          <w:highlight w:val="white"/>
          <w:rtl w:val="0"/>
        </w:rPr>
        <w:t xml:space="preserve">grid points of this polygon with minimum distance from the boundary of 1 unit. He has selected you for this job to write the program for the above problem and state how many trees can be planted and what is the area of the polygon mentioned below, distance between grid points is 1 unit.</w:t>
      </w:r>
      <w:r w:rsidDel="00000000" w:rsidR="00000000" w:rsidRPr="00000000">
        <w:rPr>
          <w:rFonts w:ascii="Times New Roman" w:cs="Times New Roman" w:eastAsia="Times New Roman" w:hAnsi="Times New Roman"/>
          <w:b w:val="1"/>
          <w:color w:val="333333"/>
          <w:sz w:val="24"/>
          <w:szCs w:val="24"/>
          <w:highlight w:val="white"/>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Pr>
        <w:drawing>
          <wp:inline distB="0" distT="0" distL="0" distR="0">
            <wp:extent cx="2995613" cy="1779681"/>
            <wp:effectExtent b="0" l="0" r="0" t="0"/>
            <wp:docPr descr="https://www.juliantrubin.com/encyclopedia/mathematics/pick_theorem_files/pick_theorem_1.png" id="75" name="image3.png"/>
            <a:graphic>
              <a:graphicData uri="http://schemas.openxmlformats.org/drawingml/2006/picture">
                <pic:pic>
                  <pic:nvPicPr>
                    <pic:cNvPr descr="https://www.juliantrubin.com/encyclopedia/mathematics/pick_theorem_files/pick_theorem_1.png" id="0" name="image3.png"/>
                    <pic:cNvPicPr preferRelativeResize="0"/>
                  </pic:nvPicPr>
                  <pic:blipFill>
                    <a:blip r:embed="rId13"/>
                    <a:srcRect b="0" l="0" r="0" t="0"/>
                    <a:stretch>
                      <a:fillRect/>
                    </a:stretch>
                  </pic:blipFill>
                  <pic:spPr>
                    <a:xfrm>
                      <a:off x="0" y="0"/>
                      <a:ext cx="2995613" cy="177968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format</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number of vertices followed by the coordinates of each vertex.</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format</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The program will output the calculated area of the polygon and the number of trees that can be planted.</w:t>
      </w:r>
      <w:r w:rsidDel="00000000" w:rsidR="00000000" w:rsidRPr="00000000">
        <w:rPr>
          <w:rtl w:val="0"/>
        </w:rPr>
      </w:r>
    </w:p>
    <w:p w:rsidR="00000000" w:rsidDel="00000000" w:rsidP="00000000" w:rsidRDefault="00000000" w:rsidRPr="00000000" w14:paraId="00000045">
      <w:pPr>
        <w:widowControl w:val="1"/>
        <w:shd w:fill="ffffff" w:val="clear"/>
        <w:spacing w:after="225" w:before="225"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Fonts w:ascii="Times New Roman" w:cs="Times New Roman" w:eastAsia="Times New Roman" w:hAnsi="Times New Roman"/>
          <w:sz w:val="24"/>
          <w:szCs w:val="24"/>
          <w:rtl w:val="0"/>
        </w:rPr>
        <w:t xml:space="preserve">:</w:t>
        <w:br w:type="textWrapping"/>
        <w:t xml:space="preserve">Vertices must lie on grid points, and the distance between grid points is 1 unit.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47">
      <w:pPr>
        <w:pStyle w:val="Heading3"/>
        <w:spacing w:before="69" w:line="276" w:lineRule="auto"/>
        <w:ind w:left="0" w:right="195" w:firstLine="0"/>
        <w:jc w:val="both"/>
        <w:rPr/>
      </w:pPr>
      <w:r w:rsidDel="00000000" w:rsidR="00000000" w:rsidRPr="00000000">
        <w:rPr>
          <w:rtl w:val="0"/>
        </w:rPr>
        <w:t xml:space="preserve">Program:</w:t>
      </w:r>
    </w:p>
    <w:p w:rsidR="00000000" w:rsidDel="00000000" w:rsidP="00000000" w:rsidRDefault="00000000" w:rsidRPr="00000000" w14:paraId="00000048">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pStyle w:val="Heading3"/>
        <w:shd w:fill="1f1f1f" w:val="clear"/>
        <w:spacing w:before="69" w:line="325.71428571428567" w:lineRule="auto"/>
        <w:ind w:left="0" w:right="195"/>
        <w:jc w:val="both"/>
        <w:rPr>
          <w:rFonts w:ascii="Courier New" w:cs="Courier New" w:eastAsia="Courier New" w:hAnsi="Courier New"/>
          <w:color w:val="9cdcfe"/>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p>
    <w:p w:rsidR="00000000" w:rsidDel="00000000" w:rsidP="00000000" w:rsidRDefault="00000000" w:rsidRPr="00000000" w14:paraId="0000004B">
      <w:pPr>
        <w:pStyle w:val="Heading3"/>
        <w:shd w:fill="1f1f1f" w:val="clear"/>
        <w:spacing w:before="69" w:line="325.71428571428567" w:lineRule="auto"/>
        <w:ind w:left="0" w:right="195"/>
        <w:jc w:val="both"/>
        <w:rPr>
          <w:rFonts w:ascii="Courier New" w:cs="Courier New" w:eastAsia="Courier New" w:hAnsi="Courier New"/>
          <w:color w:val="9cdcfe"/>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p>
    <w:p w:rsidR="00000000" w:rsidDel="00000000" w:rsidP="00000000" w:rsidRDefault="00000000" w:rsidRPr="00000000" w14:paraId="0000004C">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tl w:val="0"/>
        </w:rPr>
      </w:r>
    </w:p>
    <w:p w:rsidR="00000000" w:rsidDel="00000000" w:rsidP="00000000" w:rsidRDefault="00000000" w:rsidRPr="00000000" w14:paraId="0000004D">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pick_theorem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vertices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E">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vertices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pStyle w:val="Heading3"/>
        <w:shd w:fill="1f1f1f" w:val="clear"/>
        <w:spacing w:before="69" w:line="325.71428571428567" w:lineRule="auto"/>
        <w:ind w:left="0" w:right="195"/>
        <w:jc w:val="both"/>
        <w:rPr>
          <w:rFonts w:ascii="Courier New" w:cs="Courier New" w:eastAsia="Courier New" w:hAnsi="Courier New"/>
          <w:color w:val="b5cea8"/>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50">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pStyle w:val="Heading3"/>
        <w:shd w:fill="1f1f1f" w:val="clear"/>
        <w:spacing w:before="69" w:line="325.71428571428567" w:lineRule="auto"/>
        <w:ind w:left="0" w:right="195"/>
        <w:jc w:val="both"/>
        <w:rPr>
          <w:rFonts w:ascii="Courier New" w:cs="Courier New" w:eastAsia="Courier New" w:hAnsi="Courier New"/>
          <w:color w:val="9cdcfe"/>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p>
    <w:p w:rsidR="00000000" w:rsidDel="00000000" w:rsidP="00000000" w:rsidRDefault="00000000" w:rsidRPr="00000000" w14:paraId="00000052">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vertices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vertices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vertices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vertices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].y</w:t>
      </w:r>
    </w:p>
    <w:p w:rsidR="00000000" w:rsidDel="00000000" w:rsidP="00000000" w:rsidRDefault="00000000" w:rsidRPr="00000000" w14:paraId="00000053">
      <w:pPr>
        <w:pStyle w:val="Heading3"/>
        <w:shd w:fill="1f1f1f" w:val="clear"/>
        <w:spacing w:before="69" w:line="325.71428571428567" w:lineRule="auto"/>
        <w:ind w:left="0" w:right="195"/>
        <w:jc w:val="both"/>
        <w:rPr>
          <w:rFonts w:ascii="Courier New" w:cs="Courier New" w:eastAsia="Courier New" w:hAnsi="Courier New"/>
          <w:color w:val="6a9955"/>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054">
      <w:pPr>
        <w:pStyle w:val="Heading3"/>
        <w:shd w:fill="1f1f1f" w:val="clear"/>
        <w:spacing w:before="69" w:line="325.71428571428567" w:lineRule="auto"/>
        <w:ind w:left="0" w:right="195"/>
        <w:jc w:val="both"/>
        <w:rPr>
          <w:rFonts w:ascii="Courier New" w:cs="Courier New" w:eastAsia="Courier New" w:hAnsi="Courier New"/>
          <w:color w:val="9cdcfe"/>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area</w:t>
      </w:r>
    </w:p>
    <w:p w:rsidR="00000000" w:rsidDel="00000000" w:rsidP="00000000" w:rsidRDefault="00000000" w:rsidRPr="00000000" w14:paraId="00000055">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tl w:val="0"/>
        </w:rPr>
      </w:r>
    </w:p>
    <w:p w:rsidR="00000000" w:rsidDel="00000000" w:rsidP="00000000" w:rsidRDefault="00000000" w:rsidRPr="00000000" w14:paraId="00000056">
      <w:pPr>
        <w:pStyle w:val="Heading3"/>
        <w:shd w:fill="1f1f1f" w:val="clear"/>
        <w:spacing w:before="69" w:line="325.71428571428567" w:lineRule="auto"/>
        <w:ind w:left="0" w:right="195"/>
        <w:jc w:val="both"/>
        <w:rPr>
          <w:rFonts w:ascii="Courier New" w:cs="Courier New" w:eastAsia="Courier New" w:hAnsi="Courier New"/>
          <w:color w:val="6a9955"/>
          <w:sz w:val="21"/>
          <w:szCs w:val="21"/>
        </w:rPr>
      </w:pPr>
      <w:bookmarkStart w:colFirst="0" w:colLast="0" w:name="_heading=h.wmuai3vp19ko" w:id="0"/>
      <w:bookmarkEnd w:id="0"/>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is_interior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vertices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57">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vertex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vertices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w:t>
      </w:r>
      <w:r w:rsidDel="00000000" w:rsidR="00000000" w:rsidRPr="00000000">
        <w:rPr>
          <w:rFonts w:ascii="Courier New" w:cs="Courier New" w:eastAsia="Courier New" w:hAnsi="Courier New"/>
          <w:color w:val="cccccc"/>
          <w:sz w:val="21"/>
          <w:szCs w:val="21"/>
          <w:rtl w:val="0"/>
        </w:rPr>
        <w:t xml:space="preserve">.x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vertex</w:t>
      </w:r>
      <w:r w:rsidDel="00000000" w:rsidR="00000000" w:rsidRPr="00000000">
        <w:rPr>
          <w:rFonts w:ascii="Courier New" w:cs="Courier New" w:eastAsia="Courier New" w:hAnsi="Courier New"/>
          <w:color w:val="cccccc"/>
          <w:sz w:val="21"/>
          <w:szCs w:val="21"/>
          <w:rtl w:val="0"/>
        </w:rPr>
        <w:t xml:space="preserve">.x)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w:t>
      </w:r>
      <w:r w:rsidDel="00000000" w:rsidR="00000000" w:rsidRPr="00000000">
        <w:rPr>
          <w:rFonts w:ascii="Courier New" w:cs="Courier New" w:eastAsia="Courier New" w:hAnsi="Courier New"/>
          <w:color w:val="cccccc"/>
          <w:sz w:val="21"/>
          <w:szCs w:val="21"/>
          <w:rtl w:val="0"/>
        </w:rPr>
        <w:t xml:space="preserve">.y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vertex</w:t>
      </w:r>
      <w:r w:rsidDel="00000000" w:rsidR="00000000" w:rsidRPr="00000000">
        <w:rPr>
          <w:rFonts w:ascii="Courier New" w:cs="Courier New" w:eastAsia="Courier New" w:hAnsi="Courier New"/>
          <w:color w:val="cccccc"/>
          <w:sz w:val="21"/>
          <w:szCs w:val="21"/>
          <w:rtl w:val="0"/>
        </w:rPr>
        <w:t xml:space="preserve">.y)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pStyle w:val="Heading3"/>
        <w:shd w:fill="1f1f1f" w:val="clear"/>
        <w:spacing w:before="69" w:line="325.71428571428567" w:lineRule="auto"/>
        <w:ind w:left="0" w:right="195"/>
        <w:jc w:val="both"/>
        <w:rPr>
          <w:rFonts w:ascii="Courier New" w:cs="Courier New" w:eastAsia="Courier New" w:hAnsi="Courier New"/>
          <w:color w:val="569cd6"/>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5A">
      <w:pPr>
        <w:pStyle w:val="Heading3"/>
        <w:shd w:fill="1f1f1f" w:val="clear"/>
        <w:spacing w:before="69" w:line="325.71428571428567" w:lineRule="auto"/>
        <w:ind w:left="0" w:right="195"/>
        <w:jc w:val="both"/>
        <w:rPr>
          <w:rFonts w:ascii="Courier New" w:cs="Courier New" w:eastAsia="Courier New" w:hAnsi="Courier New"/>
          <w:color w:val="569cd6"/>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5B">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tl w:val="0"/>
        </w:rPr>
      </w:r>
    </w:p>
    <w:p w:rsidR="00000000" w:rsidDel="00000000" w:rsidP="00000000" w:rsidRDefault="00000000" w:rsidRPr="00000000" w14:paraId="0000005C">
      <w:pPr>
        <w:pStyle w:val="Heading3"/>
        <w:shd w:fill="1f1f1f" w:val="clear"/>
        <w:spacing w:before="69" w:line="325.71428571428567" w:lineRule="auto"/>
        <w:ind w:left="0" w:right="195"/>
        <w:jc w:val="both"/>
        <w:rPr>
          <w:rFonts w:ascii="Courier New" w:cs="Courier New" w:eastAsia="Courier New" w:hAnsi="Courier New"/>
          <w:color w:val="6a9955"/>
          <w:sz w:val="21"/>
          <w:szCs w:val="21"/>
        </w:rPr>
      </w:pPr>
      <w:bookmarkStart w:colFirst="0" w:colLast="0" w:name="_heading=h.wmuai3vp19ko" w:id="0"/>
      <w:bookmarkEnd w:id="0"/>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5D">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number of vertices: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pStyle w:val="Heading3"/>
        <w:shd w:fill="1f1f1f" w:val="clear"/>
        <w:spacing w:before="69" w:line="325.71428571428567" w:lineRule="auto"/>
        <w:ind w:left="0" w:right="195"/>
        <w:jc w:val="both"/>
        <w:rPr>
          <w:rFonts w:ascii="Courier New" w:cs="Courier New" w:eastAsia="Courier New" w:hAnsi="Courier New"/>
          <w:color w:val="6a9955"/>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vertices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05F">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"Enter coordinates for vertex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(x y): "</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pStyle w:val="Heading3"/>
        <w:shd w:fill="1f1f1f" w:val="clear"/>
        <w:spacing w:before="69" w:line="325.71428571428567" w:lineRule="auto"/>
        <w:ind w:left="0" w:right="195"/>
        <w:jc w:val="both"/>
        <w:rPr>
          <w:rFonts w:ascii="Courier New" w:cs="Courier New" w:eastAsia="Courier New" w:hAnsi="Courier New"/>
          <w:color w:val="6a9955"/>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vertices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62">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polygon_area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pick_theorem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vertices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pStyle w:val="Heading3"/>
        <w:shd w:fill="1f1f1f" w:val="clear"/>
        <w:spacing w:before="69" w:line="325.71428571428567" w:lineRule="auto"/>
        <w:ind w:left="0" w:right="195"/>
        <w:jc w:val="both"/>
        <w:rPr>
          <w:rFonts w:ascii="Courier New" w:cs="Courier New" w:eastAsia="Courier New" w:hAnsi="Courier New"/>
          <w:color w:val="6a9955"/>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"Area of the polygon:"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polygon_area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64">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interior_points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5">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x_vals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.x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vertices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y_vals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.y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vertices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x_vals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x_vals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y_vals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y_vals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is_interior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vertices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pStyle w:val="Heading3"/>
        <w:shd w:fill="1f1f1f" w:val="clear"/>
        <w:spacing w:before="69" w:line="325.71428571428567" w:lineRule="auto"/>
        <w:ind w:left="0" w:right="195"/>
        <w:jc w:val="both"/>
        <w:rPr>
          <w:rFonts w:ascii="Courier New" w:cs="Courier New" w:eastAsia="Courier New" w:hAnsi="Courier New"/>
          <w:color w:val="6a9955"/>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interior_points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6C">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num_trees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interior_points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trees that can be planted:"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num_trees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E">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tl w:val="0"/>
        </w:rPr>
      </w:r>
    </w:p>
    <w:p w:rsidR="00000000" w:rsidDel="00000000" w:rsidP="00000000" w:rsidRDefault="00000000" w:rsidRPr="00000000" w14:paraId="0000006F">
      <w:pPr>
        <w:pStyle w:val="Heading3"/>
        <w:shd w:fill="1f1f1f" w:val="clear"/>
        <w:spacing w:before="69" w:line="325.71428571428567" w:lineRule="auto"/>
        <w:ind w:left="0" w:right="195"/>
        <w:jc w:val="both"/>
        <w:rPr>
          <w:rFonts w:ascii="Courier New" w:cs="Courier New" w:eastAsia="Courier New" w:hAnsi="Courier New"/>
          <w:color w:val="cccccc"/>
          <w:sz w:val="21"/>
          <w:szCs w:val="21"/>
        </w:rPr>
      </w:pPr>
      <w:bookmarkStart w:colFirst="0" w:colLast="0" w:name="_heading=h.wmuai3vp19ko" w:id="0"/>
      <w:bookmarkEnd w:id="0"/>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pStyle w:val="Heading3"/>
        <w:shd w:fill="1f1f1f" w:val="clear"/>
        <w:spacing w:before="69" w:line="325.71428571428567" w:lineRule="auto"/>
        <w:ind w:left="0" w:right="195"/>
        <w:jc w:val="both"/>
        <w:rPr/>
      </w:pPr>
      <w:bookmarkStart w:colFirst="0" w:colLast="0" w:name="_heading=h.ggyjcu8aodm0"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72">
      <w:pPr>
        <w:pStyle w:val="Heading3"/>
        <w:spacing w:before="69" w:line="276" w:lineRule="auto"/>
        <w:ind w:left="0" w:right="195" w:firstLine="0"/>
        <w:jc w:val="both"/>
        <w:rPr/>
      </w:pPr>
      <w:r w:rsidDel="00000000" w:rsidR="00000000" w:rsidRPr="00000000">
        <w:rPr>
          <w:rtl w:val="0"/>
        </w:rPr>
        <w:t xml:space="preserve">Output:</w:t>
      </w:r>
    </w:p>
    <w:p w:rsidR="00000000" w:rsidDel="00000000" w:rsidP="00000000" w:rsidRDefault="00000000" w:rsidRPr="00000000" w14:paraId="00000073">
      <w:pPr>
        <w:pStyle w:val="Heading3"/>
        <w:spacing w:before="69" w:line="276" w:lineRule="auto"/>
        <w:ind w:left="0" w:right="195" w:firstLine="0"/>
        <w:jc w:val="both"/>
        <w:rPr/>
      </w:pPr>
      <w:r w:rsidDel="00000000" w:rsidR="00000000" w:rsidRPr="00000000">
        <w:rPr/>
        <w:drawing>
          <wp:inline distB="114300" distT="114300" distL="114300" distR="114300">
            <wp:extent cx="3986213" cy="2617397"/>
            <wp:effectExtent b="0" l="0" r="0" t="0"/>
            <wp:docPr id="7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986213" cy="261739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075">
      <w:pPr>
        <w:pStyle w:val="Heading3"/>
        <w:spacing w:before="69" w:line="276" w:lineRule="auto"/>
        <w:ind w:left="0" w:right="195" w:firstLine="0"/>
        <w:jc w:val="both"/>
        <w:rPr/>
      </w:pPr>
      <w:r w:rsidDel="00000000" w:rsidR="00000000" w:rsidRPr="00000000">
        <w:rPr>
          <w:rtl w:val="0"/>
        </w:rPr>
        <w:t xml:space="preserve">Outcomes: </w:t>
      </w:r>
      <w:r w:rsidDel="00000000" w:rsidR="00000000" w:rsidRPr="00000000">
        <w:rPr>
          <w:rFonts w:ascii="Times New Roman" w:cs="Times New Roman" w:eastAsia="Times New Roman" w:hAnsi="Times New Roman"/>
          <w:sz w:val="24"/>
          <w:szCs w:val="24"/>
          <w:rtl w:val="0"/>
        </w:rPr>
        <w:t xml:space="preserve">Learn effective computation and programming practices for numeric and strin</w:t>
      </w:r>
      <w:r w:rsidDel="00000000" w:rsidR="00000000" w:rsidRPr="00000000">
        <w:rPr>
          <w:rtl w:val="0"/>
        </w:rPr>
        <w:t xml:space="preserve">g </w:t>
      </w:r>
      <w:r w:rsidDel="00000000" w:rsidR="00000000" w:rsidRPr="00000000">
        <w:rPr>
          <w:rFonts w:ascii="Times New Roman" w:cs="Times New Roman" w:eastAsia="Times New Roman" w:hAnsi="Times New Roman"/>
          <w:sz w:val="24"/>
          <w:szCs w:val="24"/>
          <w:rtl w:val="0"/>
        </w:rPr>
        <w:t xml:space="preserve">operations and computation geometry</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77">
      <w:pPr>
        <w:spacing w:before="69" w:line="276" w:lineRule="auto"/>
        <w:ind w:left="0" w:right="19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(Conclusion to be based on the objectives and outcomes achieved)</w:t>
      </w:r>
    </w:p>
    <w:p w:rsidR="00000000" w:rsidDel="00000000" w:rsidP="00000000" w:rsidRDefault="00000000" w:rsidRPr="00000000" w14:paraId="00000078">
      <w:pPr>
        <w:spacing w:before="69" w:line="276" w:lineRule="auto"/>
        <w:ind w:right="19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conclusion, challenge of figuring out the area of a non-rectangular island and how many trees can be planted inside it while still following to the specified limits is effectively solved by the supplied C program.The user can enter the coordinates of the island's vertices into the application, which then uses Pick's theorem to compute the size of the polygon and the number of trees that can be planted inside it at least one unit away from the boundary.This answer offers a workable way to carry out assignment, making it possible to plan well for the planting of trees on islands with irregular shapes and promoting a green environment.</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7A">
      <w:pPr>
        <w:spacing w:before="69" w:line="276" w:lineRule="auto"/>
        <w:ind w:left="12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Steven S. Skiena Miguel A. Revilla,”Programming challenges, The Programming Contest Training Manual”, Springer, 2006</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 Coreman ,C.E. Leiserson,R.L. Rivest, and C. Stein, " Introduction to algorithms", 3rd Edition 2009, Prentice Hall India Publication</w:t>
      </w:r>
    </w:p>
    <w:p w:rsidR="00000000" w:rsidDel="00000000" w:rsidP="00000000" w:rsidRDefault="00000000" w:rsidRPr="00000000" w14:paraId="0000007D">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Antti Laaksonen, “Guide to Competitive Programming”,Springer,2018</w:t>
      </w:r>
    </w:p>
    <w:p w:rsidR="00000000" w:rsidDel="00000000" w:rsidP="00000000" w:rsidRDefault="00000000" w:rsidRPr="00000000" w14:paraId="0000007E">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Gayle Laakmann McDowell,” Cracking the Coding Interview”,CareerCup LLC,2015</w:t>
      </w:r>
    </w:p>
    <w:p w:rsidR="00000000" w:rsidDel="00000000" w:rsidP="00000000" w:rsidRDefault="00000000" w:rsidRPr="00000000" w14:paraId="0000007F">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Antti Laaksonen, “Competitive Programmer’s Handbook”, Hand book, 2018</w:t>
      </w:r>
    </w:p>
    <w:p w:rsidR="00000000" w:rsidDel="00000000" w:rsidP="00000000" w:rsidRDefault="00000000" w:rsidRPr="00000000" w14:paraId="00000080">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Halim and Felix Halim, “Competitive Programming 3: The Lower Bounds of Programming Contests”, Handbook for ACM ICPC</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76" w:lineRule="auto"/>
        <w:ind w:left="720" w:right="19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Gungsuh"/>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rFonts w:ascii="Times New Roman" w:cs="Times New Roman" w:eastAsia="Times New Roman" w:hAnsi="Times New Roman"/>
        <w:color w:val="000000"/>
        <w:sz w:val="18"/>
        <w:szCs w:val="18"/>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2"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8.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bookmarkStart w:colFirst="0" w:colLast="0" w:name="_heading=h.30j0zll" w:id="2"/>
    <w:bookmarkEnd w:id="2"/>
    <w:r w:rsidDel="00000000" w:rsidR="00000000" w:rsidRPr="00000000">
      <w:rPr>
        <w:color w:val="000000"/>
      </w:rPr>
      <w:pict>
        <v:shape id="WordPictureWatermark3"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7.jpg"/>
        </v:shape>
      </w:pict>
    </w:r>
    <w:r w:rsidDel="00000000" w:rsidR="00000000" w:rsidRPr="00000000">
      <w:rPr>
        <w:color w:val="000000"/>
        <w:rtl w:val="0"/>
      </w:rPr>
      <w:t xml:space="preserve">KJSCE/IT/SYBTECH/SEM IV/CPL/20</w:t>
    </w:r>
    <w:r w:rsidDel="00000000" w:rsidR="00000000" w:rsidRPr="00000000">
      <w:rPr>
        <w:rtl w:val="0"/>
      </w:rPr>
      <w:t xml:space="preserve">23-24</w:t>
    </w:r>
    <w:r w:rsidDel="00000000" w:rsidR="00000000" w:rsidRPr="00000000">
      <w:rPr>
        <w:color w:val="000000"/>
      </w:rPr>
      <w:pict>
        <v:shape id="WordPictureWatermark4" style="position:absolute;width:101.7pt;height:149.85pt;rotation:0;z-index:-503316481;mso-position-horizontal-relative:margin;mso-position-horizontal:center;mso-position-vertical-relative:margin;mso-position-vertical:center;" alt="" type="#_x0000_t75">
          <v:imagedata cropbottom="0f" cropleft="0f" cropright="0f" croptop="0f" r:id="rId2" o:title="image8.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1"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8.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ind w:left="1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ind w:left="1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ind w:left="1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070350"/>
  </w:style>
  <w:style w:type="paragraph" w:styleId="Heading1">
    <w:name w:val="heading 1"/>
    <w:basedOn w:val="Normal"/>
    <w:next w:val="Normal"/>
    <w:link w:val="Heading1Char"/>
    <w:uiPriority w:val="9"/>
    <w:qFormat w:val="1"/>
    <w:rsid w:val="009F2B3A"/>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C23DC6"/>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1"/>
    <w:qFormat w:val="1"/>
    <w:rsid w:val="00070350"/>
    <w:pPr>
      <w:ind w:left="120"/>
      <w:outlineLvl w:val="2"/>
    </w:pPr>
    <w:rPr>
      <w:rFonts w:ascii="Times New Roman" w:eastAsia="Times New Roman" w:hAnsi="Times New Roman"/>
      <w:b w:val="1"/>
      <w:bCs w:val="1"/>
      <w:sz w:val="24"/>
      <w:szCs w:val="24"/>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3Char" w:customStyle="1">
    <w:name w:val="Heading 3 Char"/>
    <w:basedOn w:val="DefaultParagraphFont"/>
    <w:link w:val="Heading3"/>
    <w:uiPriority w:val="1"/>
    <w:rsid w:val="00070350"/>
    <w:rPr>
      <w:rFonts w:ascii="Times New Roman" w:eastAsia="Times New Roman" w:hAnsi="Times New Roman"/>
      <w:b w:val="1"/>
      <w:bCs w:val="1"/>
      <w:sz w:val="24"/>
      <w:szCs w:val="24"/>
      <w:lang w:bidi="ar-SA" w:val="en-US"/>
    </w:rPr>
  </w:style>
  <w:style w:type="paragraph" w:styleId="Header">
    <w:name w:val="header"/>
    <w:aliases w:val=" Char"/>
    <w:basedOn w:val="Normal"/>
    <w:link w:val="HeaderChar"/>
    <w:uiPriority w:val="99"/>
    <w:unhideWhenUsed w:val="1"/>
    <w:rsid w:val="00070350"/>
    <w:pPr>
      <w:tabs>
        <w:tab w:val="center" w:pos="4680"/>
        <w:tab w:val="right" w:pos="9360"/>
      </w:tabs>
    </w:pPr>
  </w:style>
  <w:style w:type="character" w:styleId="HeaderChar" w:customStyle="1">
    <w:name w:val="Header Char"/>
    <w:aliases w:val=" Char Char"/>
    <w:basedOn w:val="DefaultParagraphFont"/>
    <w:link w:val="Header"/>
    <w:uiPriority w:val="99"/>
    <w:rsid w:val="00070350"/>
    <w:rPr>
      <w:szCs w:val="22"/>
      <w:lang w:bidi="ar-SA" w:val="en-US"/>
    </w:rPr>
  </w:style>
  <w:style w:type="paragraph" w:styleId="Footer">
    <w:name w:val="footer"/>
    <w:basedOn w:val="Normal"/>
    <w:link w:val="FooterChar"/>
    <w:uiPriority w:val="99"/>
    <w:unhideWhenUsed w:val="1"/>
    <w:rsid w:val="00070350"/>
    <w:pPr>
      <w:tabs>
        <w:tab w:val="center" w:pos="4680"/>
        <w:tab w:val="right" w:pos="9360"/>
      </w:tabs>
    </w:pPr>
  </w:style>
  <w:style w:type="character" w:styleId="FooterChar" w:customStyle="1">
    <w:name w:val="Footer Char"/>
    <w:basedOn w:val="DefaultParagraphFont"/>
    <w:link w:val="Footer"/>
    <w:uiPriority w:val="99"/>
    <w:rsid w:val="00070350"/>
    <w:rPr>
      <w:szCs w:val="22"/>
      <w:lang w:bidi="ar-SA" w:val="en-US"/>
    </w:rPr>
  </w:style>
  <w:style w:type="paragraph" w:styleId="ListParagraph">
    <w:name w:val="List Paragraph"/>
    <w:basedOn w:val="Normal"/>
    <w:qFormat w:val="1"/>
    <w:rsid w:val="00070350"/>
  </w:style>
  <w:style w:type="paragraph" w:styleId="BalloonText">
    <w:name w:val="Balloon Text"/>
    <w:basedOn w:val="Normal"/>
    <w:link w:val="BalloonTextChar"/>
    <w:uiPriority w:val="99"/>
    <w:semiHidden w:val="1"/>
    <w:unhideWhenUsed w:val="1"/>
    <w:rsid w:val="0007035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70350"/>
    <w:rPr>
      <w:rFonts w:ascii="Tahoma" w:cs="Tahoma" w:hAnsi="Tahoma"/>
      <w:sz w:val="16"/>
      <w:szCs w:val="16"/>
      <w:lang w:bidi="ar-SA" w:val="en-US"/>
    </w:rPr>
  </w:style>
  <w:style w:type="character" w:styleId="WW8Num1ztrue" w:customStyle="1">
    <w:name w:val="WW8Num1ztrue"/>
    <w:rsid w:val="00B2750D"/>
  </w:style>
  <w:style w:type="character" w:styleId="Hyperlink">
    <w:name w:val="Hyperlink"/>
    <w:basedOn w:val="DefaultParagraphFont"/>
    <w:uiPriority w:val="99"/>
    <w:unhideWhenUsed w:val="1"/>
    <w:rsid w:val="00B2750D"/>
    <w:rPr>
      <w:color w:val="0000ff"/>
      <w:u w:val="single"/>
    </w:rPr>
  </w:style>
  <w:style w:type="paragraph" w:styleId="NormalWeb">
    <w:name w:val="Normal (Web)"/>
    <w:basedOn w:val="Normal"/>
    <w:uiPriority w:val="99"/>
    <w:unhideWhenUsed w:val="1"/>
    <w:rsid w:val="00B2750D"/>
    <w:pPr>
      <w:widowControl w:val="1"/>
      <w:spacing w:after="100" w:afterAutospacing="1" w:before="100" w:beforeAutospacing="1"/>
    </w:pPr>
    <w:rPr>
      <w:rFonts w:ascii="Times New Roman" w:cs="Times New Roman" w:eastAsia="Times New Roman" w:hAnsi="Times New Roman"/>
      <w:sz w:val="24"/>
      <w:szCs w:val="24"/>
    </w:rPr>
  </w:style>
  <w:style w:type="character" w:styleId="Strong">
    <w:name w:val="Strong"/>
    <w:basedOn w:val="DefaultParagraphFont"/>
    <w:uiPriority w:val="22"/>
    <w:qFormat w:val="1"/>
    <w:rsid w:val="00B2750D"/>
    <w:rPr>
      <w:b w:val="1"/>
      <w:bCs w:val="1"/>
    </w:rPr>
  </w:style>
  <w:style w:type="character" w:styleId="HTMLCode">
    <w:name w:val="HTML Code"/>
    <w:basedOn w:val="DefaultParagraphFont"/>
    <w:uiPriority w:val="99"/>
    <w:semiHidden w:val="1"/>
    <w:unhideWhenUsed w:val="1"/>
    <w:rsid w:val="00B2750D"/>
    <w:rPr>
      <w:rFonts w:ascii="Courier New" w:cs="Courier New" w:eastAsia="Times New Roman" w:hAnsi="Courier New"/>
      <w:sz w:val="20"/>
      <w:szCs w:val="20"/>
    </w:rPr>
  </w:style>
  <w:style w:type="character" w:styleId="Heading2Char" w:customStyle="1">
    <w:name w:val="Heading 2 Char"/>
    <w:basedOn w:val="DefaultParagraphFont"/>
    <w:link w:val="Heading2"/>
    <w:uiPriority w:val="9"/>
    <w:rsid w:val="00C23DC6"/>
    <w:rPr>
      <w:rFonts w:asciiTheme="majorHAnsi" w:cstheme="majorBidi" w:eastAsiaTheme="majorEastAsia" w:hAnsiTheme="majorHAnsi"/>
      <w:b w:val="1"/>
      <w:bCs w:val="1"/>
      <w:color w:val="4f81bd" w:themeColor="accent1"/>
      <w:sz w:val="26"/>
      <w:szCs w:val="26"/>
      <w:lang w:bidi="ar-SA" w:val="en-US"/>
    </w:rPr>
  </w:style>
  <w:style w:type="paragraph" w:styleId="HTMLPreformatted">
    <w:name w:val="HTML Preformatted"/>
    <w:basedOn w:val="Normal"/>
    <w:link w:val="HTMLPreformattedChar"/>
    <w:uiPriority w:val="99"/>
    <w:semiHidden w:val="1"/>
    <w:unhideWhenUsed w:val="1"/>
    <w:rsid w:val="00C23DC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C23DC6"/>
    <w:rPr>
      <w:rFonts w:ascii="Courier New" w:cs="Courier New" w:eastAsia="Times New Roman" w:hAnsi="Courier New"/>
      <w:sz w:val="20"/>
      <w:lang w:bidi="ar-SA" w:val="en-US"/>
    </w:rPr>
  </w:style>
  <w:style w:type="character" w:styleId="Emphasis">
    <w:name w:val="Emphasis"/>
    <w:basedOn w:val="DefaultParagraphFont"/>
    <w:uiPriority w:val="20"/>
    <w:qFormat w:val="1"/>
    <w:rsid w:val="00C23DC6"/>
    <w:rPr>
      <w:i w:val="1"/>
      <w:iCs w:val="1"/>
    </w:rPr>
  </w:style>
  <w:style w:type="character" w:styleId="Heading1Char" w:customStyle="1">
    <w:name w:val="Heading 1 Char"/>
    <w:basedOn w:val="DefaultParagraphFont"/>
    <w:link w:val="Heading1"/>
    <w:uiPriority w:val="9"/>
    <w:rsid w:val="009F2B3A"/>
    <w:rPr>
      <w:rFonts w:asciiTheme="majorHAnsi" w:cstheme="majorBidi" w:eastAsiaTheme="majorEastAsia" w:hAnsiTheme="majorHAnsi"/>
      <w:b w:val="1"/>
      <w:bCs w:val="1"/>
      <w:color w:val="365f91" w:themeColor="accent1" w:themeShade="0000BF"/>
      <w:sz w:val="28"/>
      <w:szCs w:val="28"/>
      <w:lang w:bidi="ar-SA" w:val="en-US"/>
    </w:rPr>
  </w:style>
  <w:style w:type="character" w:styleId="crayon-t" w:customStyle="1">
    <w:name w:val="crayon-t"/>
    <w:basedOn w:val="DefaultParagraphFont"/>
    <w:rsid w:val="007337DF"/>
  </w:style>
  <w:style w:type="character" w:styleId="crayon-h" w:customStyle="1">
    <w:name w:val="crayon-h"/>
    <w:basedOn w:val="DefaultParagraphFont"/>
    <w:rsid w:val="007337DF"/>
  </w:style>
  <w:style w:type="character" w:styleId="crayon-v" w:customStyle="1">
    <w:name w:val="crayon-v"/>
    <w:basedOn w:val="DefaultParagraphFont"/>
    <w:rsid w:val="007337DF"/>
  </w:style>
  <w:style w:type="character" w:styleId="crayon-o" w:customStyle="1">
    <w:name w:val="crayon-o"/>
    <w:basedOn w:val="DefaultParagraphFont"/>
    <w:rsid w:val="007337DF"/>
  </w:style>
  <w:style w:type="character" w:styleId="crayon-r" w:customStyle="1">
    <w:name w:val="crayon-r"/>
    <w:basedOn w:val="DefaultParagraphFont"/>
    <w:rsid w:val="007337DF"/>
  </w:style>
  <w:style w:type="character" w:styleId="crayon-e" w:customStyle="1">
    <w:name w:val="crayon-e"/>
    <w:basedOn w:val="DefaultParagraphFont"/>
    <w:rsid w:val="007337DF"/>
  </w:style>
  <w:style w:type="character" w:styleId="crayon-sy" w:customStyle="1">
    <w:name w:val="crayon-sy"/>
    <w:basedOn w:val="DefaultParagraphFont"/>
    <w:rsid w:val="007337DF"/>
  </w:style>
  <w:style w:type="character" w:styleId="crayon-k" w:customStyle="1">
    <w:name w:val="crayon-k"/>
    <w:basedOn w:val="DefaultParagraphFont"/>
    <w:rsid w:val="007337DF"/>
  </w:style>
  <w:style w:type="character" w:styleId="crayon-s" w:customStyle="1">
    <w:name w:val="crayon-s"/>
    <w:basedOn w:val="DefaultParagraphFont"/>
    <w:rsid w:val="007337DF"/>
  </w:style>
  <w:style w:type="table" w:styleId="TableGrid">
    <w:name w:val="Table Grid"/>
    <w:basedOn w:val="TableNormal"/>
    <w:uiPriority w:val="59"/>
    <w:rsid w:val="00C24449"/>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character" w:styleId="mjxassistivemathml" w:customStyle="1">
    <w:name w:val="mjx_assistive_mathml"/>
    <w:basedOn w:val="DefaultParagraphFont"/>
    <w:rsid w:val="00D7739B"/>
  </w:style>
  <w:style w:type="character" w:styleId="arithmatex" w:customStyle="1">
    <w:name w:val="arithmatex"/>
    <w:basedOn w:val="DefaultParagraphFont"/>
    <w:rsid w:val="00D7739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jp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image" Target="media/image9.png"/><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 Id="rId2"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aEhEwXw3DpqKTFU67/9gf1nq4w==">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2023-02-02T06:56:00Z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0x0101006791A877936F4F4895848517DF90D692</vt:lpwstr>
  </property>
  <property fmtid="{D5CDD505-2E9C-101B-9397-08002B2CF9AE}" pid="3" name="ContentTypeId">
    <vt:lpwstr>0x0101006791A877936F4F4895848517DF90D692</vt:lpwstr>
  </property>
</Properties>
</file>