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both"/>
        <w:rPr/>
      </w:pPr>
      <w:bookmarkStart w:colFirst="0" w:colLast="0" w:name="_dikafk79s807" w:id="0"/>
      <w:bookmarkEnd w:id="0"/>
      <w:r w:rsidDel="00000000" w:rsidR="00000000" w:rsidRPr="00000000">
        <w:rPr>
          <w:sz w:val="30"/>
          <w:szCs w:val="30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jc w:val="both"/>
        <w:rPr/>
      </w:pPr>
      <w:bookmarkStart w:colFirst="0" w:colLast="0" w:name="_jbzqmcq52nd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There are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numbers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…,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and you are given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queries. In each query, you are given two integers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 You are required to print the sum of all the numbers whose frequency of occurrence is between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(including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). Print a single integer for each query in a new line.</w:t>
      </w:r>
    </w:p>
    <w:p w:rsidR="00000000" w:rsidDel="00000000" w:rsidP="00000000" w:rsidRDefault="00000000" w:rsidRPr="00000000" w14:paraId="00000004">
      <w:pPr>
        <w:pStyle w:val="Heading3"/>
        <w:spacing w:after="0" w:before="0" w:lineRule="auto"/>
        <w:jc w:val="both"/>
        <w:rPr/>
      </w:pPr>
      <w:bookmarkStart w:colFirst="0" w:colLast="0" w:name="_nmr2dvodg24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jc w:val="both"/>
        <w:rPr/>
      </w:pPr>
      <w:bookmarkStart w:colFirst="0" w:colLast="0" w:name="_angdw2i51h49" w:id="3"/>
      <w:bookmarkEnd w:id="3"/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The first line contains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denoting the size of the array.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The second line contains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integers denoting the elements of the array.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The third line contains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denoting the number of queries.</w:t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Next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lines contain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Rule="auto"/>
        <w:jc w:val="both"/>
        <w:rPr/>
      </w:pPr>
      <w:bookmarkStart w:colFirst="0" w:colLast="0" w:name="_gsqc1i9cevu2" w:id="4"/>
      <w:bookmarkEnd w:id="4"/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For each query, print the sum of all elements of the array whose frequency of occurrence is between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(inclusive) in a new line.</w:t>
      </w:r>
    </w:p>
    <w:p w:rsidR="00000000" w:rsidDel="00000000" w:rsidP="00000000" w:rsidRDefault="00000000" w:rsidRPr="00000000" w14:paraId="0000000D">
      <w:pPr>
        <w:pStyle w:val="Heading3"/>
        <w:spacing w:after="0" w:before="0" w:lineRule="auto"/>
        <w:jc w:val="both"/>
        <w:rPr/>
      </w:pPr>
      <w:bookmarkStart w:colFirst="0" w:colLast="0" w:name="_ga63ujjbq7x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0" w:lineRule="auto"/>
        <w:jc w:val="both"/>
        <w:rPr/>
      </w:pPr>
      <w:bookmarkStart w:colFirst="0" w:colLast="0" w:name="_pmc5ip37iy44" w:id="6"/>
      <w:bookmarkEnd w:id="6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/>
      </w:pPr>
      <m:oMath>
        <m:r>
          <w:rPr/>
          <m:t xml:space="preserve">1</m:t>
        </m:r>
        <m:r>
          <w:rPr/>
          <m:t>≤</m:t>
        </m:r>
        <m:r>
          <w:rPr/>
          <m:t xml:space="preserve">N</m:t>
        </m:r>
        <m:r>
          <w:rPr/>
          <m:t>≤</m:t>
        </m:r>
        <m:r>
          <w:rPr/>
          <m:t xml:space="preserve">1000000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/>
      </w:pP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r>
          <w:rPr/>
          <m:t xml:space="preserve">1000000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/>
      </w:pPr>
      <m:oMath>
        <m:r>
          <w:rPr/>
          <m:t xml:space="preserve">1</m:t>
        </m:r>
        <m:r>
          <w:rPr/>
          <m:t>≤</m:t>
        </m:r>
        <m:r>
          <w:rPr/>
          <m:t xml:space="preserve">Q</m:t>
        </m:r>
        <m:r>
          <w:rPr/>
          <m:t>≤</m:t>
        </m:r>
        <m:r>
          <w:rPr/>
          <m:t xml:space="preserve">1000000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/>
      </w:pPr>
      <m:oMath>
        <m:r>
          <w:rPr/>
          <m:t xml:space="preserve">1</m:t>
        </m:r>
        <m:r>
          <w:rPr/>
          <m:t>≤</m:t>
        </m:r>
        <m:r>
          <w:rPr/>
          <m:t xml:space="preserve">l</m:t>
        </m:r>
        <m:r>
          <w:rPr/>
          <m:t>≤</m:t>
        </m:r>
        <m:r>
          <w:rPr/>
          <m:t xml:space="preserve">r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after="0" w:before="0" w:lineRule="auto"/>
              <w:jc w:val="center"/>
              <w:rPr>
                <w:color w:val="434343"/>
                <w:sz w:val="28"/>
                <w:szCs w:val="28"/>
              </w:rPr>
            </w:pPr>
            <w:bookmarkStart w:colFirst="0" w:colLast="0" w:name="_8h2dlcvi2cg8" w:id="7"/>
            <w:bookmarkEnd w:id="7"/>
            <w:r w:rsidDel="00000000" w:rsidR="00000000" w:rsidRPr="00000000">
              <w:rPr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spacing w:after="0" w:before="0" w:lineRule="auto"/>
              <w:jc w:val="center"/>
              <w:rPr>
                <w:color w:val="434343"/>
                <w:sz w:val="28"/>
                <w:szCs w:val="28"/>
              </w:rPr>
            </w:pPr>
            <w:bookmarkStart w:colFirst="0" w:colLast="0" w:name="_goee7vwv0m2u" w:id="8"/>
            <w:bookmarkEnd w:id="8"/>
            <w:r w:rsidDel="00000000" w:rsidR="00000000" w:rsidRPr="00000000">
              <w:rPr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4 4 6 5 3 3 3 9</w:t>
            </w:r>
          </w:p>
          <w:p w:rsidR="00000000" w:rsidDel="00000000" w:rsidP="00000000" w:rsidRDefault="00000000" w:rsidRPr="00000000" w14:paraId="00000018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2 7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jc w:val="both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Time Limit: 1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Memory Limit: 256</w:t>
      </w:r>
    </w:p>
    <w:p w:rsidR="00000000" w:rsidDel="00000000" w:rsidP="00000000" w:rsidRDefault="00000000" w:rsidRPr="00000000" w14:paraId="00000024">
      <w:pPr>
        <w:pStyle w:val="Heading3"/>
        <w:spacing w:after="0" w:before="0" w:lineRule="auto"/>
        <w:jc w:val="both"/>
        <w:rPr/>
      </w:pPr>
      <w:bookmarkStart w:colFirst="0" w:colLast="0" w:name="_phuy0ysn1aa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Rule="auto"/>
        <w:jc w:val="both"/>
        <w:rPr/>
      </w:pPr>
      <w:bookmarkStart w:colFirst="0" w:colLast="0" w:name="_yh6ovzidb7x1" w:id="10"/>
      <w:bookmarkEnd w:id="10"/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In the first query we need to output the sum of all the numbers whose frequency of occurrence is between 1 and 4 (inclusive). Here all the given numbers have their </w:t>
      </w:r>
      <w:r w:rsidDel="00000000" w:rsidR="00000000" w:rsidRPr="00000000">
        <w:rPr>
          <w:rtl w:val="0"/>
        </w:rPr>
        <w:t xml:space="preserve">frequecny</w:t>
      </w:r>
      <w:r w:rsidDel="00000000" w:rsidR="00000000" w:rsidRPr="00000000">
        <w:rPr>
          <w:rtl w:val="0"/>
        </w:rPr>
        <w:t xml:space="preserve"> between 1 and 4. 3 occurs 3 times, 4 occurs 2 times, 5, 6, 9 occurs 1 time. So the total sum would be 3+3+3+4+4+5+6+9 = 37.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xc98m2prntk9" w:id="11"/>
      <w:bookmarkEnd w:id="11"/>
      <w:r w:rsidDel="00000000" w:rsidR="00000000" w:rsidRPr="00000000">
        <w:rPr>
          <w:rtl w:val="0"/>
        </w:rPr>
        <w:t xml:space="preserve">Working: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781605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990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81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79428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7718" l="5929" r="2724" t="1124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9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/>
      </w:pPr>
      <w:bookmarkStart w:colFirst="0" w:colLast="0" w:name="_fjuyy83d3pjf" w:id="12"/>
      <w:bookmarkEnd w:id="1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freq_sorted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freq_sorted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                 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 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240" w:lineRule="auto"/>
        <w:jc w:val="both"/>
        <w:rPr/>
      </w:pPr>
      <w:bookmarkStart w:colFirst="0" w:colLast="0" w:name="_f2frp89n0on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="240" w:lineRule="auto"/>
        <w:jc w:val="both"/>
        <w:rPr/>
      </w:pPr>
      <w:bookmarkStart w:colFirst="0" w:colLast="0" w:name="_fjj3ea67cq2x" w:id="14"/>
      <w:bookmarkEnd w:id="14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2606650</wp:posOffset>
            </wp:positionV>
            <wp:extent cx="2609850" cy="186417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64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both"/>
        <w:rPr/>
      </w:pPr>
      <w:bookmarkStart w:colFirst="0" w:colLast="0" w:name="_xbcn7dowveu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bookmarkStart w:colFirst="0" w:colLast="0" w:name="_hi0era2pvtd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3pcpa4q5sds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j8y72ga1su3n" w:id="18"/>
      <w:bookmarkEnd w:id="18"/>
      <w:r w:rsidDel="00000000" w:rsidR="00000000" w:rsidRPr="00000000">
        <w:rPr>
          <w:rtl w:val="0"/>
        </w:rPr>
        <w:t xml:space="preserve">Result: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504825</wp:posOffset>
            </wp:positionV>
            <wp:extent cx="6010275" cy="47910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121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9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