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8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439737</wp:posOffset>
            </wp:positionH>
            <wp:positionV relativeFrom="paragraph">
              <wp:posOffset>137125</wp:posOffset>
            </wp:positionV>
            <wp:extent cx="5268913" cy="2028825"/>
            <wp:effectExtent b="0" l="0" r="0" t="0"/>
            <wp:wrapNone/>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68913" cy="2028825"/>
                    </a:xfrm>
                    <a:prstGeom prst="rect"/>
                    <a:ln/>
                  </pic:spPr>
                </pic:pic>
              </a:graphicData>
            </a:graphic>
          </wp:anchor>
        </w:drawing>
      </w:r>
    </w:p>
    <w:p w:rsidR="00000000" w:rsidDel="00000000" w:rsidP="00000000" w:rsidRDefault="00000000" w:rsidRPr="00000000" w14:paraId="0000000E">
      <w:pPr>
        <w:widowControl w:val="1"/>
        <w:spacing w:line="360" w:lineRule="auto"/>
        <w:ind w:left="0" w:righ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1"/>
        <w:spacing w:line="360" w:lineRule="auto"/>
        <w:ind w:left="0" w:right="3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1"/>
        <w:spacing w:line="360" w:lineRule="auto"/>
        <w:ind w:left="0" w:right="3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 No. 8                  </w:t>
      </w:r>
    </w:p>
    <w:p w:rsidR="00000000" w:rsidDel="00000000" w:rsidP="00000000" w:rsidRDefault="00000000" w:rsidRPr="00000000" w14:paraId="00000011">
      <w:pPr>
        <w:widowControl w:val="1"/>
        <w:spacing w:line="360" w:lineRule="auto"/>
        <w:ind w:right="33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on Turing Machine with decidability and handling</w:t>
      </w:r>
    </w:p>
    <w:p w:rsidR="00000000" w:rsidDel="00000000" w:rsidP="00000000" w:rsidRDefault="00000000" w:rsidRPr="00000000" w14:paraId="00000012">
      <w:pPr>
        <w:widowControl w:val="1"/>
        <w:spacing w:line="360" w:lineRule="auto"/>
        <w:ind w:right="33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intractable problem</w:t>
      </w:r>
    </w:p>
    <w:p w:rsidR="00000000" w:rsidDel="00000000" w:rsidP="00000000" w:rsidRDefault="00000000" w:rsidRPr="00000000" w14:paraId="00000013">
      <w:pPr>
        <w:widowControl w:val="1"/>
        <w:spacing w:line="360" w:lineRule="auto"/>
        <w:ind w:left="0" w:right="330" w:firstLine="0"/>
        <w:jc w:val="center"/>
        <w:rPr>
          <w:rFonts w:ascii="Times New Roman" w:cs="Times New Roman" w:eastAsia="Times New Roman" w:hAnsi="Times New Roman"/>
          <w:b w:val="1"/>
          <w:sz w:val="24"/>
          <w:szCs w:val="24"/>
        </w:rPr>
        <w:sectPr>
          <w:headerReference r:id="rId8" w:type="default"/>
          <w:footerReference r:id="rId9" w:type="default"/>
          <w:pgSz w:h="15840" w:w="12240" w:orient="portrait"/>
          <w:pgMar w:bottom="630" w:top="1380" w:left="1340" w:right="1220" w:header="720" w:footer="150"/>
          <w:pgNumType w:start="1"/>
        </w:sectPr>
      </w:pPr>
      <w:r w:rsidDel="00000000" w:rsidR="00000000" w:rsidRPr="00000000">
        <w:rPr>
          <w:rtl w:val="0"/>
        </w:rPr>
      </w:r>
    </w:p>
    <w:p w:rsidR="00000000" w:rsidDel="00000000" w:rsidP="00000000" w:rsidRDefault="00000000" w:rsidRPr="00000000" w14:paraId="00000014">
      <w:pPr>
        <w:tabs>
          <w:tab w:val="left" w:leader="none" w:pos="2353"/>
          <w:tab w:val="left" w:leader="none" w:pos="5408"/>
        </w:tabs>
        <w:spacing w:before="0" w:line="36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B-2                             Roll No.: 16010422234</w:t>
        <w:tab/>
        <w:t xml:space="preserve">                      Name: Chandana Galgali                     </w:t>
      </w:r>
    </w:p>
    <w:p w:rsidR="00000000" w:rsidDel="00000000" w:rsidP="00000000" w:rsidRDefault="00000000" w:rsidRPr="00000000" w14:paraId="00000015">
      <w:pPr>
        <w:tabs>
          <w:tab w:val="left" w:leader="none" w:pos="2353"/>
          <w:tab w:val="left" w:leader="none" w:pos="5408"/>
        </w:tabs>
        <w:spacing w:before="0" w:line="36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2353"/>
          <w:tab w:val="left" w:leader="none" w:pos="5408"/>
        </w:tabs>
        <w:spacing w:before="0" w:line="360" w:lineRule="auto"/>
        <w:ind w:left="0" w:right="33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Tutorial No.: 8</w:t>
      </w:r>
      <w:r w:rsidDel="00000000" w:rsidR="00000000" w:rsidRPr="00000000">
        <w:rPr>
          <w:rtl w:val="0"/>
        </w:rPr>
      </w:r>
    </w:p>
    <w:p w:rsidR="00000000" w:rsidDel="00000000" w:rsidP="00000000" w:rsidRDefault="00000000" w:rsidRPr="00000000" w14:paraId="00000017">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18">
      <w:pPr>
        <w:spacing w:line="360"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Turing Machines, Decidability, and Handling Intractable Problems</w:t>
      </w:r>
    </w:p>
    <w:p w:rsidR="00000000" w:rsidDel="00000000" w:rsidP="00000000" w:rsidRDefault="00000000" w:rsidRPr="00000000" w14:paraId="0000001A">
      <w:pPr>
        <w:spacing w:line="360"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Turing Machines</w:t>
      </w:r>
    </w:p>
    <w:p w:rsidR="00000000" w:rsidDel="00000000" w:rsidP="00000000" w:rsidRDefault="00000000" w:rsidRPr="00000000" w14:paraId="0000001C">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Turing machine is a foundational concept in theoretical computer science and was introduced by Alan Turing in 1936. It serves as a conceptual model for understanding computation and algorithmic processes. Despite its simplicity, the Turing machine has the power to simulate the logic of any computer algorithm, making it crucial for understanding the limits of what can be computed.</w:t>
      </w:r>
    </w:p>
    <w:p w:rsidR="00000000" w:rsidDel="00000000" w:rsidP="00000000" w:rsidRDefault="00000000" w:rsidRPr="00000000" w14:paraId="0000001D">
      <w:pPr>
        <w:spacing w:line="360"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Turing machine is defined as:</w:t>
      </w:r>
    </w:p>
    <w:p w:rsidR="00000000" w:rsidDel="00000000" w:rsidP="00000000" w:rsidRDefault="00000000" w:rsidRPr="00000000" w14:paraId="0000001F">
      <w:pPr>
        <w:numPr>
          <w:ilvl w:val="0"/>
          <w:numId w:val="7"/>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infinite tape: The tape serves as both the input and the working memory of the machine. It is infinite in both directions and divided into cells, each capable of holding a symbol from a specified finite alphabet.</w:t>
      </w:r>
    </w:p>
    <w:p w:rsidR="00000000" w:rsidDel="00000000" w:rsidP="00000000" w:rsidRDefault="00000000" w:rsidRPr="00000000" w14:paraId="00000020">
      <w:pPr>
        <w:numPr>
          <w:ilvl w:val="0"/>
          <w:numId w:val="7"/>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read/write head: This head moves left or right across the tape, reading the symbol in the current cell, writing a new symbol, or both. The head's movement allows the Turing machine to manipulate data.</w:t>
      </w:r>
    </w:p>
    <w:p w:rsidR="00000000" w:rsidDel="00000000" w:rsidP="00000000" w:rsidRDefault="00000000" w:rsidRPr="00000000" w14:paraId="00000021">
      <w:pPr>
        <w:numPr>
          <w:ilvl w:val="0"/>
          <w:numId w:val="7"/>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state register: This keeps track of the machine's current state. The state is chosen from a finite set of states that control how the machine behaves.</w:t>
      </w:r>
    </w:p>
    <w:p w:rsidR="00000000" w:rsidDel="00000000" w:rsidP="00000000" w:rsidRDefault="00000000" w:rsidRPr="00000000" w14:paraId="00000022">
      <w:pPr>
        <w:numPr>
          <w:ilvl w:val="0"/>
          <w:numId w:val="7"/>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transition function: This function dictates the actions of the Turing machine based on its current state and the symbol it reads. It specifies what symbol to write, whether to move the head left or right, and which state to enter next.</w:t>
      </w:r>
    </w:p>
    <w:p w:rsidR="00000000" w:rsidDel="00000000" w:rsidP="00000000" w:rsidRDefault="00000000" w:rsidRPr="00000000" w14:paraId="00000023">
      <w:pPr>
        <w:spacing w:line="360"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Decidability</w:t>
      </w:r>
    </w:p>
    <w:p w:rsidR="00000000" w:rsidDel="00000000" w:rsidP="00000000" w:rsidRDefault="00000000" w:rsidRPr="00000000" w14:paraId="00000025">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Decidability is a key concept in computational theory, referring to the ability of an algorithm to provide a definitive yes/no answer to a given problem in finite time. A problem is classified as decidable if there exists a Turing machine that halts for every possible input and returns a correct solution. Conversely, a problem is undecidable if no such Turing machine exists.</w:t>
      </w:r>
    </w:p>
    <w:p w:rsidR="00000000" w:rsidDel="00000000" w:rsidP="00000000" w:rsidRDefault="00000000" w:rsidRPr="00000000" w14:paraId="00000026">
      <w:pPr>
        <w:spacing w:line="360"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Decidable Problems</w:t>
      </w:r>
    </w:p>
    <w:p w:rsidR="00000000" w:rsidDel="00000000" w:rsidP="00000000" w:rsidRDefault="00000000" w:rsidRPr="00000000" w14:paraId="00000028">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Decidable problems are those where a Turing machine can provide a solution that halts for every input. Examples include:</w:t>
      </w:r>
    </w:p>
    <w:p w:rsidR="00000000" w:rsidDel="00000000" w:rsidP="00000000" w:rsidRDefault="00000000" w:rsidRPr="00000000" w14:paraId="00000029">
      <w:pPr>
        <w:numPr>
          <w:ilvl w:val="0"/>
          <w:numId w:val="2"/>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Membership in a Regular Language: A Turing machine can decide whether a string belongs to a particular language defined by a regular expression. For instance, it can determine if a string is composed of balanced parentheses.</w:t>
      </w:r>
    </w:p>
    <w:p w:rsidR="00000000" w:rsidDel="00000000" w:rsidP="00000000" w:rsidRDefault="00000000" w:rsidRPr="00000000" w14:paraId="0000002A">
      <w:pPr>
        <w:numPr>
          <w:ilvl w:val="0"/>
          <w:numId w:val="2"/>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Palindrome Checking: A Turing machine can determine whether a given string reads the same forward and backward. It does this by reading characters from both ends towards the center and comparing them until all characters are checked or a mismatch is found.</w:t>
      </w:r>
    </w:p>
    <w:p w:rsidR="00000000" w:rsidDel="00000000" w:rsidP="00000000" w:rsidRDefault="00000000" w:rsidRPr="00000000" w14:paraId="0000002B">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Undecidable Problems</w:t>
      </w:r>
    </w:p>
    <w:p w:rsidR="00000000" w:rsidDel="00000000" w:rsidP="00000000" w:rsidRDefault="00000000" w:rsidRPr="00000000" w14:paraId="0000002C">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Undecidable problems are those where no Turing machine can solve the problem for every possible input. Notable examples include:</w:t>
      </w:r>
    </w:p>
    <w:p w:rsidR="00000000" w:rsidDel="00000000" w:rsidP="00000000" w:rsidRDefault="00000000" w:rsidRPr="00000000" w14:paraId="0000002D">
      <w:pPr>
        <w:numPr>
          <w:ilvl w:val="0"/>
          <w:numId w:val="8"/>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Halting Problem: Given a description of a Turing machine M and an input w, the problem asks whether M will halt when started with w. Alan Turing's proof demonstrates that it is impossible to build a Turing machine that can decide this for every M and w.</w:t>
      </w:r>
    </w:p>
    <w:p w:rsidR="00000000" w:rsidDel="00000000" w:rsidP="00000000" w:rsidRDefault="00000000" w:rsidRPr="00000000" w14:paraId="0000002E">
      <w:pPr>
        <w:numPr>
          <w:ilvl w:val="0"/>
          <w:numId w:val="8"/>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Correspondence Problem (PCP): Given two lists of words, the problem asks if there exists a sequence of indices such that the concatenation of the words from the first list matches the concatenation from the second list. Turing proved that no algorithm can decide this for all possible inputs, making it an undecidable problem.</w:t>
      </w:r>
    </w:p>
    <w:p w:rsidR="00000000" w:rsidDel="00000000" w:rsidP="00000000" w:rsidRDefault="00000000" w:rsidRPr="00000000" w14:paraId="0000002F">
      <w:pPr>
        <w:spacing w:line="360" w:lineRule="auto"/>
        <w:ind w:right="3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In-depth Analysis of the Halting Problem</w:t>
      </w:r>
    </w:p>
    <w:p w:rsidR="00000000" w:rsidDel="00000000" w:rsidP="00000000" w:rsidRDefault="00000000" w:rsidRPr="00000000" w14:paraId="00000031">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halting problem is a classical undecidable problem that highlights the inherent limitations of algorithmic computation. Here is an in-depth analysis of Turing's proof:</w:t>
      </w:r>
    </w:p>
    <w:p w:rsidR="00000000" w:rsidDel="00000000" w:rsidP="00000000" w:rsidRDefault="00000000" w:rsidRPr="00000000" w14:paraId="00000032">
      <w:pPr>
        <w:numPr>
          <w:ilvl w:val="0"/>
          <w:numId w:val="3"/>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 The halting problem asks whether a given Turing machine M, when started with an input w, will eventually stop (halt) or continue running indefinitely.</w:t>
      </w:r>
    </w:p>
    <w:p w:rsidR="00000000" w:rsidDel="00000000" w:rsidP="00000000" w:rsidRDefault="00000000" w:rsidRPr="00000000" w14:paraId="00000033">
      <w:pPr>
        <w:numPr>
          <w:ilvl w:val="0"/>
          <w:numId w:val="3"/>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 by Contradiction: Turing used a proof by contradiction to show that the halting problem is undecidable:</w:t>
      </w:r>
    </w:p>
    <w:p w:rsidR="00000000" w:rsidDel="00000000" w:rsidP="00000000" w:rsidRDefault="00000000" w:rsidRPr="00000000" w14:paraId="00000034">
      <w:pPr>
        <w:numPr>
          <w:ilvl w:val="1"/>
          <w:numId w:val="3"/>
        </w:numPr>
        <w:spacing w:line="36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there exists a Turing machine H that can solve the halting problem. H takes M and w as input and returns 'yes' if M halts on w, and 'no' otherwise.</w:t>
      </w:r>
    </w:p>
    <w:p w:rsidR="00000000" w:rsidDel="00000000" w:rsidP="00000000" w:rsidRDefault="00000000" w:rsidRPr="00000000" w14:paraId="00000035">
      <w:pPr>
        <w:numPr>
          <w:ilvl w:val="1"/>
          <w:numId w:val="3"/>
        </w:numPr>
        <w:spacing w:line="36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 a new machine D that uses H. D takes a machine description x as input and operates as follows:</w:t>
      </w:r>
    </w:p>
    <w:p w:rsidR="00000000" w:rsidDel="00000000" w:rsidP="00000000" w:rsidRDefault="00000000" w:rsidRPr="00000000" w14:paraId="00000036">
      <w:pPr>
        <w:numPr>
          <w:ilvl w:val="2"/>
          <w:numId w:val="3"/>
        </w:numPr>
        <w:spacing w:line="360" w:lineRule="auto"/>
        <w:ind w:left="216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 says that x halts on x, then D loops forever.</w:t>
      </w:r>
    </w:p>
    <w:p w:rsidR="00000000" w:rsidDel="00000000" w:rsidP="00000000" w:rsidRDefault="00000000" w:rsidRPr="00000000" w14:paraId="00000037">
      <w:pPr>
        <w:numPr>
          <w:ilvl w:val="2"/>
          <w:numId w:val="3"/>
        </w:numPr>
        <w:spacing w:line="360" w:lineRule="auto"/>
        <w:ind w:left="216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 says that x does not halt on x, then D halts.</w:t>
      </w:r>
    </w:p>
    <w:p w:rsidR="00000000" w:rsidDel="00000000" w:rsidP="00000000" w:rsidRDefault="00000000" w:rsidRPr="00000000" w14:paraId="00000038">
      <w:pPr>
        <w:numPr>
          <w:ilvl w:val="1"/>
          <w:numId w:val="3"/>
        </w:numPr>
        <w:spacing w:line="36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consider what happens when D is given its own description as input. This leads to a paradox:</w:t>
      </w:r>
    </w:p>
    <w:p w:rsidR="00000000" w:rsidDel="00000000" w:rsidP="00000000" w:rsidRDefault="00000000" w:rsidRPr="00000000" w14:paraId="00000039">
      <w:pPr>
        <w:numPr>
          <w:ilvl w:val="2"/>
          <w:numId w:val="3"/>
        </w:numPr>
        <w:spacing w:line="360" w:lineRule="auto"/>
        <w:ind w:left="216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 predicts that D halts when run on D, then D will loop indefinitely, contradicting H's prediction.</w:t>
      </w:r>
    </w:p>
    <w:p w:rsidR="00000000" w:rsidDel="00000000" w:rsidP="00000000" w:rsidRDefault="00000000" w:rsidRPr="00000000" w14:paraId="0000003A">
      <w:pPr>
        <w:numPr>
          <w:ilvl w:val="2"/>
          <w:numId w:val="3"/>
        </w:numPr>
        <w:spacing w:line="360" w:lineRule="auto"/>
        <w:ind w:left="216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 predicts that D will loop when run on D, then D halts, again contradicting H.</w:t>
      </w:r>
    </w:p>
    <w:p w:rsidR="00000000" w:rsidDel="00000000" w:rsidP="00000000" w:rsidRDefault="00000000" w:rsidRPr="00000000" w14:paraId="0000003B">
      <w:pPr>
        <w:numPr>
          <w:ilvl w:val="1"/>
          <w:numId w:val="3"/>
        </w:numPr>
        <w:spacing w:line="360" w:lineRule="auto"/>
        <w:ind w:left="144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contradiction means that H cannot exist, thus proving that the halting problem is undecidable.</w:t>
      </w:r>
    </w:p>
    <w:p w:rsidR="00000000" w:rsidDel="00000000" w:rsidP="00000000" w:rsidRDefault="00000000" w:rsidRPr="00000000" w14:paraId="0000003C">
      <w:pPr>
        <w:spacing w:line="360" w:lineRule="auto"/>
        <w:ind w:right="3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Intractable Problems and Computational Complexity</w:t>
      </w:r>
    </w:p>
    <w:p w:rsidR="00000000" w:rsidDel="00000000" w:rsidP="00000000" w:rsidRDefault="00000000" w:rsidRPr="00000000" w14:paraId="0000003E">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some problems are undecidable, others are considered intractable, meaning they can be solved but require impractical amounts of time or space, often due to exponential or super-polynomial time complexity.</w:t>
      </w:r>
    </w:p>
    <w:p w:rsidR="00000000" w:rsidDel="00000000" w:rsidP="00000000" w:rsidRDefault="00000000" w:rsidRPr="00000000" w14:paraId="0000003F">
      <w:pPr>
        <w:spacing w:line="360" w:lineRule="auto"/>
        <w:ind w:right="3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Classes</w:t>
      </w:r>
    </w:p>
    <w:p w:rsidR="00000000" w:rsidDel="00000000" w:rsidP="00000000" w:rsidRDefault="00000000" w:rsidRPr="00000000" w14:paraId="00000041">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classify problems based on their computational difficulty, we use complexity classes such as P, NP, and NP-hard:</w:t>
      </w:r>
    </w:p>
    <w:p w:rsidR="00000000" w:rsidDel="00000000" w:rsidP="00000000" w:rsidRDefault="00000000" w:rsidRPr="00000000" w14:paraId="00000042">
      <w:pPr>
        <w:numPr>
          <w:ilvl w:val="0"/>
          <w:numId w:val="4"/>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P (Polynomial Time): These problems can be solved in polynomial time (O(n^k)) using a deterministic Turing machine. Examples include sorting algorithms like quicksort and problems like finding the shortest path in a graph (Dijkstra's algorithm).</w:t>
      </w:r>
    </w:p>
    <w:p w:rsidR="00000000" w:rsidDel="00000000" w:rsidP="00000000" w:rsidRDefault="00000000" w:rsidRPr="00000000" w14:paraId="00000043">
      <w:pPr>
        <w:numPr>
          <w:ilvl w:val="0"/>
          <w:numId w:val="4"/>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NP (Nondeterministic Polynomial Time): Problems in NP are those for which a solution can be verified in polynomial time. This does not mean that the solution can be found quickly, only that if a solution is given, it can be checked quickly. An example is the Hamiltonian Path Problem, where it is easy to verify if a given path visits every node exactly once.</w:t>
      </w:r>
    </w:p>
    <w:p w:rsidR="00000000" w:rsidDel="00000000" w:rsidP="00000000" w:rsidRDefault="00000000" w:rsidRPr="00000000" w14:paraId="00000044">
      <w:pPr>
        <w:numPr>
          <w:ilvl w:val="0"/>
          <w:numId w:val="4"/>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NP-Complete: These problems are both in NP and as difficult as any other problem in NP. If any NP-complete problem can be solved in polynomial time, then every problem in NP can also be solved in polynomial time. The Traveling Salesperson Problem (TSP) and Boolean Satisfiability Problem (SAT) are classic NP-complete problems.</w:t>
      </w:r>
    </w:p>
    <w:p w:rsidR="00000000" w:rsidDel="00000000" w:rsidP="00000000" w:rsidRDefault="00000000" w:rsidRPr="00000000" w14:paraId="00000045">
      <w:pPr>
        <w:numPr>
          <w:ilvl w:val="0"/>
          <w:numId w:val="4"/>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NP-Hard: Problems in this class are at least as hard as NP problems, but they are not required to be in NP (i.e., their solutions might not be verifiable in polynomial time). Examples include generalized TSP and the knapsack problem in optimization.</w:t>
      </w:r>
    </w:p>
    <w:p w:rsidR="00000000" w:rsidDel="00000000" w:rsidP="00000000" w:rsidRDefault="00000000" w:rsidRPr="00000000" w14:paraId="00000046">
      <w:pPr>
        <w:spacing w:line="360" w:lineRule="auto"/>
        <w:ind w:right="3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Approaches for Handling Intractable Problems</w:t>
      </w:r>
    </w:p>
    <w:p w:rsidR="00000000" w:rsidDel="00000000" w:rsidP="00000000" w:rsidRDefault="00000000" w:rsidRPr="00000000" w14:paraId="00000048">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practice, when faced with intractable problems, various strategies are employed to find feasible solutions:</w:t>
      </w:r>
    </w:p>
    <w:p w:rsidR="00000000" w:rsidDel="00000000" w:rsidP="00000000" w:rsidRDefault="00000000" w:rsidRPr="00000000" w14:paraId="00000049">
      <w:pPr>
        <w:numPr>
          <w:ilvl w:val="0"/>
          <w:numId w:val="1"/>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Approximation Algorithms: These algorithms aim to find solutions close to the best possible answer. For example, a greedy algorithm for the TSP might not find the optimal solution but can provide a route that is near-optimal.</w:t>
      </w:r>
    </w:p>
    <w:p w:rsidR="00000000" w:rsidDel="00000000" w:rsidP="00000000" w:rsidRDefault="00000000" w:rsidRPr="00000000" w14:paraId="0000004A">
      <w:pPr>
        <w:numPr>
          <w:ilvl w:val="0"/>
          <w:numId w:val="1"/>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Heuristics: Heuristic methods, like genetic algorithms and simulated annealing, are used to find good solutions without a guarantee of optimality. These are effective in fields like AI and machine learning where exact solutions are impractical.</w:t>
      </w:r>
    </w:p>
    <w:p w:rsidR="00000000" w:rsidDel="00000000" w:rsidP="00000000" w:rsidRDefault="00000000" w:rsidRPr="00000000" w14:paraId="0000004B">
      <w:pPr>
        <w:numPr>
          <w:ilvl w:val="0"/>
          <w:numId w:val="1"/>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Programming: By breaking a problem into smaller subproblems and solving each subproblem only once, dynamic programming can be used to tackle complex optimization problems like the knapsack problem.</w:t>
      </w:r>
    </w:p>
    <w:p w:rsidR="00000000" w:rsidDel="00000000" w:rsidP="00000000" w:rsidRDefault="00000000" w:rsidRPr="00000000" w14:paraId="0000004C">
      <w:pPr>
        <w:numPr>
          <w:ilvl w:val="0"/>
          <w:numId w:val="1"/>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Backtracking and Branch-and-Bound: Backtracking systematically explores possible solutions and discards those that cannot lead to a solution, while branch-and-bound is used to solve optimization problems by partitioning them into subproblems.</w:t>
      </w:r>
    </w:p>
    <w:p w:rsidR="00000000" w:rsidDel="00000000" w:rsidP="00000000" w:rsidRDefault="00000000" w:rsidRPr="00000000" w14:paraId="0000004D">
      <w:pPr>
        <w:spacing w:line="360" w:lineRule="auto"/>
        <w:ind w:right="33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Real-World Applications of Turing Machines and Decidability Theory</w:t>
      </w:r>
    </w:p>
    <w:p w:rsidR="00000000" w:rsidDel="00000000" w:rsidP="00000000" w:rsidRDefault="00000000" w:rsidRPr="00000000" w14:paraId="0000004F">
      <w:pPr>
        <w:numPr>
          <w:ilvl w:val="0"/>
          <w:numId w:val="5"/>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Compiler Design: Turing machines and the theory of computation provide insights into the design of compilers and interpreters. They help in understanding which languages can be parsed and the computational limits of programming languages.</w:t>
      </w:r>
    </w:p>
    <w:p w:rsidR="00000000" w:rsidDel="00000000" w:rsidP="00000000" w:rsidRDefault="00000000" w:rsidRPr="00000000" w14:paraId="00000050">
      <w:pPr>
        <w:numPr>
          <w:ilvl w:val="0"/>
          <w:numId w:val="5"/>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Cryptography: Modern cryptographic algorithms often rely on the intractability of certain problems, such as integer factorization (RSA encryption) or discrete logarithms (Elliptic Curve Cryptography). These problems are considered computationally hard and thus secure for encryption purposes.</w:t>
      </w:r>
    </w:p>
    <w:p w:rsidR="00000000" w:rsidDel="00000000" w:rsidP="00000000" w:rsidRDefault="00000000" w:rsidRPr="00000000" w14:paraId="00000051">
      <w:pPr>
        <w:numPr>
          <w:ilvl w:val="0"/>
          <w:numId w:val="5"/>
        </w:numPr>
        <w:spacing w:line="360" w:lineRule="auto"/>
        <w:ind w:left="720" w:right="3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Intelligence: Understanding which problems are decidable and which are not helps in designing AI systems. AI researchers use complexity theory to identify problems that can be approximated and those that require heuristic methods.</w:t>
      </w:r>
    </w:p>
    <w:p w:rsidR="00000000" w:rsidDel="00000000" w:rsidP="00000000" w:rsidRDefault="00000000" w:rsidRPr="00000000" w14:paraId="00000052">
      <w:pPr>
        <w:spacing w:line="360" w:lineRule="auto"/>
        <w:ind w:right="3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4">
      <w:pPr>
        <w:spacing w:line="360" w:lineRule="auto"/>
        <w:ind w:right="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Turing machines are at the heart of understanding computational theory. They serve as a benchmark for defining what is computationally feasible and help distinguish between problems that are decidable, undecidable, and intractable. The study of these concepts has profound implications for fields like software development, artificial intelligence, and cryptography. By providing a framework for understanding the limits of computation, Turing machines allow us to explore both the power and the boundaries of algorithms in solving real-world problems.</w:t>
      </w:r>
    </w:p>
    <w:p w:rsidR="00000000" w:rsidDel="00000000" w:rsidP="00000000" w:rsidRDefault="00000000" w:rsidRPr="00000000" w14:paraId="00000055">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56">
      <w:pPr>
        <w:spacing w:before="0" w:line="360"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0" w:line="360" w:lineRule="auto"/>
        <w:ind w:left="0" w:right="3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CO3 – Understand advanced concepts in computation</w:t>
      </w:r>
    </w:p>
    <w:p w:rsidR="00000000" w:rsidDel="00000000" w:rsidP="00000000" w:rsidRDefault="00000000" w:rsidRPr="00000000" w14:paraId="00000058">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59">
      <w:pPr>
        <w:spacing w:before="0" w:line="360" w:lineRule="auto"/>
        <w:ind w:left="0" w:right="3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0" w:line="36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before="0" w:line="36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5E">
      <w:pPr>
        <w:spacing w:line="360" w:lineRule="auto"/>
        <w:ind w:right="3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before="0" w:line="36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1">
      <w:pPr>
        <w:spacing w:before="0" w:line="360" w:lineRule="auto"/>
        <w:ind w:left="0" w:right="3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62">
      <w:pPr>
        <w:numPr>
          <w:ilvl w:val="0"/>
          <w:numId w:val="6"/>
        </w:numPr>
        <w:spacing w:line="360"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E. Hopcroft, Rajeev Motwani, Jeffrey D. Ullman, “Introduction to Automata Theory, Languages and Computation”, Pearson Education</w:t>
      </w:r>
    </w:p>
    <w:p w:rsidR="00000000" w:rsidDel="00000000" w:rsidP="00000000" w:rsidRDefault="00000000" w:rsidRPr="00000000" w14:paraId="00000063">
      <w:pPr>
        <w:numPr>
          <w:ilvl w:val="0"/>
          <w:numId w:val="6"/>
        </w:numPr>
        <w:spacing w:line="360"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Sipser,” Introduction to the Theory of Computation”, Cengage Learning Publications, India</w:t>
      </w:r>
    </w:p>
    <w:p w:rsidR="00000000" w:rsidDel="00000000" w:rsidP="00000000" w:rsidRDefault="00000000" w:rsidRPr="00000000" w14:paraId="00000064">
      <w:pPr>
        <w:numPr>
          <w:ilvl w:val="0"/>
          <w:numId w:val="6"/>
        </w:numPr>
        <w:spacing w:line="360" w:lineRule="auto"/>
        <w:ind w:left="720" w:right="3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Kavi Mahesh, “Theory of Computation A Problem Solving Approach”, Wiley India</w:t>
      </w:r>
    </w:p>
    <w:p w:rsidR="00000000" w:rsidDel="00000000" w:rsidP="00000000" w:rsidRDefault="00000000" w:rsidRPr="00000000" w14:paraId="00000065">
      <w:pPr>
        <w:numPr>
          <w:ilvl w:val="0"/>
          <w:numId w:val="6"/>
        </w:numPr>
        <w:spacing w:line="360" w:lineRule="auto"/>
        <w:ind w:left="720" w:right="33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http://automatonsimulator.com/</w:t>
        </w:r>
      </w:hyperlink>
      <w:r w:rsidDel="00000000" w:rsidR="00000000" w:rsidRPr="00000000">
        <w:rPr>
          <w:rtl w:val="0"/>
        </w:rPr>
      </w:r>
    </w:p>
    <w:p w:rsidR="00000000" w:rsidDel="00000000" w:rsidP="00000000" w:rsidRDefault="00000000" w:rsidRPr="00000000" w14:paraId="00000066">
      <w:pPr>
        <w:spacing w:line="360" w:lineRule="auto"/>
        <w:ind w:right="33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sectPr>
      <w:type w:val="nextPage"/>
      <w:pgSz w:h="15840" w:w="12240" w:orient="portrait"/>
      <w:pgMar w:bottom="630" w:top="1500" w:left="1340" w:right="12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spacing w:before="93" w:lineRule="auto"/>
      <w:ind w:left="0" w:right="3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Constituent College of Somaiya Vidyavihar University)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3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KJSCE/IT/TY /SEMV/</w:t>
    </w:r>
    <w:r w:rsidDel="00000000" w:rsidR="00000000" w:rsidRPr="00000000">
      <w:rPr>
        <w:rFonts w:ascii="Times New Roman" w:cs="Times New Roman" w:eastAsia="Times New Roman" w:hAnsi="Times New Roman"/>
        <w:sz w:val="24"/>
        <w:szCs w:val="24"/>
        <w:rtl w:val="0"/>
      </w:rPr>
      <w:t xml:space="preserve">TOC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/2024-25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1360" w:right="5779"/>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1360" w:right="5779"/>
    </w:pPr>
    <w:rPr>
      <w:b w:val="1"/>
      <w:sz w:val="28"/>
      <w:szCs w:val="28"/>
    </w:rPr>
  </w:style>
  <w:style w:type="paragraph" w:styleId="Normal" w:default="1">
    <w:name w:val="Normal"/>
    <w:uiPriority w:val="1"/>
    <w:qFormat w:val="1"/>
    <w:rPr>
      <w:rFonts w:ascii="Arial" w:cs="Arial" w:eastAsia="Arial" w:hAnsi="Arial"/>
    </w:rPr>
  </w:style>
  <w:style w:type="paragraph" w:styleId="Heading1">
    <w:name w:val="heading 1"/>
    <w:basedOn w:val="Normal"/>
    <w:uiPriority w:val="1"/>
    <w:qFormat w:val="1"/>
    <w:pPr>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
    <w:qFormat w:val="1"/>
    <w:pPr>
      <w:spacing w:before="212"/>
      <w:ind w:left="1360" w:right="5779"/>
    </w:pPr>
    <w:rPr>
      <w:b w:val="1"/>
      <w:bCs w:val="1"/>
      <w:sz w:val="28"/>
      <w:szCs w:val="28"/>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EB3A0B"/>
    <w:pPr>
      <w:tabs>
        <w:tab w:val="center" w:pos="4680"/>
        <w:tab w:val="right" w:pos="9360"/>
      </w:tabs>
    </w:pPr>
  </w:style>
  <w:style w:type="character" w:styleId="HeaderChar" w:customStyle="1">
    <w:name w:val="Header Char"/>
    <w:basedOn w:val="DefaultParagraphFont"/>
    <w:link w:val="Header"/>
    <w:uiPriority w:val="99"/>
    <w:rsid w:val="00EB3A0B"/>
    <w:rPr>
      <w:rFonts w:ascii="Arial" w:cs="Arial" w:eastAsia="Arial" w:hAnsi="Arial"/>
    </w:rPr>
  </w:style>
  <w:style w:type="paragraph" w:styleId="Footer">
    <w:name w:val="footer"/>
    <w:basedOn w:val="Normal"/>
    <w:link w:val="FooterChar"/>
    <w:uiPriority w:val="99"/>
    <w:unhideWhenUsed w:val="1"/>
    <w:rsid w:val="00EB3A0B"/>
    <w:pPr>
      <w:tabs>
        <w:tab w:val="center" w:pos="4680"/>
        <w:tab w:val="right" w:pos="9360"/>
      </w:tabs>
    </w:pPr>
  </w:style>
  <w:style w:type="character" w:styleId="FooterChar" w:customStyle="1">
    <w:name w:val="Footer Char"/>
    <w:basedOn w:val="DefaultParagraphFont"/>
    <w:link w:val="Footer"/>
    <w:uiPriority w:val="99"/>
    <w:rsid w:val="00EB3A0B"/>
    <w:rPr>
      <w:rFonts w:ascii="Arial" w:cs="Arial" w:eastAsia="Arial" w:hAnsi="Arial"/>
    </w:rPr>
  </w:style>
  <w:style w:type="paragraph" w:styleId="BalloonText">
    <w:name w:val="Balloon Text"/>
    <w:basedOn w:val="Normal"/>
    <w:link w:val="BalloonTextChar"/>
    <w:uiPriority w:val="99"/>
    <w:semiHidden w:val="1"/>
    <w:unhideWhenUsed w:val="1"/>
    <w:rsid w:val="00B2766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7660"/>
    <w:rPr>
      <w:rFonts w:ascii="Tahoma" w:cs="Tahoma" w:eastAsia="Arial" w:hAnsi="Tahoma"/>
      <w:sz w:val="16"/>
      <w:szCs w:val="16"/>
    </w:rPr>
  </w:style>
  <w:style w:type="character" w:styleId="Hyperlink">
    <w:name w:val="Hyperlink"/>
    <w:basedOn w:val="DefaultParagraphFont"/>
    <w:uiPriority w:val="99"/>
    <w:unhideWhenUsed w:val="1"/>
    <w:rsid w:val="00810BB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utomatonsimulator.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K0OeMRYKakS9/Kf9YYlQvGokg==">CgMxLjAyCGguZ2pkZ3hzOAByITE0SUdXc3NaLUdmM2JXZWNnWWpXQktHMlkxQWIxbWdyZQ==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2024-08-06T11:08:00Z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2020-01-10T00:00:00Z</vt:lpwstr>
  </property>
</Properties>
</file>