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828675</wp:posOffset>
                </wp:positionH>
                <wp:positionV relativeFrom="margin">
                  <wp:posOffset>3442308</wp:posOffset>
                </wp:positionV>
                <wp:extent cx="4286250" cy="1283024"/>
                <wp:effectExtent b="0" l="0" r="0" t="0"/>
                <wp:wrapSquare wrapText="bothSides" distB="0" distT="0" distL="114300" distR="114300"/>
                <wp:docPr id="254"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Mobile UI – Page Composition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828675</wp:posOffset>
                </wp:positionH>
                <wp:positionV relativeFrom="margin">
                  <wp:posOffset>3442308</wp:posOffset>
                </wp:positionV>
                <wp:extent cx="4286250" cy="1283024"/>
                <wp:effectExtent b="0" l="0" r="0" t="0"/>
                <wp:wrapSquare wrapText="bothSides" distB="0" distT="0" distL="114300" distR="114300"/>
                <wp:docPr id="25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B-2                                  Roll No.: 16010422234</w:t>
        <w:tab/>
        <w:t xml:space="preserve">         Experiment No.: 8</w:t>
      </w:r>
      <w:r w:rsidDel="00000000" w:rsidR="00000000" w:rsidRPr="00000000">
        <w:rPr>
          <w:rtl w:val="0"/>
        </w:rPr>
      </w:r>
    </w:p>
    <w:p w:rsidR="00000000" w:rsidDel="00000000" w:rsidP="00000000" w:rsidRDefault="00000000" w:rsidRPr="00000000" w14:paraId="0000002A">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B">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create wireframe for Mobile UI – Page Composition</w:t>
      </w:r>
    </w:p>
    <w:p w:rsidR="00000000" w:rsidDel="00000000" w:rsidP="00000000" w:rsidRDefault="00000000" w:rsidRPr="00000000" w14:paraId="0000002D">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E">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Wireframing tool</w:t>
      </w:r>
    </w:p>
    <w:p w:rsidR="00000000" w:rsidDel="00000000" w:rsidP="00000000" w:rsidRDefault="00000000" w:rsidRPr="00000000" w14:paraId="00000030">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3">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composition is a process of assembling a layout that consistently arranges components and content on a page. These rules were repeated on all other pages, creating a recognizable system of component relationships that were understood by social reading norms.</w:t>
      </w:r>
    </w:p>
    <w:p w:rsidR="00000000" w:rsidDel="00000000" w:rsidP="00000000" w:rsidRDefault="00000000" w:rsidRPr="00000000" w14:paraId="00000035">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templates is essential in mobile design. Designers want to create layouts based on cultural norms of reading conventions and how people process information.</w:t>
      </w:r>
    </w:p>
    <w:p w:rsidR="00000000" w:rsidDel="00000000" w:rsidP="00000000" w:rsidRDefault="00000000" w:rsidRPr="00000000" w14:paraId="00000037">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templates that are used across a product, on most every page of a website or application, are called a wrapper because they enclose (wrap around) all the other components and the content. Considering design from the wrapper down allows:</w:t>
      </w:r>
    </w:p>
    <w:p w:rsidR="00000000" w:rsidDel="00000000" w:rsidP="00000000" w:rsidRDefault="00000000" w:rsidRPr="00000000" w14:paraId="00000039">
      <w:pPr>
        <w:numPr>
          <w:ilvl w:val="0"/>
          <w:numId w:val="1"/>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designer to organize information within a consistent template across the OS</w:t>
      </w:r>
    </w:p>
    <w:p w:rsidR="00000000" w:rsidDel="00000000" w:rsidP="00000000" w:rsidRDefault="00000000" w:rsidRPr="00000000" w14:paraId="0000003A">
      <w:pPr>
        <w:numPr>
          <w:ilvl w:val="0"/>
          <w:numId w:val="1"/>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to be organized hierarchically on a page</w:t>
      </w:r>
    </w:p>
    <w:p w:rsidR="00000000" w:rsidDel="00000000" w:rsidP="00000000" w:rsidRDefault="00000000" w:rsidRPr="00000000" w14:paraId="0000003B">
      <w:pPr>
        <w:numPr>
          <w:ilvl w:val="0"/>
          <w:numId w:val="1"/>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to identify the organization structure, quickly increasing learnability while decreasing performance error</w:t>
      </w:r>
    </w:p>
    <w:p w:rsidR="00000000" w:rsidDel="00000000" w:rsidP="00000000" w:rsidRDefault="00000000" w:rsidRPr="00000000" w14:paraId="0000003C">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 for Composition</w:t>
      </w:r>
    </w:p>
    <w:p w:rsidR="00000000" w:rsidDel="00000000" w:rsidP="00000000" w:rsidRDefault="00000000" w:rsidRPr="00000000" w14:paraId="0000003E">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appropriate and consistent wrappers will create mappings and affordances that will allow for positive user experiences.</w:t>
      </w:r>
    </w:p>
    <w:p w:rsidR="00000000" w:rsidDel="00000000" w:rsidP="00000000" w:rsidRDefault="00000000" w:rsidRPr="00000000" w14:paraId="0000003F">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5"/>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w:t>
      </w:r>
    </w:p>
    <w:p w:rsidR="00000000" w:rsidDel="00000000" w:rsidP="00000000" w:rsidRDefault="00000000" w:rsidRPr="00000000" w14:paraId="00000041">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information on a page exceeds the viewport, a scroll bar control may be required to access the additional information. Scrolling of information should almost always occur along one axis.</w:t>
      </w:r>
    </w:p>
    <w:p w:rsidR="00000000" w:rsidDel="00000000" w:rsidP="00000000" w:rsidRDefault="00000000" w:rsidRPr="00000000" w14:paraId="00000042">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48163" cy="2299028"/>
            <wp:effectExtent b="0" l="0" r="0" t="0"/>
            <wp:docPr descr="Image for post" id="259" name="image8.png"/>
            <a:graphic>
              <a:graphicData uri="http://schemas.openxmlformats.org/drawingml/2006/picture">
                <pic:pic>
                  <pic:nvPicPr>
                    <pic:cNvPr descr="Image for post" id="0" name="image8.png"/>
                    <pic:cNvPicPr preferRelativeResize="0"/>
                  </pic:nvPicPr>
                  <pic:blipFill>
                    <a:blip r:embed="rId8"/>
                    <a:srcRect b="0" l="0" r="0" t="0"/>
                    <a:stretch>
                      <a:fillRect/>
                    </a:stretch>
                  </pic:blipFill>
                  <pic:spPr>
                    <a:xfrm>
                      <a:off x="0" y="0"/>
                      <a:ext cx="4348163" cy="229902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0" w:line="276" w:lineRule="auto"/>
        <w:ind w:lef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Horizontal Scroll bar </w:t>
      </w:r>
    </w:p>
    <w:p w:rsidR="00000000" w:rsidDel="00000000" w:rsidP="00000000" w:rsidRDefault="00000000" w:rsidRPr="00000000" w14:paraId="00000045">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is especially relevant to the list and list-like Display of Information patterns:</w:t>
      </w:r>
    </w:p>
    <w:p w:rsidR="00000000" w:rsidDel="00000000" w:rsidP="00000000" w:rsidRDefault="00000000" w:rsidRPr="00000000" w14:paraId="00000047">
      <w:pPr>
        <w:numPr>
          <w:ilvl w:val="0"/>
          <w:numId w:val="2"/>
        </w:numPr>
        <w:spacing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Vertical List</w:t>
      </w:r>
    </w:p>
    <w:p w:rsidR="00000000" w:rsidDel="00000000" w:rsidP="00000000" w:rsidRDefault="00000000" w:rsidRPr="00000000" w14:paraId="00000048">
      <w:pPr>
        <w:numPr>
          <w:ilvl w:val="1"/>
          <w:numId w:val="2"/>
        </w:numPr>
        <w:spacing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Infinite List</w:t>
      </w:r>
    </w:p>
    <w:p w:rsidR="00000000" w:rsidDel="00000000" w:rsidP="00000000" w:rsidRDefault="00000000" w:rsidRPr="00000000" w14:paraId="00000049">
      <w:pPr>
        <w:numPr>
          <w:ilvl w:val="1"/>
          <w:numId w:val="2"/>
        </w:numPr>
        <w:spacing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Thumbnail List</w:t>
      </w:r>
    </w:p>
    <w:p w:rsidR="00000000" w:rsidDel="00000000" w:rsidP="00000000" w:rsidRDefault="00000000" w:rsidRPr="00000000" w14:paraId="0000004A">
      <w:pPr>
        <w:numPr>
          <w:ilvl w:val="1"/>
          <w:numId w:val="2"/>
        </w:numPr>
        <w:spacing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List</w:t>
      </w:r>
    </w:p>
    <w:p w:rsidR="00000000" w:rsidDel="00000000" w:rsidP="00000000" w:rsidRDefault="00000000" w:rsidRPr="00000000" w14:paraId="0000004B">
      <w:pPr>
        <w:numPr>
          <w:ilvl w:val="0"/>
          <w:numId w:val="2"/>
        </w:numPr>
        <w:spacing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Infinite List</w:t>
      </w:r>
    </w:p>
    <w:p w:rsidR="00000000" w:rsidDel="00000000" w:rsidP="00000000" w:rsidRDefault="00000000" w:rsidRPr="00000000" w14:paraId="0000004C">
      <w:pPr>
        <w:numPr>
          <w:ilvl w:val="0"/>
          <w:numId w:val="2"/>
        </w:numPr>
        <w:spacing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Thumbnail List</w:t>
      </w:r>
    </w:p>
    <w:p w:rsidR="00000000" w:rsidDel="00000000" w:rsidP="00000000" w:rsidRDefault="00000000" w:rsidRPr="00000000" w14:paraId="0000004D">
      <w:pPr>
        <w:numPr>
          <w:ilvl w:val="0"/>
          <w:numId w:val="2"/>
        </w:numPr>
        <w:spacing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Fisheye List</w:t>
      </w:r>
    </w:p>
    <w:p w:rsidR="00000000" w:rsidDel="00000000" w:rsidP="00000000" w:rsidRDefault="00000000" w:rsidRPr="00000000" w14:paraId="0000004E">
      <w:pPr>
        <w:numPr>
          <w:ilvl w:val="0"/>
          <w:numId w:val="2"/>
        </w:numPr>
        <w:spacing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Carousel</w:t>
      </w:r>
    </w:p>
    <w:p w:rsidR="00000000" w:rsidDel="00000000" w:rsidP="00000000" w:rsidRDefault="00000000" w:rsidRPr="00000000" w14:paraId="0000004F">
      <w:pPr>
        <w:numPr>
          <w:ilvl w:val="0"/>
          <w:numId w:val="2"/>
        </w:numPr>
        <w:spacing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w:t>
      </w:r>
    </w:p>
    <w:p w:rsidR="00000000" w:rsidDel="00000000" w:rsidP="00000000" w:rsidRDefault="00000000" w:rsidRPr="00000000" w14:paraId="00000050">
      <w:pPr>
        <w:numPr>
          <w:ilvl w:val="0"/>
          <w:numId w:val="2"/>
        </w:numPr>
        <w:spacing w:before="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Film Strip</w:t>
      </w:r>
    </w:p>
    <w:p w:rsidR="00000000" w:rsidDel="00000000" w:rsidP="00000000" w:rsidRDefault="00000000" w:rsidRPr="00000000" w14:paraId="00000051">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Annunciator Row</w:t>
      </w:r>
    </w:p>
    <w:p w:rsidR="00000000" w:rsidDel="00000000" w:rsidP="00000000" w:rsidRDefault="00000000" w:rsidRPr="00000000" w14:paraId="00000053">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status of hardware features on the top of each page. The status of functions that may be displayed is radios, input and output features, and power levels.</w:t>
      </w:r>
    </w:p>
    <w:p w:rsidR="00000000" w:rsidDel="00000000" w:rsidP="00000000" w:rsidRDefault="00000000" w:rsidRPr="00000000" w14:paraId="00000054">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56">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alert requires user attention, a notification will occur in some form of visual, haptic, or audible feedback. These notification displays must allow for user interaction.</w:t>
      </w:r>
    </w:p>
    <w:p w:rsidR="00000000" w:rsidDel="00000000" w:rsidP="00000000" w:rsidRDefault="00000000" w:rsidRPr="00000000" w14:paraId="00000057">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Titles</w:t>
      </w:r>
    </w:p>
    <w:p w:rsidR="00000000" w:rsidDel="00000000" w:rsidP="00000000" w:rsidRDefault="00000000" w:rsidRPr="00000000" w14:paraId="00000059">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content, and elements that require labels should use titles. These titles should be horizontal, be consistent in style, and follow guidelines of legibility and readability.</w:t>
      </w:r>
    </w:p>
    <w:p w:rsidR="00000000" w:rsidDel="00000000" w:rsidP="00000000" w:rsidRDefault="00000000" w:rsidRPr="00000000" w14:paraId="0000005A">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Revealable Menu</w:t>
      </w:r>
    </w:p>
    <w:p w:rsidR="00000000" w:rsidDel="00000000" w:rsidP="00000000" w:rsidRDefault="00000000" w:rsidRPr="00000000" w14:paraId="0000005C">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menu displays additional menus that are not immediately apparent. A gesture, soft key, or on-screen selection will cause these menus to immediately display on-screen.</w:t>
      </w:r>
    </w:p>
    <w:p w:rsidR="00000000" w:rsidDel="00000000" w:rsidP="00000000" w:rsidRDefault="00000000" w:rsidRPr="00000000" w14:paraId="0000005D">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Menu</w:t>
      </w:r>
    </w:p>
    <w:p w:rsidR="00000000" w:rsidDel="00000000" w:rsidP="00000000" w:rsidRDefault="00000000" w:rsidRPr="00000000" w14:paraId="0000005F">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menu presents an always-visible menu or control that is docked to one side of the viewport. This menu is consistently placed throughout the application. These interactive controls are most likely icons with textual coding.</w:t>
      </w:r>
    </w:p>
    <w:p w:rsidR="00000000" w:rsidDel="00000000" w:rsidP="00000000" w:rsidRDefault="00000000" w:rsidRPr="00000000" w14:paraId="00000060">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&amp; Idle Screens</w:t>
      </w:r>
    </w:p>
    <w:p w:rsidR="00000000" w:rsidDel="00000000" w:rsidP="00000000" w:rsidRDefault="00000000" w:rsidRPr="00000000" w14:paraId="00000062">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screens are used as display states when either a device is turned on or an application has exited, timed out, or returned to a device-level menu display.</w:t>
      </w:r>
    </w:p>
    <w:p w:rsidR="00000000" w:rsidDel="00000000" w:rsidP="00000000" w:rsidRDefault="00000000" w:rsidRPr="00000000" w14:paraId="00000063">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Lock Screen</w:t>
      </w:r>
    </w:p>
    <w:p w:rsidR="00000000" w:rsidDel="00000000" w:rsidP="00000000" w:rsidRDefault="00000000" w:rsidRPr="00000000" w14:paraId="00000065">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devices use this display state to save on power consumption. When necessary, the application’s sleep state may become locked to protect the security of the data the user has input. </w:t>
      </w:r>
    </w:p>
    <w:p w:rsidR="00000000" w:rsidDel="00000000" w:rsidP="00000000" w:rsidRDefault="00000000" w:rsidRPr="00000000" w14:paraId="00000066">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Interstitial Screen</w:t>
      </w:r>
    </w:p>
    <w:p w:rsidR="00000000" w:rsidDel="00000000" w:rsidP="00000000" w:rsidRDefault="00000000" w:rsidRPr="00000000" w14:paraId="00000068">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screen is used primarily as a loading process screen during device or application startup. Wait indicators may be used to show loading progress.</w:t>
      </w:r>
    </w:p>
    <w:p w:rsidR="00000000" w:rsidDel="00000000" w:rsidP="00000000" w:rsidRDefault="00000000" w:rsidRPr="00000000" w14:paraId="00000069">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4"/>
        </w:numPr>
        <w:spacing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Advertising</w:t>
      </w:r>
    </w:p>
    <w:p w:rsidR="00000000" w:rsidDel="00000000" w:rsidP="00000000" w:rsidRDefault="00000000" w:rsidRPr="00000000" w14:paraId="0000006B">
      <w:pPr>
        <w:spacing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advertising is used within a mobile application, the advertisement must be distinct and must not affect the user experience. Obtrusive advertising could prohibit the user from achieving his task-based goals. Advertising must adhere to the specific guidelines set by the Mobile Marketing Association (MMA).</w:t>
      </w:r>
    </w:p>
    <w:p w:rsidR="00000000" w:rsidDel="00000000" w:rsidP="00000000" w:rsidRDefault="00000000" w:rsidRPr="00000000" w14:paraId="0000006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6D">
      <w:pPr>
        <w:spacing w:before="0" w:line="276" w:lineRule="auto"/>
        <w:ind w:lef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bottom w:color="000000" w:space="1" w:sz="6"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Procedure: </w:t>
      </w:r>
      <w:r w:rsidDel="00000000" w:rsidR="00000000" w:rsidRPr="00000000">
        <w:rPr>
          <w:rtl w:val="0"/>
        </w:rPr>
      </w:r>
    </w:p>
    <w:p w:rsidR="00000000" w:rsidDel="00000000" w:rsidP="00000000" w:rsidRDefault="00000000" w:rsidRPr="00000000" w14:paraId="0000006F">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wireframes incorporating Mobile UI – Page Composition for chosen topic</w:t>
      </w:r>
    </w:p>
    <w:p w:rsidR="00000000" w:rsidDel="00000000" w:rsidP="00000000" w:rsidRDefault="00000000" w:rsidRPr="00000000" w14:paraId="00000070">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before="0"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before="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07B">
      <w:pPr>
        <w:spacing w:before="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49473" cy="7884740"/>
            <wp:effectExtent b="0" l="0" r="0" t="0"/>
            <wp:docPr id="25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49473" cy="788474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before="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49957" cy="8151440"/>
            <wp:effectExtent b="0" l="0" r="0" t="0"/>
            <wp:docPr id="2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9957" cy="81514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22800"/>
            <wp:effectExtent b="0" l="0" r="0" t="0"/>
            <wp:docPr id="25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before="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14950" cy="8192539"/>
            <wp:effectExtent b="0" l="0" r="0" t="0"/>
            <wp:docPr id="26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14950" cy="819253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before="0" w:line="276" w:lineRule="auto"/>
        <w:ind w:lef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66681" cy="8189540"/>
            <wp:effectExtent b="0" l="0" r="0" t="0"/>
            <wp:docPr id="25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66681" cy="818954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 </w:t>
      </w:r>
    </w:p>
    <w:p w:rsidR="00000000" w:rsidDel="00000000" w:rsidP="00000000" w:rsidRDefault="00000000" w:rsidRPr="00000000" w14:paraId="0000008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Apply principles of Web interface design</w:t>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4">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86">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successfully demonstrated the application of mobile UI design principles through the creation of wireframes. By using consistent templates and appropriate composition patterns, we enhanced usability and user experience. The wireframes effectively </w:t>
      </w:r>
      <w:r w:rsidDel="00000000" w:rsidR="00000000" w:rsidRPr="00000000">
        <w:rPr>
          <w:rFonts w:ascii="Times New Roman" w:cs="Times New Roman" w:eastAsia="Times New Roman" w:hAnsi="Times New Roman"/>
          <w:sz w:val="24"/>
          <w:szCs w:val="24"/>
          <w:rtl w:val="0"/>
        </w:rPr>
        <w:t xml:space="preserve">organize</w:t>
      </w:r>
      <w:r w:rsidDel="00000000" w:rsidR="00000000" w:rsidRPr="00000000">
        <w:rPr>
          <w:rFonts w:ascii="Times New Roman" w:cs="Times New Roman" w:eastAsia="Times New Roman" w:hAnsi="Times New Roman"/>
          <w:sz w:val="24"/>
          <w:szCs w:val="24"/>
          <w:rtl w:val="0"/>
        </w:rPr>
        <w:t xml:space="preserve"> information hierarchically, promoting learnability and reducing errors. Overall, the exercise highlighted the importance of user-centric design in mobile applications.</w:t>
      </w:r>
    </w:p>
    <w:p w:rsidR="00000000" w:rsidDel="00000000" w:rsidP="00000000" w:rsidRDefault="00000000" w:rsidRPr="00000000" w14:paraId="0000008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_______________</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w:t>
      </w:r>
    </w:p>
    <w:p w:rsidR="00000000" w:rsidDel="00000000" w:rsidP="00000000" w:rsidRDefault="00000000" w:rsidRPr="00000000" w14:paraId="00000088">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8A">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8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E">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Wilbert O. Galitz, “The Essential Guide to User Interface Design - An Introduction to GUI Design Principles and Techniques”, Wiley Computer Publishing, Second Edition, 2002</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Steven Hoober, Eric Berkman, “Designing Mobile Interfaces: Patterns for Interaction Design”, O’rielly Media, First Edition, 2012</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7"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http://4ourth.com/wiki/Composition</w:t>
      </w:r>
    </w:p>
    <w:p w:rsidR="00000000" w:rsidDel="00000000" w:rsidP="00000000" w:rsidRDefault="00000000" w:rsidRPr="00000000" w14:paraId="0000009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widowControl w:val="1"/>
        <w:tabs>
          <w:tab w:val="left" w:leader="none" w:pos="2925"/>
        </w:tabs>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headerReference r:id="rId14" w:type="default"/>
      <w:headerReference r:id="rId15" w:type="first"/>
      <w:headerReference r:id="rId16" w:type="even"/>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Constituent College of Somaiya Vidyavihar University)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3.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KJSCE/IT/TYBTECH/SEM V/UIP/2024-25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2" style="position:absolute;width:102.0pt;height:149.625pt;rotation:0;z-index:-503316481;mso-position-horizontal-relative:margin;mso-position-horizontal:absolute;margin-left:183.0pt;mso-position-vertical-relative:margin;mso-position-vertical:absolute;margin-top:246.67285156250006pt;" alt="" type="#_x0000_t75">
          <v:imagedata cropbottom="0f" cropleft="0f" cropright="0f" croptop="0f" r:id="rId1" o:title="image3.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742CA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342FC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BF2457"/>
    <w:pPr>
      <w:keepNext w:val="1"/>
      <w:keepLines w:val="1"/>
      <w:spacing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84057"/>
    <w:rPr>
      <w:color w:val="0000ff" w:themeColor="hyperlink"/>
      <w:u w:val="single"/>
    </w:rPr>
  </w:style>
  <w:style w:type="character" w:styleId="Heading1Char" w:customStyle="1">
    <w:name w:val="Heading 1 Char"/>
    <w:basedOn w:val="DefaultParagraphFont"/>
    <w:link w:val="Heading1"/>
    <w:uiPriority w:val="9"/>
    <w:rsid w:val="00742CA5"/>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342FC1"/>
    <w:rPr>
      <w:rFonts w:asciiTheme="majorHAnsi" w:cstheme="majorBidi" w:eastAsiaTheme="majorEastAsia" w:hAnsiTheme="majorHAnsi"/>
      <w:b w:val="1"/>
      <w:bCs w:val="1"/>
      <w:color w:val="4f81bd" w:themeColor="accent1"/>
      <w:sz w:val="26"/>
      <w:szCs w:val="26"/>
    </w:rPr>
  </w:style>
  <w:style w:type="character" w:styleId="Emphasis">
    <w:name w:val="Emphasis"/>
    <w:basedOn w:val="DefaultParagraphFont"/>
    <w:uiPriority w:val="20"/>
    <w:qFormat w:val="1"/>
    <w:rsid w:val="00342FC1"/>
    <w:rPr>
      <w:i w:val="1"/>
      <w:iCs w:val="1"/>
    </w:rPr>
  </w:style>
  <w:style w:type="character" w:styleId="Strong">
    <w:name w:val="Strong"/>
    <w:basedOn w:val="DefaultParagraphFont"/>
    <w:uiPriority w:val="22"/>
    <w:qFormat w:val="1"/>
    <w:rsid w:val="00342FC1"/>
    <w:rPr>
      <w:b w:val="1"/>
      <w:bCs w:val="1"/>
    </w:rPr>
  </w:style>
  <w:style w:type="paragraph" w:styleId="wp-caption-text" w:customStyle="1">
    <w:name w:val="wp-caption-text"/>
    <w:basedOn w:val="Normal"/>
    <w:rsid w:val="00342FC1"/>
    <w:pPr>
      <w:widowControl w:val="1"/>
      <w:spacing w:after="100" w:afterAutospacing="1" w:before="100" w:beforeAutospacing="1"/>
    </w:pPr>
    <w:rPr>
      <w:rFonts w:ascii="Times New Roman" w:cs="Times New Roman" w:eastAsia="Times New Roman" w:hAnsi="Times New Roman"/>
      <w:sz w:val="24"/>
      <w:szCs w:val="24"/>
      <w:lang w:bidi="mr-IN" w:eastAsia="en-IN" w:val="en-IN"/>
    </w:rPr>
  </w:style>
  <w:style w:type="character" w:styleId="Heading5Char" w:customStyle="1">
    <w:name w:val="Heading 5 Char"/>
    <w:basedOn w:val="DefaultParagraphFont"/>
    <w:link w:val="Heading5"/>
    <w:uiPriority w:val="9"/>
    <w:semiHidden w:val="1"/>
    <w:rsid w:val="00BF2457"/>
    <w:rPr>
      <w:rFonts w:asciiTheme="majorHAnsi" w:cstheme="majorBidi" w:eastAsiaTheme="majorEastAsia" w:hAnsiTheme="majorHAnsi"/>
      <w:color w:val="243f60" w:themeColor="accent1" w:themeShade="00007F"/>
    </w:rPr>
  </w:style>
  <w:style w:type="paragraph" w:styleId="HTMLPreformatted">
    <w:name w:val="HTML Preformatted"/>
    <w:basedOn w:val="Normal"/>
    <w:link w:val="HTMLPreformattedChar"/>
    <w:uiPriority w:val="99"/>
    <w:semiHidden w:val="1"/>
    <w:unhideWhenUsed w:val="1"/>
    <w:rsid w:val="00BF245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semiHidden w:val="1"/>
    <w:rsid w:val="00BF2457"/>
    <w:rPr>
      <w:rFonts w:ascii="Courier New" w:cs="Courier New" w:eastAsia="Times New Roman" w:hAnsi="Courier New"/>
      <w:sz w:val="20"/>
      <w:szCs w:val="20"/>
      <w:lang w:bidi="mr-IN" w:eastAsia="en-IN" w:val="en-IN"/>
    </w:rPr>
  </w:style>
  <w:style w:type="character" w:styleId="yoast-currency" w:customStyle="1">
    <w:name w:val="yoast-currency"/>
    <w:basedOn w:val="DefaultParagraphFont"/>
    <w:rsid w:val="007D120F"/>
  </w:style>
  <w:style w:type="paragraph" w:styleId="Default" w:customStyle="1">
    <w:name w:val="Default"/>
    <w:rsid w:val="0068717A"/>
    <w:pPr>
      <w:suppressAutoHyphens w:val="1"/>
      <w:autoSpaceDE w:val="0"/>
      <w:spacing w:after="0" w:line="240" w:lineRule="auto"/>
    </w:pPr>
    <w:rPr>
      <w:rFonts w:ascii="Times New Roman" w:cs="Times New Roman" w:eastAsia="Times New Roman" w:hAnsi="Times New Roman"/>
      <w:color w:val="000000"/>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Ph+imaIchXDQK3EktfXzbEnHg==">CgMxLjA4AHIhMVJNTWxzV2lqWTdpZmx6dlZmTVVDT0o1SnkwR2MyY2Z0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2023-08-25T09:22:00Z</dcterms:created>
  <dc:creator>lenovo</dc:creator>
</cp:coreProperties>
</file>