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20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101600</wp:posOffset>
                </wp:positionV>
                <wp:extent cx="4295775" cy="1276350"/>
                <wp:effectExtent b="0" l="0" r="0" t="0"/>
                <wp:wrapSquare wrapText="bothSides" distB="0" distT="0" distL="114300" distR="114300"/>
                <wp:docPr id="1030" name=""/>
                <a:graphic>
                  <a:graphicData uri="http://schemas.microsoft.com/office/word/2010/wordprocessingShape">
                    <wps:wsp>
                      <wps:cNvSpPr/>
                      <wps:cNvPr id="2" name="Shape 2"/>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Creation of Structural UML Diagrams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101600</wp:posOffset>
                </wp:positionV>
                <wp:extent cx="4295775" cy="1276350"/>
                <wp:effectExtent b="0" l="0" r="0" t="0"/>
                <wp:wrapSquare wrapText="bothSides" distB="0" distT="0" distL="114300" distR="114300"/>
                <wp:docPr id="103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95775" cy="1276350"/>
                        </a:xfrm>
                        <a:prstGeom prst="rect"/>
                        <a:ln/>
                      </pic:spPr>
                    </pic:pic>
                  </a:graphicData>
                </a:graphic>
              </wp:anchor>
            </w:drawing>
          </mc:Fallback>
        </mc:AlternateContent>
      </w:r>
    </w:p>
    <w:p w:rsidR="00000000" w:rsidDel="00000000" w:rsidP="00000000" w:rsidRDefault="00000000" w:rsidRPr="00000000" w14:paraId="0000001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Roll No.: 16010422234                                Experiment No.: 06</w:t>
      </w: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Creation of UML Diagrams </w:t>
      </w:r>
    </w:p>
    <w:p w:rsidR="00000000" w:rsidDel="00000000" w:rsidP="00000000" w:rsidRDefault="00000000" w:rsidRPr="00000000" w14:paraId="0000003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IBM Rational Rose/Open Source UML Tool-star UML</w:t>
      </w:r>
    </w:p>
    <w:p w:rsidR="00000000" w:rsidDel="00000000" w:rsidP="00000000" w:rsidRDefault="00000000" w:rsidRPr="00000000" w14:paraId="0000003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5727065" cy="4156710"/>
            <wp:effectExtent b="0" l="0" r="0" t="0"/>
            <wp:docPr id="10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7065" cy="41567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UML specification defines two major kinds of UML </w:t>
      </w:r>
      <w:r w:rsidDel="00000000" w:rsidR="00000000" w:rsidRPr="00000000">
        <w:rPr>
          <w:rFonts w:ascii="Times New Roman" w:cs="Times New Roman" w:eastAsia="Times New Roman" w:hAnsi="Times New Roman"/>
          <w:sz w:val="24"/>
          <w:szCs w:val="24"/>
          <w:rtl w:val="0"/>
        </w:rPr>
        <w:t xml:space="preserve">diagrams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structure diagrams and behaviour diagrams.</w:t>
      </w: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Structural diagrams</w:t>
      </w:r>
      <w:r w:rsidDel="00000000" w:rsidR="00000000" w:rsidRPr="00000000">
        <w:rPr>
          <w:rFonts w:ascii="Times New Roman" w:cs="Times New Roman" w:eastAsia="Times New Roman" w:hAnsi="Times New Roman"/>
          <w:sz w:val="24"/>
          <w:szCs w:val="24"/>
          <w:vertAlign w:val="baseline"/>
          <w:rtl w:val="0"/>
        </w:rPr>
        <w:t xml:space="preserve"> show the static structure of the system and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vertAlign w:val="baseline"/>
          <w:rtl w:val="0"/>
        </w:rPr>
        <w:t xml:space="preserve"> parts on different abstraction and implementation levels and how they are related to each other. The elements in a structure diagram represent the meaningful concepts of a system, and may include abstract, real world and implementation concepts.</w:t>
      </w:r>
    </w:p>
    <w:p w:rsidR="00000000" w:rsidDel="00000000" w:rsidP="00000000" w:rsidRDefault="00000000" w:rsidRPr="00000000" w14:paraId="0000003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Behavioral diagrams</w:t>
      </w:r>
      <w:r w:rsidDel="00000000" w:rsidR="00000000" w:rsidRPr="00000000">
        <w:rPr>
          <w:rFonts w:ascii="Times New Roman" w:cs="Times New Roman" w:eastAsia="Times New Roman" w:hAnsi="Times New Roman"/>
          <w:sz w:val="24"/>
          <w:szCs w:val="24"/>
          <w:vertAlign w:val="baseline"/>
          <w:rtl w:val="0"/>
        </w:rPr>
        <w:t xml:space="preserve"> show the dynamic behavior of the objects in a system, which can be described as a series of changes to the system over time.</w:t>
      </w:r>
    </w:p>
    <w:p w:rsidR="00000000" w:rsidDel="00000000" w:rsidP="00000000" w:rsidRDefault="00000000" w:rsidRPr="00000000" w14:paraId="0000003D">
      <w:pPr>
        <w:spacing w:after="0" w:before="0" w:line="276" w:lineRule="auto"/>
        <w:ind w:left="0" w:righ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923665" cy="3912870"/>
            <wp:effectExtent b="0" l="0" r="0" t="0"/>
            <wp:docPr id="103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23665" cy="39128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cente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Figure 4.1 UML Behaviour Diagram</w:t>
      </w:r>
    </w:p>
    <w:p w:rsidR="00000000" w:rsidDel="00000000" w:rsidP="00000000" w:rsidRDefault="00000000" w:rsidRPr="00000000" w14:paraId="0000003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 Structure Diagrams:</w:t>
      </w:r>
      <w:r w:rsidDel="00000000" w:rsidR="00000000" w:rsidRPr="00000000">
        <w:rPr>
          <w:rtl w:val="0"/>
        </w:rPr>
      </w:r>
    </w:p>
    <w:p w:rsidR="00000000" w:rsidDel="00000000" w:rsidP="00000000" w:rsidRDefault="00000000" w:rsidRPr="00000000" w14:paraId="00000041">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Structure diagram shows static structure of the system and its parts on different abstraction and implementation levels and how those parts are related to each other. The elements in a structure diagram represent the meaningful concepts of a system, and may include abstract, real world and implementation concepts.</w:t>
      </w:r>
    </w:p>
    <w:p w:rsidR="00000000" w:rsidDel="00000000" w:rsidP="00000000" w:rsidRDefault="00000000" w:rsidRPr="00000000" w14:paraId="0000004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Structure diagrams are not utilizing time related concepts; do not show the details of dynamic behavior. However, they may show relationships to the behaviors of the classifiers exhibited in the structure diagrams.</w:t>
      </w:r>
    </w:p>
    <w:p w:rsidR="00000000" w:rsidDel="00000000" w:rsidP="00000000" w:rsidRDefault="00000000" w:rsidRPr="00000000" w14:paraId="0000004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Class diagram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 a static</w:t>
      </w:r>
      <w:r w:rsidDel="00000000" w:rsidR="00000000" w:rsidRPr="00000000">
        <w:rPr>
          <w:rFonts w:ascii="Times New Roman" w:cs="Times New Roman" w:eastAsia="Times New Roman" w:hAnsi="Times New Roman"/>
          <w:sz w:val="24"/>
          <w:szCs w:val="24"/>
          <w:vertAlign w:val="baseline"/>
          <w:rtl w:val="0"/>
        </w:rPr>
        <w:t xml:space="preserve"> structure diagram describing structure of a system on the (lowest) level of classifiers (classes, interfaces, etc.). It </w:t>
      </w:r>
      <w:r w:rsidDel="00000000" w:rsidR="00000000" w:rsidRPr="00000000">
        <w:rPr>
          <w:rFonts w:ascii="Times New Roman" w:cs="Times New Roman" w:eastAsia="Times New Roman" w:hAnsi="Times New Roman"/>
          <w:sz w:val="24"/>
          <w:szCs w:val="24"/>
          <w:rtl w:val="0"/>
        </w:rPr>
        <w:t xml:space="preserve">shows the system's</w:t>
      </w:r>
      <w:r w:rsidDel="00000000" w:rsidR="00000000" w:rsidRPr="00000000">
        <w:rPr>
          <w:rFonts w:ascii="Times New Roman" w:cs="Times New Roman" w:eastAsia="Times New Roman" w:hAnsi="Times New Roman"/>
          <w:sz w:val="24"/>
          <w:szCs w:val="24"/>
          <w:vertAlign w:val="baseline"/>
          <w:rtl w:val="0"/>
        </w:rPr>
        <w:t xml:space="preserve"> classifiers, their attributes, and the relationships between classifiers.</w:t>
      </w:r>
    </w:p>
    <w:p w:rsidR="00000000" w:rsidDel="00000000" w:rsidP="00000000" w:rsidRDefault="00000000" w:rsidRPr="00000000" w14:paraId="0000004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Object diagram</w:t>
      </w:r>
      <w:r w:rsidDel="00000000" w:rsidR="00000000" w:rsidRPr="00000000">
        <w:rPr>
          <w:rFonts w:ascii="Times New Roman" w:cs="Times New Roman" w:eastAsia="Times New Roman" w:hAnsi="Times New Roman"/>
          <w:sz w:val="24"/>
          <w:szCs w:val="24"/>
          <w:vertAlign w:val="baseline"/>
          <w:rtl w:val="0"/>
        </w:rPr>
        <w:t xml:space="preserve"> shows instances of classifiers and links (instances of associations) between them.</w:t>
      </w:r>
    </w:p>
    <w:p w:rsidR="00000000" w:rsidDel="00000000" w:rsidP="00000000" w:rsidRDefault="00000000" w:rsidRPr="00000000" w14:paraId="0000004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1"/>
          <w:sz w:val="24"/>
          <w:szCs w:val="24"/>
          <w:u w:val="single"/>
          <w:vertAlign w:val="baseline"/>
          <w:rtl w:val="0"/>
        </w:rPr>
        <w:t xml:space="preserve">Package Diagram</w:t>
      </w:r>
      <w:r w:rsidDel="00000000" w:rsidR="00000000" w:rsidRPr="00000000">
        <w:rPr>
          <w:rFonts w:ascii="Times New Roman" w:cs="Times New Roman" w:eastAsia="Times New Roman" w:hAnsi="Times New Roman"/>
          <w:sz w:val="24"/>
          <w:szCs w:val="24"/>
          <w:vertAlign w:val="baseline"/>
          <w:rtl w:val="0"/>
        </w:rPr>
        <w:t xml:space="preserve"> shows packages and dependencies between the packages. Models allow to show different views of a system, for example, as multi-layered (aka multi-tiered) application </w:t>
      </w:r>
    </w:p>
    <w:p w:rsidR="00000000" w:rsidDel="00000000" w:rsidP="00000000" w:rsidRDefault="00000000" w:rsidRPr="00000000" w14:paraId="0000004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t>
      </w:r>
      <w:r w:rsidDel="00000000" w:rsidR="00000000" w:rsidRPr="00000000">
        <w:rPr>
          <w:rFonts w:ascii="Times New Roman" w:cs="Times New Roman" w:eastAsia="Times New Roman" w:hAnsi="Times New Roman"/>
          <w:b w:val="1"/>
          <w:sz w:val="24"/>
          <w:szCs w:val="24"/>
          <w:u w:val="single"/>
          <w:vertAlign w:val="baseline"/>
          <w:rtl w:val="0"/>
        </w:rPr>
        <w:t xml:space="preserve">Component Diagram</w:t>
      </w:r>
      <w:r w:rsidDel="00000000" w:rsidR="00000000" w:rsidRPr="00000000">
        <w:rPr>
          <w:rFonts w:ascii="Times New Roman" w:cs="Times New Roman" w:eastAsia="Times New Roman" w:hAnsi="Times New Roman"/>
          <w:sz w:val="24"/>
          <w:szCs w:val="24"/>
          <w:vertAlign w:val="baseline"/>
          <w:rtl w:val="0"/>
        </w:rPr>
        <w:t xml:space="preserve"> shows components and dependencies between them. This type of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sz w:val="24"/>
          <w:szCs w:val="24"/>
          <w:vertAlign w:val="baseline"/>
          <w:rtl w:val="0"/>
        </w:rPr>
        <w:t xml:space="preserve"> is used for Component-Based Development (CBD), to describe systems with Service-Oriented Architecture (SOA).</w:t>
      </w:r>
    </w:p>
    <w:p w:rsidR="00000000" w:rsidDel="00000000" w:rsidP="00000000" w:rsidRDefault="00000000" w:rsidRPr="00000000" w14:paraId="0000004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Composite Structure diagram</w:t>
      </w:r>
      <w:r w:rsidDel="00000000" w:rsidR="00000000" w:rsidRPr="00000000">
        <w:rPr>
          <w:rFonts w:ascii="Times New Roman" w:cs="Times New Roman" w:eastAsia="Times New Roman" w:hAnsi="Times New Roman"/>
          <w:sz w:val="24"/>
          <w:szCs w:val="24"/>
          <w:vertAlign w:val="baseline"/>
          <w:rtl w:val="0"/>
        </w:rPr>
        <w:t xml:space="preserve"> could be used to show:</w:t>
      </w:r>
    </w:p>
    <w:p w:rsidR="00000000" w:rsidDel="00000000" w:rsidP="00000000" w:rsidRDefault="00000000" w:rsidRPr="00000000" w14:paraId="0000004E">
      <w:pPr>
        <w:numPr>
          <w:ilvl w:val="0"/>
          <w:numId w:val="1"/>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Internal structure of a classifier</w:t>
      </w:r>
    </w:p>
    <w:p w:rsidR="00000000" w:rsidDel="00000000" w:rsidP="00000000" w:rsidRDefault="00000000" w:rsidRPr="00000000" w14:paraId="0000004F">
      <w:pPr>
        <w:numPr>
          <w:ilvl w:val="0"/>
          <w:numId w:val="1"/>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Internal Structure diagrams show internal structure of a classifier - a decomposition of the classifier into its properties, parts and relationships.</w:t>
      </w:r>
    </w:p>
    <w:p w:rsidR="00000000" w:rsidDel="00000000" w:rsidP="00000000" w:rsidRDefault="00000000" w:rsidRPr="00000000" w14:paraId="00000050">
      <w:pPr>
        <w:numPr>
          <w:ilvl w:val="0"/>
          <w:numId w:val="1"/>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Behaviour of collaboration</w:t>
      </w:r>
    </w:p>
    <w:p w:rsidR="00000000" w:rsidDel="00000000" w:rsidP="00000000" w:rsidRDefault="00000000" w:rsidRPr="00000000" w14:paraId="00000051">
      <w:pPr>
        <w:numPr>
          <w:ilvl w:val="0"/>
          <w:numId w:val="1"/>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Collaboration use diagram shows objects in a system cooperating with each other to produce some behavior of the system.</w:t>
      </w:r>
    </w:p>
    <w:p w:rsidR="00000000" w:rsidDel="00000000" w:rsidP="00000000" w:rsidRDefault="00000000" w:rsidRPr="00000000" w14:paraId="0000005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Deployment diagram</w:t>
      </w:r>
      <w:r w:rsidDel="00000000" w:rsidR="00000000" w:rsidRPr="00000000">
        <w:rPr>
          <w:rFonts w:ascii="Times New Roman" w:cs="Times New Roman" w:eastAsia="Times New Roman" w:hAnsi="Times New Roman"/>
          <w:sz w:val="24"/>
          <w:szCs w:val="24"/>
          <w:vertAlign w:val="baseline"/>
          <w:rtl w:val="0"/>
        </w:rPr>
        <w:t xml:space="preserve"> shows execution architecture of a system that represents the assignment (deployment) of software artifacts to deployment targets (usually nodes).</w:t>
      </w:r>
    </w:p>
    <w:p w:rsidR="00000000" w:rsidDel="00000000" w:rsidP="00000000" w:rsidRDefault="00000000" w:rsidRPr="00000000" w14:paraId="0000005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Profile diagram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 an auxiliary</w:t>
      </w:r>
      <w:r w:rsidDel="00000000" w:rsidR="00000000" w:rsidRPr="00000000">
        <w:rPr>
          <w:rFonts w:ascii="Times New Roman" w:cs="Times New Roman" w:eastAsia="Times New Roman" w:hAnsi="Times New Roman"/>
          <w:sz w:val="24"/>
          <w:szCs w:val="24"/>
          <w:vertAlign w:val="baseline"/>
          <w:rtl w:val="0"/>
        </w:rPr>
        <w:t xml:space="preserve"> UML diagram which allows defining custom stereotypes, tagged values, and constraints. The Profile mechanism has been defined in UML for providing a lightweight extension mechanism to the UML standard. Profiles allow to adapt the UML meta model for different platforms (such as J2EE or .NET), or domains (such as real-time or business process modeling).</w:t>
      </w:r>
    </w:p>
    <w:p w:rsidR="00000000" w:rsidDel="00000000" w:rsidP="00000000" w:rsidRDefault="00000000" w:rsidRPr="00000000" w14:paraId="0000005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Profile diagrams were first introduced in UML 2.0.</w:t>
      </w:r>
    </w:p>
    <w:p w:rsidR="00000000" w:rsidDel="00000000" w:rsidP="00000000" w:rsidRDefault="00000000" w:rsidRPr="00000000" w14:paraId="0000005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5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5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mentioned diagrams for chosen </w:t>
      </w:r>
      <w:r w:rsidDel="00000000" w:rsidR="00000000" w:rsidRPr="00000000">
        <w:rPr>
          <w:rFonts w:ascii="Times New Roman" w:cs="Times New Roman" w:eastAsia="Times New Roman" w:hAnsi="Times New Roman"/>
          <w:sz w:val="24"/>
          <w:szCs w:val="24"/>
          <w:rtl w:val="0"/>
        </w:rPr>
        <w:t xml:space="preserve">problems</w:t>
      </w:r>
      <w:r w:rsidDel="00000000" w:rsidR="00000000" w:rsidRPr="00000000">
        <w:rPr>
          <w:rFonts w:ascii="Times New Roman" w:cs="Times New Roman" w:eastAsia="Times New Roman" w:hAnsi="Times New Roman"/>
          <w:sz w:val="24"/>
          <w:szCs w:val="24"/>
          <w:vertAlign w:val="baseline"/>
          <w:rtl w:val="0"/>
        </w:rPr>
        <w:t xml:space="preserve"> using Rational Rose/ any other Open Source UML tool. </w:t>
      </w:r>
    </w:p>
    <w:p w:rsidR="00000000" w:rsidDel="00000000" w:rsidP="00000000" w:rsidRDefault="00000000" w:rsidRPr="00000000" w14:paraId="0000005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5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Printout of mentioned behavior diagrams</w:t>
      </w:r>
    </w:p>
    <w:p w:rsidR="00000000" w:rsidDel="00000000" w:rsidP="00000000" w:rsidRDefault="00000000" w:rsidRPr="00000000" w14:paraId="0000006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7B">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2150" cy="2730500"/>
            <wp:effectExtent b="0" l="0" r="0" t="0"/>
            <wp:docPr id="103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2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Diagram</w:t>
      </w:r>
    </w:p>
    <w:p w:rsidR="00000000" w:rsidDel="00000000" w:rsidP="00000000" w:rsidRDefault="00000000" w:rsidRPr="00000000" w14:paraId="0000009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2150" cy="4368800"/>
            <wp:effectExtent b="0" l="0" r="0" t="0"/>
            <wp:docPr id="103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21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Diagram</w:t>
      </w:r>
    </w:p>
    <w:p w:rsidR="00000000" w:rsidDel="00000000" w:rsidP="00000000" w:rsidRDefault="00000000" w:rsidRPr="00000000" w14:paraId="000000A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2150" cy="3619500"/>
            <wp:effectExtent b="0" l="0" r="0" t="0"/>
            <wp:docPr id="103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21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before="0" w:line="276" w:lineRule="auto"/>
        <w:ind w:left="0" w:right="0" w:firstLine="0"/>
        <w:jc w:val="both"/>
        <w:rPr>
          <w:rFonts w:ascii="Times New Roman" w:cs="Times New Roman" w:eastAsia="Times New Roman" w:hAnsi="Times New Roman"/>
          <w:b w:val="1"/>
          <w:color w:val="454545"/>
          <w:sz w:val="24"/>
          <w:szCs w:val="24"/>
        </w:rPr>
      </w:pPr>
      <w:r w:rsidDel="00000000" w:rsidR="00000000" w:rsidRPr="00000000">
        <w:rPr>
          <w:rFonts w:ascii="Times New Roman" w:cs="Times New Roman" w:eastAsia="Times New Roman" w:hAnsi="Times New Roman"/>
          <w:b w:val="1"/>
          <w:color w:val="454545"/>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BB">
      <w:pPr>
        <w:spacing w:after="0" w:before="0" w:line="276" w:lineRule="auto"/>
        <w:ind w:left="0" w:right="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0B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BD">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Explain the difference between component diagram and deployment diagram.</w:t>
      </w:r>
    </w:p>
    <w:p w:rsidR="00000000" w:rsidDel="00000000" w:rsidP="00000000" w:rsidRDefault="00000000" w:rsidRPr="00000000" w14:paraId="000000BE">
      <w:pPr>
        <w:numPr>
          <w:ilvl w:val="0"/>
          <w:numId w:val="3"/>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Component Diagram: </w:t>
      </w:r>
      <w:r w:rsidDel="00000000" w:rsidR="00000000" w:rsidRPr="00000000">
        <w:rPr>
          <w:rFonts w:ascii="Times New Roman" w:cs="Times New Roman" w:eastAsia="Times New Roman" w:hAnsi="Times New Roman"/>
          <w:sz w:val="24"/>
          <w:szCs w:val="24"/>
          <w:rtl w:val="0"/>
        </w:rPr>
        <w:t xml:space="preserve">Represents the organization and dependencies of software components in a system. It is used to model high-level structures like modules, libraries, and executables and how they interact. It focuses on the logical aspect of the system.</w:t>
      </w:r>
    </w:p>
    <w:p w:rsidR="00000000" w:rsidDel="00000000" w:rsidP="00000000" w:rsidRDefault="00000000" w:rsidRPr="00000000" w14:paraId="000000BF">
      <w:pPr>
        <w:numPr>
          <w:ilvl w:val="0"/>
          <w:numId w:val="3"/>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Deployment Diagram: </w:t>
      </w:r>
      <w:r w:rsidDel="00000000" w:rsidR="00000000" w:rsidRPr="00000000">
        <w:rPr>
          <w:rFonts w:ascii="Times New Roman" w:cs="Times New Roman" w:eastAsia="Times New Roman" w:hAnsi="Times New Roman"/>
          <w:sz w:val="24"/>
          <w:szCs w:val="24"/>
          <w:rtl w:val="0"/>
        </w:rPr>
        <w:t xml:space="preserve">Represents the physical deployment of software components on hardware nodes. It shows how different software elements are distributed across various devices, servers, or cloud environments. It focuses on the execution environment and system topology.</w:t>
      </w:r>
    </w:p>
    <w:p w:rsidR="00000000" w:rsidDel="00000000" w:rsidP="00000000" w:rsidRDefault="00000000" w:rsidRPr="00000000" w14:paraId="000000C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C1">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Give an example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of a deployment</w:t>
      </w:r>
      <w:r w:rsidDel="00000000" w:rsidR="00000000" w:rsidRPr="00000000">
        <w:rPr>
          <w:rFonts w:ascii="Times New Roman" w:cs="Times New Roman" w:eastAsia="Times New Roman" w:hAnsi="Times New Roman"/>
          <w:b w:val="1"/>
          <w:sz w:val="24"/>
          <w:szCs w:val="24"/>
          <w:vertAlign w:val="baseline"/>
          <w:rtl w:val="0"/>
        </w:rPr>
        <w:t xml:space="preserve"> diagram for modelling a fully distributed system.</w:t>
      </w:r>
    </w:p>
    <w:p w:rsidR="00000000" w:rsidDel="00000000" w:rsidP="00000000" w:rsidRDefault="00000000" w:rsidRPr="00000000" w14:paraId="000000C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2150" cy="1752600"/>
            <wp:effectExtent b="0" l="0" r="0" t="0"/>
            <wp:docPr id="103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12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Corporate Distributed System Deployment Diagram</w:t>
      </w:r>
      <w:r w:rsidDel="00000000" w:rsidR="00000000" w:rsidRPr="00000000">
        <w:rPr>
          <w:rFonts w:ascii="Times New Roman" w:cs="Times New Roman" w:eastAsia="Times New Roman" w:hAnsi="Times New Roman"/>
          <w:sz w:val="24"/>
          <w:szCs w:val="24"/>
          <w:rtl w:val="0"/>
        </w:rPr>
        <w:t xml:space="preserve"> represents a multi-tier architecture, where:</w:t>
      </w:r>
    </w:p>
    <w:p w:rsidR="00000000" w:rsidDel="00000000" w:rsidP="00000000" w:rsidRDefault="00000000" w:rsidRPr="00000000" w14:paraId="000000C4">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 interact with the system through mobile or desktop devices.</w:t>
      </w:r>
    </w:p>
    <w:p w:rsidR="00000000" w:rsidDel="00000000" w:rsidP="00000000" w:rsidRDefault="00000000" w:rsidRPr="00000000" w14:paraId="000000C5">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secure </w:t>
      </w:r>
      <w:r w:rsidDel="00000000" w:rsidR="00000000" w:rsidRPr="00000000">
        <w:rPr>
          <w:rFonts w:ascii="Times New Roman" w:cs="Times New Roman" w:eastAsia="Times New Roman" w:hAnsi="Times New Roman"/>
          <w:b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protects the internal infrastructure.</w:t>
      </w:r>
    </w:p>
    <w:p w:rsidR="00000000" w:rsidDel="00000000" w:rsidP="00000000" w:rsidRDefault="00000000" w:rsidRPr="00000000" w14:paraId="000000C6">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Application Server Farm</w:t>
      </w:r>
      <w:r w:rsidDel="00000000" w:rsidR="00000000" w:rsidRPr="00000000">
        <w:rPr>
          <w:rFonts w:ascii="Times New Roman" w:cs="Times New Roman" w:eastAsia="Times New Roman" w:hAnsi="Times New Roman"/>
          <w:sz w:val="24"/>
          <w:szCs w:val="24"/>
          <w:rtl w:val="0"/>
        </w:rPr>
        <w:t xml:space="preserve"> processes requests.</w:t>
      </w:r>
    </w:p>
    <w:p w:rsidR="00000000" w:rsidDel="00000000" w:rsidP="00000000" w:rsidRDefault="00000000" w:rsidRPr="00000000" w14:paraId="000000C7">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Mainframe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Payment Gateway </w:t>
      </w:r>
      <w:r w:rsidDel="00000000" w:rsidR="00000000" w:rsidRPr="00000000">
        <w:rPr>
          <w:rFonts w:ascii="Times New Roman" w:cs="Times New Roman" w:eastAsia="Times New Roman" w:hAnsi="Times New Roman"/>
          <w:sz w:val="24"/>
          <w:szCs w:val="24"/>
          <w:rtl w:val="0"/>
        </w:rPr>
        <w:t xml:space="preserve">handle core business transactions.</w:t>
      </w:r>
    </w:p>
    <w:p w:rsidR="00000000" w:rsidDel="00000000" w:rsidP="00000000" w:rsidRDefault="00000000" w:rsidRPr="00000000" w14:paraId="000000C8">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 Warehouse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Operational Database</w:t>
      </w:r>
      <w:r w:rsidDel="00000000" w:rsidR="00000000" w:rsidRPr="00000000">
        <w:rPr>
          <w:rFonts w:ascii="Times New Roman" w:cs="Times New Roman" w:eastAsia="Times New Roman" w:hAnsi="Times New Roman"/>
          <w:sz w:val="24"/>
          <w:szCs w:val="24"/>
          <w:rtl w:val="0"/>
        </w:rPr>
        <w:t xml:space="preserve"> store and manage corporate data.</w:t>
      </w:r>
    </w:p>
    <w:p w:rsidR="00000000" w:rsidDel="00000000" w:rsidP="00000000" w:rsidRDefault="00000000" w:rsidRPr="00000000" w14:paraId="000000C9">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ensures scalability, security, and efficient data processing in a corporate environment.</w:t>
      </w:r>
    </w:p>
    <w:p w:rsidR="00000000" w:rsidDel="00000000" w:rsidP="00000000" w:rsidRDefault="00000000" w:rsidRPr="00000000" w14:paraId="000000C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C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CO3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Demonstrate requirements, modeling and design of a system  </w:t>
      </w:r>
      <w:r w:rsidDel="00000000" w:rsidR="00000000" w:rsidRPr="00000000">
        <w:rPr>
          <w:rtl w:val="0"/>
        </w:rPr>
      </w:r>
    </w:p>
    <w:p w:rsidR="00000000" w:rsidDel="00000000" w:rsidP="00000000" w:rsidRDefault="00000000" w:rsidRPr="00000000" w14:paraId="000000C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C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p>
    <w:p w:rsidR="00000000" w:rsidDel="00000000" w:rsidP="00000000" w:rsidRDefault="00000000" w:rsidRPr="00000000" w14:paraId="000000D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experiment, we successfully created UML diagrams, including structure and behavioral diagrams. These diagrams help in visualizing the static and dynamic aspects of a system, providing a clear representation of the system’s components, their relationships, and their interactions over time. By understanding and implementing UML diagrams, we gained insights into system modeling, which is crucial for software design and development.</w:t>
      </w: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D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 DD</w:t>
      </w:r>
      <w:r w:rsidDel="00000000" w:rsidR="00000000" w:rsidRPr="00000000">
        <w:rPr>
          <w:rtl w:val="0"/>
        </w:rPr>
      </w:r>
    </w:p>
    <w:p w:rsidR="00000000" w:rsidDel="00000000" w:rsidP="00000000" w:rsidRDefault="00000000" w:rsidRPr="00000000" w14:paraId="000000D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D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D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D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Website</w:t>
      </w:r>
      <w:r w:rsidDel="00000000" w:rsidR="00000000" w:rsidRPr="00000000">
        <w:rPr>
          <w:rtl w:val="0"/>
        </w:rPr>
      </w:r>
    </w:p>
    <w:p w:rsidR="00000000" w:rsidDel="00000000" w:rsidP="00000000" w:rsidRDefault="00000000" w:rsidRPr="00000000" w14:paraId="000000D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1.Michael Blaha, James Rumbaugh, “Object-Oriented Modeling and Design with UML”, Prentice-Hall of India,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vertAlign w:val="baseline"/>
          <w:rtl w:val="0"/>
        </w:rPr>
        <w:t xml:space="preserve"> Edition</w:t>
      </w:r>
    </w:p>
    <w:p w:rsidR="00000000" w:rsidDel="00000000" w:rsidP="00000000" w:rsidRDefault="00000000" w:rsidRPr="00000000" w14:paraId="000000D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Mahesh P. Matha, “Object-Oriented Analysis and Design using UML”, Prentice-Hall of India</w:t>
      </w:r>
    </w:p>
    <w:p w:rsidR="00000000" w:rsidDel="00000000" w:rsidP="00000000" w:rsidRDefault="00000000" w:rsidRPr="00000000" w14:paraId="000000D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Timothy C Lethbridge, Robert Laganiere, “Object-Oriented Software Engineering – A practical software development using UML and Java”, Tata McGraw-Hill, New Delhi.</w:t>
      </w:r>
    </w:p>
    <w:p w:rsidR="00000000" w:rsidDel="00000000" w:rsidP="00000000" w:rsidRDefault="00000000" w:rsidRPr="00000000" w14:paraId="000000DE">
      <w:pPr>
        <w:spacing w:after="0" w:before="0" w:line="276" w:lineRule="auto"/>
        <w:ind w:left="0" w:right="0" w:firstLine="0"/>
        <w:jc w:val="both"/>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vertAlign w:val="baseline"/>
            <w:rtl w:val="0"/>
          </w:rPr>
          <w:t xml:space="preserve">http://www.uml-diagrams.org/uml-23-diagrams.html</w:t>
        </w:r>
      </w:hyperlink>
      <w:r w:rsidDel="00000000" w:rsidR="00000000" w:rsidRPr="00000000">
        <w:rPr>
          <w:rtl w:val="0"/>
        </w:rPr>
      </w:r>
    </w:p>
    <w:p w:rsidR="00000000" w:rsidDel="00000000" w:rsidP="00000000" w:rsidRDefault="00000000" w:rsidRPr="00000000" w14:paraId="000000D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Fonts w:ascii="Times New Roman" w:cs="Times New Roman" w:eastAsia="Times New Roman" w:hAnsi="Times New Roman"/>
          <w:sz w:val="24"/>
          <w:szCs w:val="24"/>
          <w:vertAlign w:val="baseline"/>
          <w:rtl w:val="0"/>
        </w:rPr>
        <w:tab/>
      </w:r>
    </w:p>
    <w:sectPr>
      <w:headerReference r:id="rId15" w:type="default"/>
      <w:headerReference r:id="rId16" w:type="first"/>
      <w:headerReference r:id="rId17" w:type="even"/>
      <w:footerReference r:id="rId18" w:type="default"/>
      <w:pgSz w:h="16839" w:w="11907" w:orient="portrait"/>
      <w:pgMar w:bottom="1440" w:top="1440" w:left="1440" w:right="147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(Autonomous College Affiliated to University of Mumbai)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pict>
        <v:shape id="WordPictureWatermark1" style="position:absolute;width:108.0pt;height:159.0pt;rotation:0;z-index:-503316481;mso-position-horizontal-relative:left-margin-area;mso-position-horizontal:absolute;margin-left:243.63779527559058pt;mso-position-vertical-relative:top-margin-area;mso-position-vertical:absolute;margin-top:332.5087002491389pt;" alt="" type="#_x0000_t75">
          <v:imagedata blacklevel="22938f" cropbottom="0f" cropleft="0f" cropright="0f" croptop="0f" gain="19661f" r:id="rId1" o:title="image5.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KJSCE/IT/TY/SEMVI/OOSE/202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5.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5.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Char">
    <w:name w:val="Header, Char"/>
    <w:basedOn w:val="Normal"/>
    <w:next w:val="Header,Cha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CharChar">
    <w:name w:val="Header Char, Char Char"/>
    <w:next w:val="HeaderChar,CharChar"/>
    <w:autoRedefine w:val="0"/>
    <w:hidden w:val="0"/>
    <w:qFormat w:val="0"/>
    <w:rPr>
      <w:w w:val="100"/>
      <w:position w:val="-1"/>
      <w:sz w:val="22"/>
      <w:szCs w:val="22"/>
      <w:effect w:val="none"/>
      <w:vertAlign w:val="baseline"/>
      <w:cs w:val="0"/>
      <w:em w:val="none"/>
      <w:lang w:val="en-IN"/>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ecno">
    <w:name w:val="secno"/>
    <w:basedOn w:val="DefaultParagraphFont"/>
    <w:next w:val="secno"/>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www.uml-diagrams.org/uml-23-diagrams.html"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3oi2tQN5TsKDoMu06MupdKV3LA==">CgMxLjAyCGguZ2pkZ3hzOAByITF3dFNvaG5NdWg4cWc5ZXBrajVRZUNPSmt4NmZMT0FmWQ==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2023-01-25T11:21:00Z</dcterms:created>
  <dc:creator>Mayur</dc:creator>
</cp:coreProperties>
</file>